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0B5A" w:rsidP="00F266DD" w:rsidR="00CB0B5A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B0B5A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F266DD" w:rsidR="00CB0B5A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CB0B5A" w:rsidP="00F266DD" w:rsidR="00CB0B5A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a792c3" w14:paraId="7a792c3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01156B">
        <w:rPr>
          <w:sz w:val="24"/>
        </w:rPr>
        <w:t>5998</w:t>
      </w:r>
      <w:r>
        <w:rPr>
          <w:sz w:val="24"/>
        </w:rPr>
        <w:t>/15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</w:t>
      </w:r>
      <w:r w:rsidR="0001156B">
        <w:rPr>
          <w:sz w:val="24"/>
          <w:szCs w:val="24"/>
        </w:rPr>
        <w:t>sucu</w:t>
      </w:r>
      <w:r>
        <w:rPr>
          <w:sz w:val="24"/>
          <w:szCs w:val="24"/>
        </w:rPr>
        <w:t xml:space="preserve"> tog suda </w:t>
      </w:r>
      <w:r w:rsidR="0001156B">
        <w:rPr>
          <w:sz w:val="24"/>
          <w:szCs w:val="24"/>
        </w:rPr>
        <w:t>Mariji Krajnović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1156B">
        <w:rPr>
          <w:sz w:val="24"/>
          <w:szCs w:val="24"/>
        </w:rPr>
        <w:t>TRAVELNINK INVESTIMENS d.o.o. Zagreb, Medulićeva 14, OIB: 16310027998</w:t>
      </w:r>
      <w:r w:rsidR="009F5865">
        <w:rPr>
          <w:sz w:val="24"/>
          <w:szCs w:val="24"/>
        </w:rPr>
        <w:t>, kojeg zastupa punomoćnik Ante Glamuzina, odvjetnik u Odvjetničkom društvu Glamuzina &amp; Grošeta, Zagreb, Krajiška 27</w:t>
      </w:r>
      <w:r>
        <w:rPr>
          <w:sz w:val="24"/>
          <w:szCs w:val="24"/>
        </w:rPr>
        <w:t xml:space="preserve">, dana </w:t>
      </w:r>
      <w:r w:rsidR="00657945">
        <w:rPr>
          <w:sz w:val="24"/>
          <w:szCs w:val="24"/>
        </w:rPr>
        <w:t>17</w:t>
      </w:r>
      <w:r w:rsidR="009F5865">
        <w:rPr>
          <w:sz w:val="24"/>
          <w:szCs w:val="24"/>
        </w:rPr>
        <w:t xml:space="preserve">. </w:t>
      </w:r>
      <w:r w:rsidR="0001156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2016. 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01156B">
        <w:rPr>
          <w:sz w:val="24"/>
          <w:szCs w:val="24"/>
        </w:rPr>
        <w:t>TRAVELNINK INVESTIMENS d.o.o. Zagreb, Medulićeva 14, OIB: 16310027998</w:t>
      </w:r>
      <w:r w:rsidRPr="00351A20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01156B">
        <w:rPr>
          <w:sz w:val="24"/>
        </w:rPr>
        <w:t>24</w:t>
      </w:r>
      <w:r w:rsidR="009F5865">
        <w:rPr>
          <w:sz w:val="24"/>
        </w:rPr>
        <w:t>. veljače</w:t>
      </w:r>
      <w:r>
        <w:rPr>
          <w:sz w:val="24"/>
        </w:rPr>
        <w:t xml:space="preserve"> 2016. dužnik je dostavio potvrdu FINA-e od </w:t>
      </w:r>
      <w:r w:rsidR="0001156B">
        <w:rPr>
          <w:sz w:val="24"/>
        </w:rPr>
        <w:t>24</w:t>
      </w:r>
      <w:r w:rsidR="009F5865">
        <w:rPr>
          <w:sz w:val="24"/>
        </w:rPr>
        <w:t xml:space="preserve">. </w:t>
      </w:r>
      <w:r w:rsidR="0001156B">
        <w:rPr>
          <w:sz w:val="24"/>
        </w:rPr>
        <w:t>velajče</w:t>
      </w:r>
      <w:r>
        <w:rPr>
          <w:sz w:val="24"/>
        </w:rPr>
        <w:t xml:space="preserve"> 2016. iz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01156B">
        <w:rPr>
          <w:sz w:val="24"/>
        </w:rPr>
        <w:t>24</w:t>
      </w:r>
      <w:r>
        <w:rPr>
          <w:sz w:val="24"/>
        </w:rPr>
        <w:t xml:space="preserve">. siječnja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 xml:space="preserve">U Zagrebu, </w:t>
      </w:r>
      <w:r w:rsidR="00657945">
        <w:t>17</w:t>
      </w:r>
      <w:r w:rsidR="009F5865">
        <w:t xml:space="preserve">. </w:t>
      </w:r>
      <w:r w:rsidR="0001156B">
        <w:t>ožujka</w:t>
      </w:r>
      <w:r>
        <w:t xml:space="preserve"> 2016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657945" w:rsidP="00CB0B5A" w:rsidR="00CB0B5A">
      <w:pPr>
        <w:jc w:val="right"/>
        <w:rPr>
          <w:sz w:val="24"/>
        </w:rPr>
      </w:pPr>
      <w:r>
        <w:rPr>
          <w:sz w:val="24"/>
        </w:rPr>
        <w:t>Za točnost otpravka:</w:t>
      </w:r>
    </w:p>
    <w:p w:rsidRDefault="00657945" w:rsidP="00CB0B5A" w:rsidR="00CB0B5A">
      <w:pPr>
        <w:jc w:val="right"/>
        <w:rPr>
          <w:sz w:val="24"/>
        </w:rPr>
      </w:pPr>
      <w:r>
        <w:rPr>
          <w:sz w:val="24"/>
        </w:rPr>
        <w:t>Karmen Malkoč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DNA:</w:t>
      </w:r>
    </w:p>
    <w:p w:rsidRDefault="00CB0B5A" w:rsidP="00CB0B5A" w:rsidR="009F5865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2.Dužniku </w:t>
      </w:r>
      <w:r w:rsidR="009F5865">
        <w:rPr>
          <w:sz w:val="24"/>
        </w:rPr>
        <w:t>po punomoćniku</w:t>
      </w:r>
      <w:r>
        <w:rPr>
          <w:sz w:val="24"/>
        </w:rPr>
        <w:t xml:space="preserve"> </w:t>
      </w:r>
    </w:p>
    <w:p w:rsidRDefault="00657945" w:rsidR="00F45B98">
      <w:r>
        <w:t>3. e – oglasna – za javnost</w:t>
      </w:r>
    </w:p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9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01156B">
      <w:rPr>
        <w:sz w:val="24"/>
      </w:rPr>
      <w:t>5998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266D4"/>
    <w:rsid w:val="000E6355"/>
    <w:rsid w:val="00133143"/>
    <w:rsid w:val="001552DD"/>
    <w:rsid w:val="002059CC"/>
    <w:rsid w:val="0027631B"/>
    <w:rsid w:val="00657945"/>
    <w:rsid w:val="009F5865"/>
    <w:rsid w:val="00B54609"/>
    <w:rsid w:val="00C50C96"/>
    <w:rsid w:val="00CB0B5A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0B5A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0B5A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5998</izvorni_sadrzaj>
    <derivirana_varijabla naziv="DomainObject.Predmet.Broj_1">5998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St-5998/2015</izvorni_sadrzaj>
    <derivirana_varijabla naziv="DomainObject.Predmet.OznakaBroj_1">St-5998/2015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Travelink Investmens d.o.o. zastupanog po punomoćniku OD GLAMUZINA &amp; GROŠETA</izvorni_sadrzaj>
    <derivirana_varijabla naziv="DomainObject.Predmet.ProtustrankaFormated_1">  Travelink Investmens d.o.o. zastupanog po punomoćniku OD GLAMUZINA &amp; GROŠETA</derivirana_varijabla>
  </DomainObject.Predmet.ProtustrankaFormated>
  <DomainObject.Predmet.ProtustrankaFormatedOIB>
    <izvorni_sadrzaj>  Travelink Investmens d.o.o., OIB 16310027998 zastupanog po punomoćniku OD GLAMUZINA &amp; GROŠETA</izvorni_sadrzaj>
    <derivirana_varijabla naziv="DomainObject.Predmet.ProtustrankaFormatedOIB_1">  Travelink Investmens d.o.o., OIB 16310027998 zastupanog po punomoćniku OD GLAMUZINA &amp; GROŠETA</derivirana_varijabla>
  </DomainObject.Predmet.ProtustrankaFormatedOIB>
  <DomainObject.Predmet.ProtustrankaFormatedWithAdress>
    <izvorni_sadrzaj> Travelink Investmens d.o.o., Medulićeva 14, 10000 Zagreb zastupanog po punomoćniku OD GLAMUZINA &amp; GROŠETA</izvorni_sadrzaj>
    <derivirana_varijabla naziv="DomainObject.Predmet.ProtustrankaFormatedWithAdress_1"> Travelink Investmens d.o.o., Medulićeva 14, 10000 Zagreb zastupanog po punomoćniku OD GLAMUZINA &amp; GROŠETA</derivirana_varijabla>
  </DomainObject.Predmet.ProtustrankaFormatedWithAdress>
  <DomainObject.Predmet.ProtustrankaFormatedWithAdressOIB>
    <izvorni_sadrzaj> Travelink Investmens d.o.o., OIB 16310027998, Medulićeva 14, 10000 Zagreb zastupanog po punomoćniku OD GLAMUZINA &amp; GROŠETA</izvorni_sadrzaj>
    <derivirana_varijabla naziv="DomainObject.Predmet.ProtustrankaFormatedWithAdressOIB_1"> Travelink Investmens d.o.o., OIB 16310027998, Medulićeva 14, 10000 Zagreb zastupanog po punomoćniku OD GLAMUZINA &amp; GROŠETA</derivirana_varijabla>
  </DomainObject.Predmet.ProtustrankaFormatedWithAdressOIB>
  <DomainObject.Predmet.ProtustrankaWithAdress>
    <izvorni_sadrzaj>Travelink Investmens d.o.o. Medulićeva 14, 10000 Zagreb</izvorni_sadrzaj>
    <derivirana_varijabla naziv="DomainObject.Predmet.ProtustrankaWithAdress_1">Travelink Investmens d.o.o. Medulićeva 14, 10000 Zagreb</derivirana_varijabla>
  </DomainObject.Predmet.ProtustrankaWithAdress>
  <DomainObject.Predmet.ProtustrankaWithAdressOIB>
    <izvorni_sadrzaj>Travelink Investmens d.o.o., OIB 16310027998, Medulićeva 14, 10000 Zagreb</izvorni_sadrzaj>
    <derivirana_varijabla naziv="DomainObject.Predmet.ProtustrankaWithAdressOIB_1">Travelink Investmens d.o.o., OIB 16310027998, Medulićeva 14, 10000 Zagreb</derivirana_varijabla>
  </DomainObject.Predmet.ProtustrankaWithAdressOIB>
  <DomainObject.Predmet.ProtustrankaNazivFormated>
    <izvorni_sadrzaj>Travelink Investmens d.o.o.</izvorni_sadrzaj>
    <derivirana_varijabla naziv="DomainObject.Predmet.ProtustrankaNazivFormated_1">Travelink Investmens d.o.o.</derivirana_varijabla>
  </DomainObject.Predmet.ProtustrankaNazivFormated>
  <DomainObject.Predmet.ProtustrankaNazivFormatedOIB>
    <izvorni_sadrzaj>Travelink Investmens d.o.o., OIB 16310027998</izvorni_sadrzaj>
    <derivirana_varijabla naziv="DomainObject.Predmet.ProtustrankaNazivFormatedOIB_1">Travelink Investmens d.o.o., OIB 16310027998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Travelink Investmens d.o.o. zastupanog po punomoćniku OD GLAMUZINA &amp; GROŠETA</item>
    </izvorni_sadrzaj>
    <derivirana_varijabla naziv="DomainObject.Predmet.ProtuStrankaListFormated_1">
      <item>Travelink Investmens d.o.o. zastupanog po punomoćniku OD GLAMUZINA &amp; GROŠETA</item>
    </derivirana_varijabla>
  </DomainObject.Predmet.ProtuStrankaListFormated>
  <DomainObject.Predmet.ProtuStrankaListFormatedOIB>
    <izvorni_sadrzaj>
      <item>Travelink Investmens d.o.o., OIB 16310027998 zastupanog po punomoćniku OD GLAMUZINA &amp; GROŠETA</item>
    </izvorni_sadrzaj>
    <derivirana_varijabla naziv="DomainObject.Predmet.ProtuStrankaListFormatedOIB_1">
      <item>Travelink Investmens d.o.o., OIB 16310027998 zastupanog po punomoćniku OD GLAMUZINA &amp; GROŠETA</item>
    </derivirana_varijabla>
  </DomainObject.Predmet.ProtuStrankaListFormatedOIB>
  <DomainObject.Predmet.ProtuStrankaListFormatedWithAdress>
    <izvorni_sadrzaj>
      <item>Travelink Investmens d.o.o., Medulićeva 14, 10000 Zagreb zastupanog po punomoćniku OD GLAMUZINA &amp; GROŠETA</item>
    </izvorni_sadrzaj>
    <derivirana_varijabla naziv="DomainObject.Predmet.ProtuStrankaListFormatedWithAdress_1">
      <item>Travelink Investmens d.o.o., Medulićeva 14, 10000 Zagreb zastupanog po punomoćniku OD GLAMUZINA &amp; GROŠETA</item>
    </derivirana_varijabla>
  </DomainObject.Predmet.ProtuStrankaListFormatedWithAdress>
  <DomainObject.Predmet.ProtuStrankaListFormatedWithAdressOIB>
    <izvorni_sadrzaj>
      <item>Travelink Investmens d.o.o., OIB 16310027998, Medulićeva 14, 10000 Zagreb zastupanog po punomoćniku OD GLAMUZINA &amp; GROŠETA</item>
    </izvorni_sadrzaj>
    <derivirana_varijabla naziv="DomainObject.Predmet.ProtuStrankaListFormatedWithAdressOIB_1">
      <item>Travelink Investmens d.o.o., OIB 16310027998, Medulićeva 14, 10000 Zagreb zastupanog po punomoćniku OD GLAMUZINA &amp; GROŠETA</item>
    </derivirana_varijabla>
  </DomainObject.Predmet.ProtuStrankaListFormatedWithAdressOIB>
  <DomainObject.Predmet.ProtuStrankaListNazivFormated>
    <izvorni_sadrzaj>
      <item>Travelink Investmens d.o.o.</item>
    </izvorni_sadrzaj>
    <derivirana_varijabla naziv="DomainObject.Predmet.ProtuStrankaListNazivFormated_1">
      <item>Travelink Investmens d.o.o.</item>
    </derivirana_varijabla>
  </DomainObject.Predmet.ProtuStrankaListNazivFormated>
  <DomainObject.Predmet.ProtuStrankaListNazivFormatedOIB>
    <izvorni_sadrzaj>
      <item>Travelink Investmens d.o.o., OIB 16310027998</item>
    </izvorni_sadrzaj>
    <derivirana_varijabla naziv="DomainObject.Predmet.ProtuStrankaListNazivFormatedOIB_1">
      <item>Travelink Investmens d.o.o., OIB 16310027998</item>
    </derivirana_varijabla>
  </DomainObject.Predmet.ProtuStrankaListNazivFormatedOIB>
  <DomainObject.Predmet.OstaliListFormated>
    <izvorni_sadrzaj>
      <item>OD GLAMUZINA &amp; GROŠETA punomoćnik sudionika u postupku Travelink Investmens d.o.o.</item>
    </izvorni_sadrzaj>
    <derivirana_varijabla naziv="DomainObject.Predmet.OstaliListFormated_1">
      <item>OD GLAMUZINA &amp; GROŠETA punomoćnik sudionika u postupku Travelink Investmens d.o.o.</item>
    </derivirana_varijabla>
  </DomainObject.Predmet.OstaliListFormated>
  <DomainObject.Predmet.OstaliListFormatedOIB>
    <izvorni_sadrzaj>
      <item>OD GLAMUZINA &amp; GROŠETA punomoćnik sudionika u postupku Travelink Investmens d.o.o.</item>
    </izvorni_sadrzaj>
    <derivirana_varijabla naziv="DomainObject.Predmet.OstaliListFormatedOIB_1">
      <item>OD GLAMUZINA &amp; GROŠETA punomoćnik sudionika u postupku Travelink Investmens d.o.o.</item>
    </derivirana_varijabla>
  </DomainObject.Predmet.OstaliListFormatedOIB>
  <DomainObject.Predmet.OstaliListFormatedWithAdress>
    <izvorni_sadrzaj>
      <item>OD GLAMUZINA &amp; GROŠETA, TRG ŽRTAVA FAŠIZMA 5, 10000 Zagreb punomoćnik sudionika u postupku Travelink Investmens d.o.o.</item>
    </izvorni_sadrzaj>
    <derivirana_varijabla naziv="DomainObject.Predmet.OstaliListFormatedWithAdress_1">
      <item>OD GLAMUZINA &amp; GROŠETA, TRG ŽRTAVA FAŠIZMA 5, 10000 Zagreb punomoćnik sudionika u postupku Travelink Investmens d.o.o.</item>
    </derivirana_varijabla>
  </DomainObject.Predmet.OstaliListFormatedWithAdress>
  <DomainObject.Predmet.OstaliListFormatedWithAdressOIB>
    <izvorni_sadrzaj>
      <item>OD GLAMUZINA &amp; GROŠETA, TRG ŽRTAVA FAŠIZMA 5, 10000 Zagreb punomoćnik sudionika u postupku Travelink Investmens d.o.o.</item>
    </izvorni_sadrzaj>
    <derivirana_varijabla naziv="DomainObject.Predmet.OstaliListFormatedWithAdressOIB_1">
      <item>OD GLAMUZINA &amp; GROŠETA, TRG ŽRTAVA FAŠIZMA 5, 10000 Zagreb punomoćnik sudionika u postupku Travelink Investmens d.o.o.</item>
    </derivirana_varijabla>
  </DomainObject.Predmet.OstaliListFormatedWithAdressOIB>
  <DomainObject.Predmet.OstaliListNazivFormated>
    <izvorni_sadrzaj>
      <item>OD GLAMUZINA &amp; GROŠETA</item>
    </izvorni_sadrzaj>
    <derivirana_varijabla naziv="DomainObject.Predmet.OstaliListNazivFormated_1">
      <item>OD GLAMUZINA &amp; GROŠETA</item>
    </derivirana_varijabla>
  </DomainObject.Predmet.OstaliListNazivFormated>
  <DomainObject.Predmet.OstaliListNazivFormatedOIB>
    <izvorni_sadrzaj>
      <item>OD GLAMUZINA &amp; GROŠETA</item>
    </izvorni_sadrzaj>
    <derivirana_varijabla naziv="DomainObject.Predmet.OstaliListNazivFormatedOIB_1">
      <item>OD GLAMUZINA &amp;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Travelink Investmens d.o.o.</izvorni_sadrzaj>
    <derivirana_varijabla naziv="DomainObject.Predmet.ProtustrankaIDrugi_1">Travelink Investmens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Travelink Investmens d.o.o., OIB 16310027998, Medulićeva 14, 10000 Zagreb</izvorni_sadrzaj>
    <derivirana_varijabla naziv="DomainObject.Predmet.ProtustrankaIDrugiAdressOIB_1">Travelink Investmens d.o.o., OIB 16310027998, Medulićeva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Travelink Investmens d.o.o.</item>
      <item>OD GLAMUZINA &amp; GROŠETA</item>
    </izvorni_sadrzaj>
    <derivirana_varijabla naziv="DomainObject.Predmet.SudioniciListNaziv_1">
      <item>FINA Regionalni centar Zagreb</item>
      <item>Travelink Investmens d.o.o.</item>
      <item>OD GLAMUZINA &amp; GROŠETA</item>
    </derivirana_varijabla>
  </DomainObject.Predmet.SudioniciListNaziv>
  <DomainObject.Predmet.SudioniciListAdressOIB>
    <izvorni_sadrzaj>
      <item>FINA Regionalni centar Zagreb, OIB 85821130368, Trg svibanjskih žrtava 1995. 1,10000 Zagreb</item>
      <item>Travelink Investmens d.o.o., OIB 16310027998, Medulićeva 14,10000 Zagreb</item>
      <item>OD GLAMUZINA &amp; GROŠETA, TRG ŽRTAVA FAŠIZMA 5,10000 Zagreb</item>
    </izvorni_sadrzaj>
    <derivirana_varijabla naziv="DomainObject.Predmet.SudioniciListAdressOIB_1">
      <item>FINA Regionalni centar Zagreb, OIB 85821130368, Trg svibanjskih žrtava 1995. 1,10000 Zagreb</item>
      <item>Travelink Investmens d.o.o., OIB 16310027998, Medulićeva 14,10000 Zagreb</item>
      <item>OD GLAMUZINA &amp; GROŠETA,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16310027998</item>
      <item>, OIB null</item>
    </izvorni_sadrzaj>
    <derivirana_varijabla naziv="DomainObject.Predmet.SudioniciListNazivOIB_1">
      <item>, OIB 85821130368</item>
      <item>, OIB 16310027998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1534</properties:Characters>
  <properties:Lines>50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2016-03-08T10:48:00Z</dcterms:created>
  <dc:creator>Jelena Vučemilo Manojlovski</dc:creator>
  <cp:lastModifiedBy>Karmen Malkoč</cp:lastModifiedBy>
  <cp:lastPrinted>2016-03-17T08:40:00Z</cp:lastPrinted>
  <dcterms:modified xmlns:xsi="http://www.w3.org/2001/XMLSchema-instance" xsi:type="dcterms:W3CDTF">2016-03-17T08:40:00Z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