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1c98" w14:paraId="5dd1c98" w:rsidRDefault="008C6615" w:rsidP="008C6615" w:rsidR="008C6615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528</w:t>
      </w:r>
      <w:r>
        <w:rPr>
          <w:szCs w:val="24"/>
        </w:rPr>
        <w:t>/2015-5</w:t>
      </w:r>
    </w:p>
    <w:p w:rsidRDefault="008C6615" w:rsidP="008C6615" w:rsidR="008C6615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8C6615" w:rsidP="008C6615" w:rsidR="008C6615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8C6615" w:rsidP="008C6615" w:rsidR="008C6615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8C6615" w:rsidP="008C6615" w:rsidR="008C6615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8C6615" w:rsidP="008C6615" w:rsidR="008C6615">
      <w:pPr>
        <w:rPr>
          <w:szCs w:val="24"/>
        </w:rPr>
      </w:pPr>
    </w:p>
    <w:p w:rsidRDefault="008C6615" w:rsidP="008C6615" w:rsidR="008C6615">
      <w:pPr>
        <w:rPr>
          <w:szCs w:val="24"/>
        </w:rPr>
      </w:pPr>
    </w:p>
    <w:p w:rsidRDefault="008C6615" w:rsidP="008C6615" w:rsidR="008C6615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8C6615" w:rsidP="008C6615" w:rsidR="008C6615">
      <w:pPr>
        <w:rPr>
          <w:szCs w:val="24"/>
        </w:rPr>
      </w:pPr>
    </w:p>
    <w:p w:rsidRDefault="008C6615" w:rsidP="008C6615" w:rsidR="008C6615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8C6615" w:rsidP="008C6615" w:rsidR="008C6615">
      <w:pPr>
        <w:rPr>
          <w:szCs w:val="24"/>
        </w:rPr>
      </w:pPr>
    </w:p>
    <w:p w:rsidRDefault="008C6615" w:rsidP="008C6615" w:rsidR="008C6615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BATLAN d.o.o., OIB: 61790696476 sa sjedištem u Otok, Otok 0</w:t>
      </w:r>
      <w:r>
        <w:t>, dana 27. siječnja 2016. godine</w:t>
      </w:r>
    </w:p>
    <w:p w:rsidRDefault="008C6615" w:rsidP="008C6615" w:rsidR="008C6615">
      <w:pPr>
        <w:jc w:val="both"/>
      </w:pPr>
    </w:p>
    <w:p w:rsidRDefault="008C6615" w:rsidP="008C6615" w:rsidR="008C6615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8C6615" w:rsidP="008C6615" w:rsidR="008C6615">
      <w:pPr>
        <w:rPr>
          <w:szCs w:val="24"/>
        </w:rPr>
      </w:pPr>
    </w:p>
    <w:p w:rsidRDefault="008C6615" w:rsidP="008C6615" w:rsidR="008C6615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BATLAN d.o.o., OIB: 61790696476 sa sjedištem u Otok, Otok 0</w:t>
      </w:r>
      <w:r>
        <w:rPr>
          <w:szCs w:val="24"/>
        </w:rPr>
        <w:t>, s danom 27. siječnja 2016. u 14,00 sati.</w:t>
      </w:r>
    </w:p>
    <w:p w:rsidRDefault="008C6615" w:rsidP="008C6615" w:rsidR="008C6615">
      <w:pPr>
        <w:jc w:val="both"/>
        <w:rPr>
          <w:szCs w:val="24"/>
        </w:rPr>
      </w:pPr>
    </w:p>
    <w:p w:rsidRDefault="008C6615" w:rsidP="008C6615" w:rsidR="008C6615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BATLAN d.o.o., OIB: 61790696476 sa sjedištem u Otok, Otok 0.</w:t>
      </w:r>
    </w:p>
    <w:p w:rsidRDefault="008C6615" w:rsidP="008C6615" w:rsidR="008C6615">
      <w:pPr>
        <w:jc w:val="both"/>
      </w:pPr>
    </w:p>
    <w:p w:rsidRDefault="008C6615" w:rsidP="008C6615" w:rsidR="008C6615">
      <w:pPr>
        <w:jc w:val="both"/>
      </w:pPr>
      <w:r>
        <w:tab/>
        <w:t xml:space="preserve">III Za stečajnog upravitelja imenuje se </w:t>
      </w:r>
      <w:r>
        <w:t>Renato Sabljić, OIB: 74644810692, Zdenački zavoj 14, Zagreb.</w:t>
      </w:r>
    </w:p>
    <w:p w:rsidRDefault="008C6615" w:rsidP="008C6615" w:rsidR="008C6615">
      <w:pPr>
        <w:jc w:val="both"/>
        <w:rPr>
          <w:color w:val="FF0000"/>
        </w:rPr>
      </w:pPr>
    </w:p>
    <w:p w:rsidRDefault="008C6615" w:rsidP="008C6615" w:rsidR="008C6615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8C6615" w:rsidP="008C6615" w:rsidR="008C6615">
      <w:pPr>
        <w:jc w:val="both"/>
        <w:rPr>
          <w:szCs w:val="24"/>
        </w:rPr>
      </w:pPr>
    </w:p>
    <w:p w:rsidRDefault="008C6615" w:rsidP="008C6615" w:rsidR="008C6615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BATLAN d.o.o., OIB: 61790696476 sa sjedištem u Otok, Otok 0</w:t>
      </w:r>
      <w:r>
        <w:rPr>
          <w:szCs w:val="24"/>
        </w:rPr>
        <w:t>, bit će brisan iz sudskog registra.</w:t>
      </w:r>
    </w:p>
    <w:p w:rsidRDefault="008C6615" w:rsidP="008C6615" w:rsidR="008C6615">
      <w:pPr>
        <w:rPr>
          <w:szCs w:val="24"/>
        </w:rPr>
      </w:pPr>
    </w:p>
    <w:p w:rsidRDefault="008C6615" w:rsidP="008C6615" w:rsidR="008C6615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8C6615" w:rsidP="008C6615" w:rsidR="008C6615">
      <w:pPr>
        <w:rPr>
          <w:szCs w:val="24"/>
        </w:rPr>
      </w:pPr>
    </w:p>
    <w:p w:rsidRDefault="008C6615" w:rsidP="008C6615" w:rsidR="008C6615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8C6615" w:rsidP="008C6615" w:rsidR="008C6615">
      <w:pPr>
        <w:rPr>
          <w:szCs w:val="24"/>
        </w:rPr>
      </w:pPr>
    </w:p>
    <w:p w:rsidRDefault="008C6615" w:rsidP="008C6615" w:rsidR="008C6615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C6615" w:rsidP="008C6615" w:rsidR="008C6615">
      <w:pPr>
        <w:rPr>
          <w:szCs w:val="24"/>
        </w:rPr>
      </w:pPr>
    </w:p>
    <w:p w:rsidRDefault="008C6615" w:rsidP="008C6615" w:rsidR="008C6615">
      <w:pPr>
        <w:rPr>
          <w:szCs w:val="24"/>
        </w:rPr>
      </w:pPr>
    </w:p>
    <w:p w:rsidRDefault="008C6615" w:rsidP="008C6615" w:rsidR="008C6615">
      <w:pPr>
        <w:jc w:val="center"/>
        <w:rPr>
          <w:szCs w:val="24"/>
        </w:rPr>
      </w:pPr>
      <w:r>
        <w:rPr>
          <w:szCs w:val="24"/>
        </w:rPr>
        <w:t>U Varaždinu, 27. siječnja 2016.</w:t>
      </w:r>
    </w:p>
    <w:p w:rsidRDefault="008C6615" w:rsidP="008C6615" w:rsidR="008C6615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8C6615" w:rsidP="008C6615" w:rsidR="008C6615">
      <w:pPr>
        <w:rPr>
          <w:szCs w:val="24"/>
        </w:rPr>
      </w:pPr>
      <w:r>
        <w:rPr>
          <w:szCs w:val="24"/>
        </w:rPr>
        <w:t xml:space="preserve">     </w:t>
      </w:r>
    </w:p>
    <w:p w:rsidRDefault="008C6615" w:rsidP="008C6615" w:rsidR="008C6615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8C6615" w:rsidP="008C6615" w:rsidR="008C6615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8C6615" w:rsidP="008C6615" w:rsidR="008C6615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8C6615" w:rsidP="008C6615" w:rsidR="008C6615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8C6615" w:rsidP="008C6615" w:rsidR="008C6615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8C6615" w:rsidP="008C6615" w:rsidR="008C6615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8C6615" w:rsidP="008C6615" w:rsidR="008C6615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C6615" w:rsidP="008C6615" w:rsidR="008C6615">
      <w:pPr>
        <w:rPr>
          <w:szCs w:val="24"/>
        </w:rPr>
      </w:pPr>
    </w:p>
    <w:p w:rsidRDefault="008C6615" w:rsidP="008C6615" w:rsidR="008C6615">
      <w:pPr>
        <w:rPr>
          <w:szCs w:val="24"/>
        </w:rPr>
      </w:pPr>
    </w:p>
    <w:p w:rsidRDefault="008C6615" w:rsidP="008C6615" w:rsidR="008C6615">
      <w:pPr>
        <w:rPr>
          <w:szCs w:val="24"/>
        </w:rPr>
      </w:pPr>
      <w:r>
        <w:rPr>
          <w:szCs w:val="24"/>
        </w:rPr>
        <w:t>DNA:</w:t>
      </w:r>
    </w:p>
    <w:p w:rsidRDefault="008C6615" w:rsidP="008C6615" w:rsidR="008C6615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8C6615" w:rsidP="008C6615" w:rsidR="008C6615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8C6615" w:rsidP="008C6615" w:rsidR="008C6615" w:rsidRPr="008C6615">
      <w:pPr>
        <w:numPr>
          <w:ilvl w:val="0"/>
          <w:numId w:val="47"/>
        </w:numPr>
        <w:rPr>
          <w:szCs w:val="24"/>
        </w:rPr>
      </w:pPr>
      <w:r w:rsidRPr="008C6615">
        <w:rPr>
          <w:szCs w:val="24"/>
        </w:rPr>
        <w:t xml:space="preserve">Dužnik </w:t>
      </w:r>
      <w:r>
        <w:t>BATLAN d.o.o., OIB: 61790696476 sa sjedištem u Otok, Otok 0</w:t>
      </w:r>
    </w:p>
    <w:p w:rsidRDefault="008C6615" w:rsidP="008C6615" w:rsidR="008C6615" w:rsidRPr="008C6615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>Ivan Jukić, OIB: 48088787338, Otok 62, Otok</w:t>
      </w:r>
    </w:p>
    <w:p w:rsidRDefault="008C6615" w:rsidP="008C6615" w:rsidR="008C6615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8C6615" w:rsidP="008C6615" w:rsidR="008C6615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</w:t>
      </w:r>
    </w:p>
    <w:p w:rsidRDefault="008C6615" w:rsidP="008C6615" w:rsidR="008C6615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Renato Sabljić, Zdenački zavoj 14, Zagreb</w:t>
      </w:r>
    </w:p>
    <w:p w:rsidRDefault="008C6615" w:rsidP="008C6615" w:rsidR="008C6615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8C6615" w:rsidP="008C6615" w:rsidR="008C6615">
      <w:pPr>
        <w:rPr>
          <w:szCs w:val="24"/>
        </w:rPr>
      </w:pPr>
    </w:p>
    <w:p w:rsidRDefault="008C6615" w:rsidP="008C6615" w:rsidR="008C6615">
      <w:pPr>
        <w:rPr>
          <w:szCs w:val="24"/>
        </w:rPr>
      </w:pPr>
    </w:p>
    <w:p w:rsidRDefault="008C6615" w:rsidP="008C6615" w:rsidR="008C6615">
      <w:pPr>
        <w:rPr>
          <w:szCs w:val="24"/>
        </w:rPr>
      </w:pPr>
    </w:p>
    <w:p w:rsidRDefault="008C6615" w:rsidP="008C6615" w:rsidR="008C6615">
      <w:pPr>
        <w:rPr>
          <w:szCs w:val="24"/>
        </w:rPr>
      </w:pPr>
    </w:p>
    <w:p w:rsidRDefault="008C6615" w:rsidP="008C6615" w:rsidR="008C6615">
      <w:pPr>
        <w:rPr>
          <w:szCs w:val="24"/>
        </w:rPr>
      </w:pPr>
    </w:p>
    <w:p w:rsidRDefault="008C6615" w:rsidP="008C6615" w:rsidR="008C6615"/>
    <w:p w:rsidRDefault="008C6615" w:rsidP="008C6615" w:rsidR="008C6615"/>
    <w:p w:rsidRDefault="00DA0242" w:rsidP="008C6615" w:rsidR="00DA0242" w:rsidRPr="008C6615"/>
    <w:sectPr w:rsidSect="00EB0D4C" w:rsidR="00DA0242" w:rsidRPr="008C6615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15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C6615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C6615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324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St-528/2015-5</izvorni_sadrzaj>
    <derivirana_varijabla naziv="DomainObject.Oznaka_1">St-528/2015-5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St-528/2015</izvorni_sadrzaj>
    <derivirana_varijabla naziv="DomainObject.Predmet.OznakaBroj_1">St-528/2015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BATLAN, d.o.o. za građevinarstvo i trgovinu</izvorni_sadrzaj>
    <derivirana_varijabla naziv="DomainObject.Predmet.ProtustrankaFormated_1">  BATLAN, d.o.o. za građevinarstvo i trgovinu</derivirana_varijabla>
  </DomainObject.Predmet.ProtustrankaFormated>
  <DomainObject.Predmet.ProtustrankaFormatedOIB>
    <izvorni_sadrzaj>  BATLAN, d.o.o. za građevinarstvo i trgovinu, OIB 61790696476</izvorni_sadrzaj>
    <derivirana_varijabla naziv="DomainObject.Predmet.ProtustrankaFormatedOIB_1">  BATLAN, d.o.o. za građevinarstvo i trgovinu, OIB 61790696476</derivirana_varijabla>
  </DomainObject.Predmet.ProtustrankaFormatedOIB>
  <DomainObject.Predmet.ProtustrankaFormatedWithAdress>
    <izvorni_sadrzaj> BATLAN, d.o.o. za građevinarstvo i trgovinu, Otok bb, 40323 Prelog</izvorni_sadrzaj>
    <derivirana_varijabla naziv="DomainObject.Predmet.ProtustrankaFormatedWithAdress_1"> BATLAN, d.o.o. za građevinarstvo i trgovinu, Otok bb, 40323 Prelog</derivirana_varijabla>
  </DomainObject.Predmet.ProtustrankaFormatedWithAdress>
  <DomainObject.Predmet.ProtustrankaFormatedWithAdressOIB>
    <izvorni_sadrzaj> BATLAN, d.o.o. za građevinarstvo i trgovinu, OIB 61790696476, Otok bb, 40323 Prelog</izvorni_sadrzaj>
    <derivirana_varijabla naziv="DomainObject.Predmet.ProtustrankaFormatedWithAdressOIB_1"> BATLAN, d.o.o. za građevinarstvo i trgovinu, OIB 61790696476, Otok bb, 40323 Prelog</derivirana_varijabla>
  </DomainObject.Predmet.ProtustrankaFormatedWithAdressOIB>
  <DomainObject.Predmet.ProtustrankaWithAdress>
    <izvorni_sadrzaj>BATLAN, d.o.o. za građevinarstvo i trgovinu Otok bb, 40323 Prelog</izvorni_sadrzaj>
    <derivirana_varijabla naziv="DomainObject.Predmet.ProtustrankaWithAdress_1">BATLAN, d.o.o. za građevinarstvo i trgovinu Otok bb, 40323 Prelog</derivirana_varijabla>
  </DomainObject.Predmet.ProtustrankaWithAdress>
  <DomainObject.Predmet.ProtustrankaWithAdressOIB>
    <izvorni_sadrzaj>BATLAN, d.o.o. za građevinarstvo i trgovinu, OIB 61790696476, Otok bb, 40323 Prelog</izvorni_sadrzaj>
    <derivirana_varijabla naziv="DomainObject.Predmet.ProtustrankaWithAdressOIB_1">BATLAN, d.o.o. za građevinarstvo i trgovinu, OIB 61790696476, Otok bb, 40323 Prelog</derivirana_varijabla>
  </DomainObject.Predmet.ProtustrankaWithAdressOIB>
  <DomainObject.Predmet.ProtustrankaNazivFormated>
    <izvorni_sadrzaj>BATLAN, d.o.o. za građevinarstvo i trgovinu</izvorni_sadrzaj>
    <derivirana_varijabla naziv="DomainObject.Predmet.ProtustrankaNazivFormated_1">BATLAN, d.o.o. za građevinarstvo i trgovinu</derivirana_varijabla>
  </DomainObject.Predmet.ProtustrankaNazivFormated>
  <DomainObject.Predmet.ProtustrankaNazivFormatedOIB>
    <izvorni_sadrzaj>BATLAN, d.o.o. za građevinarstvo i trgovinu, OIB 61790696476</izvorni_sadrzaj>
    <derivirana_varijabla naziv="DomainObject.Predmet.ProtustrankaNazivFormatedOIB_1">BATLAN, d.o.o. za građevinarstvo i trgovinu, OIB 61790696476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502381.68</izvorni_sadrzaj>
    <derivirana_varijabla naziv="DomainObject.Predmet.TrenutnaVrijednost_1">502381.68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BATLAN, d.o.o. za građevinarstvo i trgovinu</item>
    </izvorni_sadrzaj>
    <derivirana_varijabla naziv="DomainObject.Predmet.ProtuStrankaListFormated_1">
      <item>BATLAN, d.o.o. za građevinarstvo i trgovinu</item>
    </derivirana_varijabla>
  </DomainObject.Predmet.ProtuStrankaListFormated>
  <DomainObject.Predmet.ProtuStrankaListFormatedOIB>
    <izvorni_sadrzaj>
      <item>BATLAN, d.o.o. za građevinarstvo i trgovinu, OIB 61790696476</item>
    </izvorni_sadrzaj>
    <derivirana_varijabla naziv="DomainObject.Predmet.ProtuStrankaListFormatedOIB_1">
      <item>BATLAN, d.o.o. za građevinarstvo i trgovinu, OIB 61790696476</item>
    </derivirana_varijabla>
  </DomainObject.Predmet.ProtuStrankaListFormatedOIB>
  <DomainObject.Predmet.ProtuStrankaListFormatedWithAdress>
    <izvorni_sadrzaj>
      <item>BATLAN, d.o.o. za građevinarstvo i trgovinu, Otok bb, 40323 Prelog</item>
    </izvorni_sadrzaj>
    <derivirana_varijabla naziv="DomainObject.Predmet.ProtuStrankaListFormatedWithAdress_1">
      <item>BATLAN, d.o.o. za građevinarstvo i trgovinu, Otok bb, 40323 Prelog</item>
    </derivirana_varijabla>
  </DomainObject.Predmet.ProtuStrankaListFormatedWithAdress>
  <DomainObject.Predmet.ProtuStrankaListFormatedWithAdressOIB>
    <izvorni_sadrzaj>
      <item>BATLAN, d.o.o. za građevinarstvo i trgovinu, OIB 61790696476, Otok bb, 40323 Prelog</item>
    </izvorni_sadrzaj>
    <derivirana_varijabla naziv="DomainObject.Predmet.ProtuStrankaListFormatedWithAdressOIB_1">
      <item>BATLAN, d.o.o. za građevinarstvo i trgovinu, OIB 61790696476, Otok bb, 40323 Prelog</item>
    </derivirana_varijabla>
  </DomainObject.Predmet.ProtuStrankaListFormatedWithAdressOIB>
  <DomainObject.Predmet.ProtuStrankaListNazivFormated>
    <izvorni_sadrzaj>
      <item>BATLAN, d.o.o. za građevinarstvo i trgovinu</item>
    </izvorni_sadrzaj>
    <derivirana_varijabla naziv="DomainObject.Predmet.ProtuStrankaListNazivFormated_1">
      <item>BATLAN, d.o.o. za građevinarstvo i trgovinu</item>
    </derivirana_varijabla>
  </DomainObject.Predmet.ProtuStrankaListNazivFormated>
  <DomainObject.Predmet.ProtuStrankaListNazivFormatedOIB>
    <izvorni_sadrzaj>
      <item>BATLAN, d.o.o. za građevinarstvo i trgovinu, OIB 61790696476</item>
    </izvorni_sadrzaj>
    <derivirana_varijabla naziv="DomainObject.Predmet.ProtuStrankaListNazivFormatedOIB_1">
      <item>BATLAN, d.o.o. za građevinarstvo i trgovinu, OIB 61790696476</item>
    </derivirana_varijabla>
  </DomainObject.Predmet.ProtuStrankaListNazivFormatedOIB>
  <DomainObject.Predmet.OstaliListFormated>
    <izvorni_sadrzaj>
      <item>E-oglasna ploča</item>
      <item>Sudski registar, Trgovački sud u Varaždinu</item>
      <item>Ivan Jukić</item>
    </izvorni_sadrzaj>
    <derivirana_varijabla naziv="DomainObject.Predmet.OstaliListFormated_1">
      <item>E-oglasna ploča</item>
      <item>Sudski registar, Trgovački sud u Varaždinu</item>
      <item>Ivan Jukić</item>
    </derivirana_varijabla>
  </DomainObject.Predmet.OstaliListFormated>
  <DomainObject.Predmet.OstaliListFormatedOIB>
    <izvorni_sadrzaj>
      <item>E-oglasna ploča</item>
      <item>Sudski registar, Trgovački sud u Varaždinu</item>
      <item>Ivan Jukić, OIB 48088787338</item>
    </izvorni_sadrzaj>
    <derivirana_varijabla naziv="DomainObject.Predmet.OstaliListFormatedOIB_1">
      <item>E-oglasna ploča</item>
      <item>Sudski registar, Trgovački sud u Varaždinu</item>
      <item>Ivan Jukić, OIB 48088787338</item>
    </derivirana_varijabla>
  </DomainObject.Predmet.OstaliListFormatedOIB>
  <DomainObject.Predmet.OstaliListFormatedWithAdress>
    <izvorni_sadrzaj>
      <item>E-oglasna ploča</item>
      <item>Sudski registar, Trgovački sud u Varaždinu</item>
      <item>Ivan Jukić, Ulica Otočkih Mučenika 18, 21238 Otok</item>
    </izvorni_sadrzaj>
    <derivirana_varijabla naziv="DomainObject.Predmet.OstaliListFormatedWithAdress_1">
      <item>E-oglasna ploča</item>
      <item>Sudski registar, Trgovački sud u Varaždinu</item>
      <item>Ivan Jukić, Ulica Otočkih Mučenika 18, 21238 Otok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Ivan Jukić, OIB 48088787338, Ulica Otočkih Mučenika 18, 21238 Otok</item>
    </izvorni_sadrzaj>
    <derivirana_varijabla naziv="DomainObject.Predmet.OstaliListFormatedWithAdressOIB_1">
      <item>E-oglasna ploča</item>
      <item>Sudski registar, Trgovački sud u Varaždinu</item>
      <item>Ivan Jukić, OIB 48088787338, Ulica Otočkih Mučenika 18, 21238 Otok</item>
    </derivirana_varijabla>
  </DomainObject.Predmet.OstaliListFormatedWithAdressOIB>
  <DomainObject.Predmet.OstaliListNazivFormated>
    <izvorni_sadrzaj>
      <item>E-oglasna ploča</item>
      <item>Sudski registar, Trgovački sud u Varaždinu</item>
      <item>Ivan Jukić</item>
    </izvorni_sadrzaj>
    <derivirana_varijabla naziv="DomainObject.Predmet.OstaliListNazivFormated_1">
      <item>E-oglasna ploča</item>
      <item>Sudski registar, Trgovački sud u Varaždinu</item>
      <item>Ivan Jukić</item>
    </derivirana_varijabla>
  </DomainObject.Predmet.OstaliListNazivFormated>
  <DomainObject.Predmet.OstaliListNazivFormatedOIB>
    <izvorni_sadrzaj>
      <item>E-oglasna ploča</item>
      <item>Sudski registar, Trgovački sud u Varaždinu</item>
      <item>Ivan Jukić, OIB 48088787338</item>
    </izvorni_sadrzaj>
    <derivirana_varijabla naziv="DomainObject.Predmet.OstaliListNazivFormatedOIB_1">
      <item>E-oglasna ploča</item>
      <item>Sudski registar, Trgovački sud u Varaždinu</item>
      <item>Ivan Jukić, OIB 48088787338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St-528/2015-5</izvorni_sadrzaj>
    <derivirana_varijabla naziv="DomainObject.PoslovniBrojDokumenta_1">St-528/2015-5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BATLAN, d.o.o. za građevinarstvo i trgovinu</izvorni_sadrzaj>
    <derivirana_varijabla naziv="DomainObject.Predmet.ProtustrankaIDrugi_1">BATLAN, d.o.o. za građevinarstvo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BATLAN, d.o.o. za građevinarstvo i trgovinu, OIB 61790696476, Otok bb, 40323 Prelog</izvorni_sadrzaj>
    <derivirana_varijabla naziv="DomainObject.Predmet.ProtustrankaIDrugiAdressOIB_1">BATLAN, d.o.o. za građevinarstvo i trgovinu, OIB 61790696476, Otok bb,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BATLAN, d.o.o. za građevinarstvo i trgovinu</item>
      <item>E-oglasna ploča</item>
      <item>Sudski registar, Trgovački sud u Varaždinu</item>
      <item>Ivan Jukić</item>
    </izvorni_sadrzaj>
    <derivirana_varijabla naziv="DomainObject.Predmet.SudioniciListNaziv_1">
      <item>Financijska agencija</item>
      <item>BATLAN, d.o.o. za građevinarstvo i trgovinu</item>
      <item>E-oglasna ploča</item>
      <item>Sudski registar, Trgovački sud u Varaždinu</item>
      <item>Ivan Jukić</item>
    </derivirana_varijabla>
  </DomainObject.Predmet.SudioniciListNaziv>
  <DomainObject.Predmet.SudioniciListAdressOIB>
    <izvorni_sadrzaj>
      <item>Financijska agencija, OIB 85821130368, A. Cesarca 2,42000 Varaždin</item>
      <item>BATLAN, d.o.o. za građevinarstvo i trgovinu, OIB 61790696476, Otok bb,40323 Prelog</item>
      <item>E-oglasna ploča</item>
      <item>Sudski registar, Trgovački sud u Varaždinu</item>
      <item>Ivan Jukić, OIB 48088787338, Ulica Otočkih Mučenika 18,21238 Otok</item>
    </izvorni_sadrzaj>
    <derivirana_varijabla naziv="DomainObject.Predmet.SudioniciListAdressOIB_1">
      <item>Financijska agencija, OIB 85821130368, A. Cesarca 2,42000 Varaždin</item>
      <item>BATLAN, d.o.o. za građevinarstvo i trgovinu, OIB 61790696476, Otok bb,40323 Prelog</item>
      <item>E-oglasna ploča</item>
      <item>Sudski registar, Trgovački sud u Varaždinu</item>
      <item>Ivan Jukić, OIB 48088787338, Ulica Otočkih Mučenika 18,21238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CF2A21-F15C-415B-B0C3-CD5522B192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2708</properties:Characters>
  <properties:Lines>85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2016-01-27T08:46:00Z</cp:lastPrinted>
  <dcterms:modified xmlns:xsi="http://www.w3.org/2001/XMLSchema-instance" xsi:type="dcterms:W3CDTF">2016-01-27T08:47:00Z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