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b9ce" w14:paraId="736b9ce" w:rsidRDefault="00EC2509" w:rsidP="00344ABF" w:rsidR="00344ABF" w:rsidRPr="00344ABF">
      <w:pPr>
        <w:ind w:firstLine="708" w:left="708"/>
        <w15:collapsed w:val="false"/>
        <w:rPr>
          <w:rFonts w:eastAsia="Times New Roman" w:hAnsi="Times New Roman" w:ascii="Times New Roman"/>
          <w:color w:val="000000"/>
          <w:lang w:eastAsia="hr-HR"/>
        </w:rPr>
      </w:pPr>
      <w:r>
        <w:rPr>
          <w:rFonts w:eastAsia="Times New Roman" w:hAnsi="Times New Roman" w:ascii="Times New Roman"/>
          <w:noProof/>
          <w:color w:val="0000FF"/>
          <w:lang w:eastAsia="hr-HR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ABF" w:rsidP="00344ABF" w:rsidR="00344ABF" w:rsidRPr="00344ABF">
      <w:pPr>
        <w:rPr>
          <w:rFonts w:eastAsia="Times New Roman" w:hAnsi="Times New Roman" w:ascii="Times New Roman"/>
          <w:b/>
          <w:sz w:val="20"/>
          <w:szCs w:val="20"/>
          <w:lang w:eastAsia="hr-HR"/>
        </w:rPr>
      </w:pPr>
      <w:r w:rsidRPr="00344ABF">
        <w:rPr>
          <w:rFonts w:eastAsia="Times New Roman" w:hAnsi="Times New Roman" w:ascii="Times New Roman"/>
          <w:color w:val="000000"/>
          <w:lang w:eastAsia="hr-HR"/>
        </w:rPr>
        <w:t xml:space="preserve">        </w:t>
      </w:r>
      <w:r w:rsidRPr="00344ABF">
        <w:rPr>
          <w:rFonts w:eastAsia="Times New Roman" w:hAnsi="Times New Roman" w:ascii="Times New Roman"/>
          <w:b/>
          <w:sz w:val="20"/>
          <w:szCs w:val="20"/>
          <w:lang w:eastAsia="hr-HR"/>
        </w:rPr>
        <w:t>REPUBLIKA HRVATSKA</w:t>
      </w:r>
    </w:p>
    <w:p w:rsidRDefault="00344ABF" w:rsidP="00344ABF" w:rsidR="00344ABF" w:rsidRPr="00344ABF">
      <w:pPr>
        <w:rPr>
          <w:rFonts w:eastAsia="Times New Roman" w:hAnsi="Times New Roman" w:ascii="Times New Roman"/>
          <w:b/>
          <w:sz w:val="20"/>
          <w:szCs w:val="20"/>
          <w:lang w:eastAsia="hr-HR"/>
        </w:rPr>
      </w:pPr>
      <w:r w:rsidRPr="00344ABF">
        <w:rPr>
          <w:rFonts w:eastAsia="Times New Roman"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344ABF" w:rsidP="00344ABF" w:rsidR="00344ABF" w:rsidRPr="00344ABF">
      <w:pPr>
        <w:rPr>
          <w:rFonts w:eastAsia="Times New Roman" w:hAnsi="Times New Roman" w:ascii="Times New Roman"/>
          <w:b/>
          <w:sz w:val="20"/>
          <w:szCs w:val="20"/>
          <w:lang w:eastAsia="hr-HR"/>
        </w:rPr>
      </w:pPr>
      <w:r w:rsidRPr="00344ABF">
        <w:rPr>
          <w:rFonts w:eastAsia="Times New Roman" w:hAnsi="Times New Roman" w:ascii="Times New Roman"/>
          <w:b/>
          <w:sz w:val="20"/>
          <w:szCs w:val="20"/>
          <w:lang w:eastAsia="hr-HR"/>
        </w:rPr>
        <w:t xml:space="preserve">   STALNA SLUŽBA DUBROVNIK</w:t>
      </w:r>
    </w:p>
    <w:p w:rsidRDefault="00344ABF" w:rsidP="00344ABF" w:rsidR="00344ABF" w:rsidRPr="00344ABF">
      <w:pPr>
        <w:rPr>
          <w:rFonts w:eastAsia="Times New Roman" w:hAnsi="Times New Roman" w:ascii="Times New Roman"/>
          <w:b/>
          <w:sz w:val="20"/>
          <w:szCs w:val="20"/>
          <w:lang w:eastAsia="hr-HR"/>
        </w:rPr>
      </w:pPr>
      <w:r w:rsidRPr="00344ABF">
        <w:rPr>
          <w:rFonts w:eastAsia="Times New Roman" w:hAnsi="Times New Roman" w:ascii="Times New Roman"/>
          <w:b/>
          <w:sz w:val="20"/>
          <w:szCs w:val="20"/>
          <w:lang w:eastAsia="hr-HR"/>
        </w:rPr>
        <w:t xml:space="preserve">     Dr. A. Starčevića 23, Dubrovnik</w:t>
      </w:r>
    </w:p>
    <w:p w:rsidRDefault="00344ABF" w:rsidP="00344ABF" w:rsidR="00344ABF" w:rsidRPr="00344ABF">
      <w:pPr>
        <w:jc w:val="right"/>
        <w:rPr>
          <w:rFonts w:eastAsia="Times New Roman" w:hAnsi="Times New Roman" w:ascii="Times New Roman"/>
          <w:b/>
          <w:lang w:eastAsia="hr-HR"/>
        </w:rPr>
      </w:pPr>
      <w:proofErr w:type="spellStart"/>
      <w:r w:rsidRPr="00344ABF">
        <w:rPr>
          <w:rFonts w:eastAsia="Times New Roman" w:hAnsi="Times New Roman" w:ascii="Times New Roman"/>
          <w:b/>
          <w:lang w:eastAsia="hr-HR"/>
        </w:rPr>
        <w:t>Posl</w:t>
      </w:r>
      <w:proofErr w:type="spellEnd"/>
      <w:r w:rsidRPr="00344ABF">
        <w:rPr>
          <w:rFonts w:eastAsia="Times New Roman" w:hAnsi="Times New Roman" w:ascii="Times New Roman"/>
          <w:b/>
          <w:lang w:eastAsia="hr-HR"/>
        </w:rPr>
        <w:t xml:space="preserve">. br. 6-St. </w:t>
      </w:r>
      <w:r w:rsidR="0092129B">
        <w:rPr>
          <w:rFonts w:eastAsia="Times New Roman" w:hAnsi="Times New Roman" w:ascii="Times New Roman"/>
          <w:b/>
          <w:lang w:eastAsia="hr-HR"/>
        </w:rPr>
        <w:t>163</w:t>
      </w:r>
      <w:r w:rsidRPr="00344ABF">
        <w:rPr>
          <w:rFonts w:eastAsia="Times New Roman" w:hAnsi="Times New Roman" w:ascii="Times New Roman"/>
          <w:b/>
          <w:lang w:eastAsia="hr-HR"/>
        </w:rPr>
        <w:t>/201</w:t>
      </w:r>
      <w:r w:rsidR="0092129B">
        <w:rPr>
          <w:rFonts w:eastAsia="Times New Roman" w:hAnsi="Times New Roman" w:ascii="Times New Roman"/>
          <w:b/>
          <w:lang w:eastAsia="hr-HR"/>
        </w:rPr>
        <w:t>7</w:t>
      </w:r>
      <w:r w:rsidRPr="00344ABF">
        <w:rPr>
          <w:rFonts w:eastAsia="Times New Roman" w:hAnsi="Times New Roman" w:ascii="Times New Roman"/>
          <w:b/>
          <w:lang w:eastAsia="hr-HR"/>
        </w:rPr>
        <w:t>-</w:t>
      </w:r>
      <w:r w:rsidR="00FA2CA0">
        <w:rPr>
          <w:rFonts w:eastAsia="Times New Roman" w:hAnsi="Times New Roman" w:ascii="Times New Roman"/>
          <w:b/>
          <w:lang w:eastAsia="hr-HR"/>
        </w:rPr>
        <w:t>72</w:t>
      </w:r>
    </w:p>
    <w:p w:rsidRDefault="00344ABF" w:rsidP="00344ABF" w:rsidR="00344ABF">
      <w:pPr>
        <w:jc w:val="center"/>
        <w:rPr>
          <w:rFonts w:eastAsia="Times New Roman" w:hAnsi="Times New Roman" w:ascii="Times New Roman"/>
          <w:b/>
          <w:lang w:eastAsia="hr-HR"/>
        </w:rPr>
      </w:pPr>
    </w:p>
    <w:p w:rsidRDefault="00344ABF" w:rsidP="00344ABF" w:rsidR="00344ABF" w:rsidRPr="00344ABF">
      <w:pPr>
        <w:jc w:val="center"/>
        <w:rPr>
          <w:rFonts w:eastAsia="Times New Roman" w:hAnsi="Times New Roman" w:ascii="Times New Roman"/>
          <w:b/>
          <w:lang w:eastAsia="hr-HR"/>
        </w:rPr>
      </w:pPr>
    </w:p>
    <w:p w:rsidRDefault="00344ABF" w:rsidP="00344ABF" w:rsidR="00344ABF" w:rsidRPr="00344AB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344ABF">
        <w:rPr>
          <w:rFonts w:eastAsia="Times New Roman" w:hAnsi="Times New Roman" w:ascii="Times New Roman"/>
          <w:b/>
          <w:lang w:eastAsia="hr-HR"/>
        </w:rPr>
        <w:t>R E P U B L I K A    H R V A T S K A</w:t>
      </w:r>
    </w:p>
    <w:p w:rsidRDefault="00344ABF" w:rsidP="00344ABF" w:rsidR="00344ABF" w:rsidRPr="00344ABF">
      <w:pPr>
        <w:jc w:val="center"/>
        <w:rPr>
          <w:rFonts w:eastAsia="Times New Roman" w:hAnsi="Times New Roman" w:ascii="Times New Roman"/>
          <w:b/>
          <w:lang w:eastAsia="hr-HR"/>
        </w:rPr>
      </w:pPr>
    </w:p>
    <w:p w:rsidRDefault="00344ABF" w:rsidP="00344ABF" w:rsidR="00344ABF" w:rsidRPr="00344ABF">
      <w:pPr>
        <w:jc w:val="center"/>
        <w:rPr>
          <w:rFonts w:eastAsia="Times New Roman" w:hAnsi="Times New Roman" w:ascii="Times New Roman"/>
          <w:b/>
          <w:lang w:eastAsia="hr-HR"/>
        </w:rPr>
      </w:pPr>
      <w:r w:rsidRPr="00344ABF">
        <w:rPr>
          <w:rFonts w:eastAsia="Times New Roman" w:hAnsi="Times New Roman" w:ascii="Times New Roman"/>
          <w:b/>
          <w:lang w:eastAsia="hr-HR"/>
        </w:rPr>
        <w:t>R J E Š E N J E</w:t>
      </w:r>
    </w:p>
    <w:p w:rsidRDefault="00344ABF" w:rsidP="00344ABF" w:rsidR="00344ABF" w:rsidRPr="00344ABF">
      <w:pPr>
        <w:jc w:val="both"/>
        <w:rPr>
          <w:rFonts w:eastAsia="Times New Roman" w:hAnsi="Times New Roman" w:ascii="Times New Roman"/>
          <w:lang w:eastAsia="hr-HR"/>
        </w:rPr>
      </w:pPr>
    </w:p>
    <w:p w:rsidRDefault="00344ABF" w:rsidP="00344ABF" w:rsidR="00344ABF" w:rsidRPr="00344ABF">
      <w:pPr>
        <w:jc w:val="both"/>
        <w:rPr>
          <w:rFonts w:eastAsia="Times New Roman" w:hAnsi="Times New Roman" w:ascii="Times New Roman"/>
          <w:lang w:eastAsia="hr-HR"/>
        </w:rPr>
      </w:pPr>
      <w:r w:rsidRPr="00344ABF">
        <w:rPr>
          <w:rFonts w:eastAsia="Times New Roman" w:hAnsi="Times New Roman" w:ascii="Times New Roman"/>
          <w:lang w:eastAsia="hr-HR"/>
        </w:rPr>
        <w:tab/>
        <w:t xml:space="preserve">Trgovački sud u Splitu, Stalna služba u Dubrovniku, po sucu tog suda Srđanu Gavraniću, kao stečajnom sucu, </w:t>
      </w:r>
      <w:r w:rsidR="0092129B" w:rsidRPr="0092129B">
        <w:rPr>
          <w:rFonts w:eastAsia="Times New Roman" w:hAnsi="Times New Roman" w:ascii="Times New Roman"/>
          <w:lang w:eastAsia="hr-HR"/>
        </w:rPr>
        <w:t xml:space="preserve">u stečajnom postupku radi naknadne diobe imovine dužnika PRIJEVOR d.o.o. za proizvodnju i usluge "u stečaju", Put </w:t>
      </w:r>
      <w:proofErr w:type="spellStart"/>
      <w:r w:rsidR="0092129B" w:rsidRPr="0092129B">
        <w:rPr>
          <w:rFonts w:eastAsia="Times New Roman" w:hAnsi="Times New Roman" w:ascii="Times New Roman"/>
          <w:lang w:eastAsia="hr-HR"/>
        </w:rPr>
        <w:t>Prijevora</w:t>
      </w:r>
      <w:proofErr w:type="spellEnd"/>
      <w:r w:rsidR="0092129B" w:rsidRPr="0092129B">
        <w:rPr>
          <w:rFonts w:eastAsia="Times New Roman" w:hAnsi="Times New Roman" w:ascii="Times New Roman"/>
          <w:lang w:eastAsia="hr-HR"/>
        </w:rPr>
        <w:t xml:space="preserve"> 9, Nova Mokošica, Dubrovnik, MBS: 090014775, zastupano po stečajnom upravitelju stečajne mase Matu Mariću iz Dubrovnika</w:t>
      </w:r>
      <w:r w:rsidRPr="00344ABF">
        <w:rPr>
          <w:rFonts w:eastAsia="Times New Roman" w:hAnsi="Times New Roman" w:ascii="Times New Roman"/>
          <w:lang w:eastAsia="hr-HR"/>
        </w:rPr>
        <w:t xml:space="preserve">, </w:t>
      </w:r>
      <w:r w:rsidR="0092129B">
        <w:rPr>
          <w:rFonts w:eastAsia="Times New Roman" w:hAnsi="Times New Roman" w:ascii="Times New Roman"/>
          <w:lang w:eastAsia="hr-HR"/>
        </w:rPr>
        <w:t xml:space="preserve">izvan ročišta, </w:t>
      </w:r>
      <w:r w:rsidRPr="00344ABF">
        <w:rPr>
          <w:rFonts w:eastAsia="Times New Roman" w:hAnsi="Times New Roman" w:ascii="Times New Roman"/>
          <w:lang w:eastAsia="hr-HR"/>
        </w:rPr>
        <w:t xml:space="preserve">dana </w:t>
      </w:r>
      <w:r w:rsidR="00E91255">
        <w:rPr>
          <w:rFonts w:eastAsia="Times New Roman" w:hAnsi="Times New Roman" w:ascii="Times New Roman"/>
          <w:lang w:eastAsia="hr-HR"/>
        </w:rPr>
        <w:t>11.</w:t>
      </w:r>
      <w:r w:rsidR="0092129B">
        <w:rPr>
          <w:rFonts w:eastAsia="Times New Roman" w:hAnsi="Times New Roman" w:ascii="Times New Roman"/>
          <w:lang w:eastAsia="hr-HR"/>
        </w:rPr>
        <w:t xml:space="preserve"> travnja </w:t>
      </w:r>
      <w:r w:rsidRPr="00344ABF">
        <w:rPr>
          <w:rFonts w:eastAsia="Times New Roman" w:hAnsi="Times New Roman" w:ascii="Times New Roman"/>
          <w:lang w:eastAsia="hr-HR"/>
        </w:rPr>
        <w:t>201</w:t>
      </w:r>
      <w:r w:rsidR="0092129B">
        <w:rPr>
          <w:rFonts w:eastAsia="Times New Roman" w:hAnsi="Times New Roman" w:ascii="Times New Roman"/>
          <w:lang w:eastAsia="hr-HR"/>
        </w:rPr>
        <w:t>7</w:t>
      </w:r>
      <w:r w:rsidRPr="00344ABF">
        <w:rPr>
          <w:rFonts w:eastAsia="Times New Roman" w:hAnsi="Times New Roman" w:ascii="Times New Roman"/>
          <w:lang w:eastAsia="hr-HR"/>
        </w:rPr>
        <w:t>. godine</w:t>
      </w:r>
    </w:p>
    <w:p w:rsidRDefault="00344ABF" w:rsidP="00344ABF" w:rsidR="00344ABF" w:rsidRPr="00344ABF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4AB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44ABF" w:rsidP="00344ABF" w:rsidR="00344ABF" w:rsidRPr="00344ABF">
      <w:pPr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344ABF" w:rsidP="00344ABF" w:rsidR="00344ABF" w:rsidRPr="00344ABF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4ABF">
        <w:rPr>
          <w:rFonts w:eastAsia="Times New Roman" w:hAnsi="Times New Roman" w:ascii="Times New Roman"/>
          <w:b/>
          <w:sz w:val="24"/>
          <w:szCs w:val="24"/>
          <w:lang w:eastAsia="hr-HR"/>
        </w:rPr>
        <w:t>r i j e š i o      j e</w:t>
      </w:r>
    </w:p>
    <w:p w:rsidRDefault="00344ABF" w:rsidP="00344ABF" w:rsidR="00344ABF" w:rsidRPr="00344ABF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44ABF" w:rsidP="00344ABF" w:rsidR="00344ABF" w:rsidRPr="00891807">
      <w:pPr>
        <w:ind w:hanging="705" w:left="705"/>
        <w:jc w:val="both"/>
        <w:rPr>
          <w:rFonts w:eastAsia="Times New Roman" w:hAnsi="Times New Roman" w:ascii="Times New Roman"/>
          <w:lang w:eastAsia="hr-HR"/>
        </w:rPr>
      </w:pPr>
      <w:r w:rsidRPr="00891807">
        <w:rPr>
          <w:rFonts w:eastAsia="Times New Roman" w:hAnsi="Times New Roman" w:ascii="Times New Roman"/>
          <w:b/>
          <w:lang w:eastAsia="hr-HR"/>
        </w:rPr>
        <w:t>I.</w:t>
      </w:r>
      <w:r w:rsidRPr="00891807">
        <w:rPr>
          <w:rFonts w:eastAsia="Times New Roman" w:hAnsi="Times New Roman" w:ascii="Times New Roman"/>
          <w:lang w:eastAsia="hr-HR"/>
        </w:rPr>
        <w:tab/>
      </w:r>
      <w:r w:rsidR="00877D39" w:rsidRPr="00877D39">
        <w:rPr>
          <w:rFonts w:eastAsia="Times New Roman" w:hAnsi="Times New Roman" w:ascii="Times New Roman"/>
          <w:lang w:eastAsia="hr-HR"/>
        </w:rPr>
        <w:t>Daje se suglasnost stečajnom upravitelju za treću djelomičnu diobu unovčene stečajne mase</w:t>
      </w:r>
      <w:r w:rsidR="00877D39">
        <w:rPr>
          <w:rFonts w:eastAsia="Times New Roman" w:hAnsi="Times New Roman" w:ascii="Times New Roman"/>
          <w:lang w:eastAsia="hr-HR"/>
        </w:rPr>
        <w:t xml:space="preserve"> u</w:t>
      </w:r>
      <w:r w:rsidRPr="00891807">
        <w:rPr>
          <w:rFonts w:eastAsia="Times New Roman" w:hAnsi="Times New Roman" w:ascii="Times New Roman"/>
          <w:lang w:eastAsia="hr-HR"/>
        </w:rPr>
        <w:t xml:space="preserve"> iznosu 1</w:t>
      </w:r>
      <w:r w:rsidR="00E91255">
        <w:rPr>
          <w:rFonts w:eastAsia="Times New Roman" w:hAnsi="Times New Roman" w:ascii="Times New Roman"/>
          <w:lang w:eastAsia="hr-HR"/>
        </w:rPr>
        <w:t>2</w:t>
      </w:r>
      <w:r w:rsidRPr="00891807">
        <w:rPr>
          <w:rFonts w:eastAsia="Times New Roman" w:hAnsi="Times New Roman" w:ascii="Times New Roman"/>
          <w:lang w:eastAsia="hr-HR"/>
        </w:rPr>
        <w:t>.</w:t>
      </w:r>
      <w:r w:rsidR="00891807">
        <w:rPr>
          <w:rFonts w:eastAsia="Times New Roman" w:hAnsi="Times New Roman" w:ascii="Times New Roman"/>
          <w:lang w:eastAsia="hr-HR"/>
        </w:rPr>
        <w:t>500</w:t>
      </w:r>
      <w:r w:rsidRPr="00891807">
        <w:rPr>
          <w:rFonts w:eastAsia="Times New Roman" w:hAnsi="Times New Roman" w:ascii="Times New Roman"/>
          <w:lang w:eastAsia="hr-HR"/>
        </w:rPr>
        <w:t>,</w:t>
      </w:r>
      <w:r w:rsidR="00891807">
        <w:rPr>
          <w:rFonts w:eastAsia="Times New Roman" w:hAnsi="Times New Roman" w:ascii="Times New Roman"/>
          <w:lang w:eastAsia="hr-HR"/>
        </w:rPr>
        <w:t>00</w:t>
      </w:r>
      <w:r w:rsidRPr="00891807">
        <w:rPr>
          <w:rFonts w:eastAsia="Times New Roman" w:hAnsi="Times New Roman" w:ascii="Times New Roman"/>
          <w:lang w:eastAsia="hr-HR"/>
        </w:rPr>
        <w:t xml:space="preserve"> kuna i to za tražbine za tražbine </w:t>
      </w:r>
      <w:r w:rsidR="00891807">
        <w:rPr>
          <w:rFonts w:eastAsia="Times New Roman" w:hAnsi="Times New Roman" w:ascii="Times New Roman"/>
          <w:lang w:eastAsia="hr-HR"/>
        </w:rPr>
        <w:t>I</w:t>
      </w:r>
      <w:r w:rsidRPr="00891807">
        <w:rPr>
          <w:rFonts w:eastAsia="Times New Roman" w:hAnsi="Times New Roman" w:ascii="Times New Roman"/>
          <w:lang w:eastAsia="hr-HR"/>
        </w:rPr>
        <w:t>I. (</w:t>
      </w:r>
      <w:r w:rsidR="00891807">
        <w:rPr>
          <w:rFonts w:eastAsia="Times New Roman" w:hAnsi="Times New Roman" w:ascii="Times New Roman"/>
          <w:lang w:eastAsia="hr-HR"/>
        </w:rPr>
        <w:t>drugog</w:t>
      </w:r>
      <w:r w:rsidRPr="00891807">
        <w:rPr>
          <w:rFonts w:eastAsia="Times New Roman" w:hAnsi="Times New Roman" w:ascii="Times New Roman"/>
          <w:lang w:eastAsia="hr-HR"/>
        </w:rPr>
        <w:t xml:space="preserve">) višeg isplatnog reda u visini </w:t>
      </w:r>
      <w:r w:rsidR="00877D39">
        <w:rPr>
          <w:rFonts w:eastAsia="Times New Roman" w:hAnsi="Times New Roman" w:ascii="Times New Roman"/>
          <w:lang w:eastAsia="hr-HR"/>
        </w:rPr>
        <w:t>3,11763</w:t>
      </w:r>
      <w:r w:rsidRPr="00891807">
        <w:rPr>
          <w:rFonts w:eastAsia="Times New Roman" w:hAnsi="Times New Roman" w:ascii="Times New Roman"/>
          <w:lang w:eastAsia="hr-HR"/>
        </w:rPr>
        <w:t>% priznatih tražbina</w:t>
      </w:r>
      <w:r w:rsidR="00F3546F">
        <w:rPr>
          <w:rFonts w:eastAsia="Times New Roman" w:hAnsi="Times New Roman" w:ascii="Times New Roman"/>
          <w:lang w:eastAsia="hr-HR"/>
        </w:rPr>
        <w:t xml:space="preserve"> </w:t>
      </w:r>
      <w:r w:rsidR="006E3A1D" w:rsidRPr="006E3A1D">
        <w:rPr>
          <w:rFonts w:eastAsia="Times New Roman" w:hAnsi="Times New Roman" w:ascii="Times New Roman"/>
          <w:lang w:eastAsia="hr-HR"/>
        </w:rPr>
        <w:t xml:space="preserve">prema diobenom popisu stečajnog upravitelja nadnevka </w:t>
      </w:r>
      <w:r w:rsidR="006E3A1D">
        <w:rPr>
          <w:rFonts w:eastAsia="Times New Roman" w:hAnsi="Times New Roman" w:ascii="Times New Roman"/>
          <w:lang w:eastAsia="hr-HR"/>
        </w:rPr>
        <w:t>05</w:t>
      </w:r>
      <w:r w:rsidR="006E3A1D" w:rsidRPr="006E3A1D">
        <w:rPr>
          <w:rFonts w:eastAsia="Times New Roman" w:hAnsi="Times New Roman" w:ascii="Times New Roman"/>
          <w:lang w:eastAsia="hr-HR"/>
        </w:rPr>
        <w:t xml:space="preserve">. </w:t>
      </w:r>
      <w:r w:rsidR="006E3A1D">
        <w:rPr>
          <w:rFonts w:eastAsia="Times New Roman" w:hAnsi="Times New Roman" w:ascii="Times New Roman"/>
          <w:lang w:eastAsia="hr-HR"/>
        </w:rPr>
        <w:t>travnja</w:t>
      </w:r>
      <w:r w:rsidR="006E3A1D" w:rsidRPr="006E3A1D">
        <w:rPr>
          <w:rFonts w:eastAsia="Times New Roman" w:hAnsi="Times New Roman" w:ascii="Times New Roman"/>
          <w:lang w:eastAsia="hr-HR"/>
        </w:rPr>
        <w:t xml:space="preserve"> 2017</w:t>
      </w:r>
      <w:r w:rsidR="006E3A1D">
        <w:rPr>
          <w:rFonts w:eastAsia="Times New Roman" w:hAnsi="Times New Roman" w:ascii="Times New Roman"/>
          <w:lang w:eastAsia="hr-HR"/>
        </w:rPr>
        <w:t xml:space="preserve">. godine </w:t>
      </w:r>
      <w:r w:rsidR="00F3546F">
        <w:rPr>
          <w:rFonts w:eastAsia="Times New Roman" w:hAnsi="Times New Roman" w:ascii="Times New Roman"/>
          <w:lang w:eastAsia="hr-HR"/>
        </w:rPr>
        <w:t>i to:</w:t>
      </w:r>
      <w:r w:rsidRPr="00891807">
        <w:rPr>
          <w:rFonts w:eastAsia="Times New Roman" w:hAnsi="Times New Roman" w:ascii="Times New Roman"/>
          <w:lang w:eastAsia="hr-HR"/>
        </w:rPr>
        <w:t xml:space="preserve"> </w:t>
      </w:r>
    </w:p>
    <w:p w:rsidRDefault="00F3546F" w:rsidP="00F3546F" w:rsidR="00F3546F" w:rsidRPr="000C149D">
      <w:pPr>
        <w:ind w:left="709"/>
        <w:jc w:val="both"/>
        <w:rPr>
          <w:rFonts w:eastAsia="Times New Roman" w:hAnsi="Times New Roman" w:ascii="Times New Roman"/>
          <w:lang w:eastAsia="hr-HR"/>
        </w:rPr>
      </w:pPr>
      <w:r w:rsidRPr="000C149D">
        <w:rPr>
          <w:rFonts w:eastAsia="Times New Roman" w:hAnsi="Times New Roman" w:ascii="Times New Roman"/>
          <w:lang w:eastAsia="hr-HR"/>
        </w:rPr>
        <w:t xml:space="preserve">- REPUBLIKA HRVATSKA MINISTARSTVO FINANCIJA, OIB: 18683136487, u iznosu </w:t>
      </w:r>
      <w:r w:rsidR="00445C8C" w:rsidRPr="000C149D">
        <w:rPr>
          <w:rFonts w:eastAsia="Times New Roman" w:hAnsi="Times New Roman" w:ascii="Times New Roman"/>
          <w:lang w:eastAsia="hr-HR"/>
        </w:rPr>
        <w:t>9.746,32</w:t>
      </w:r>
      <w:r w:rsidRPr="000C149D">
        <w:rPr>
          <w:rFonts w:eastAsia="Times New Roman" w:hAnsi="Times New Roman" w:ascii="Times New Roman"/>
          <w:lang w:eastAsia="hr-HR"/>
        </w:rPr>
        <w:t xml:space="preserve"> kuna,</w:t>
      </w:r>
    </w:p>
    <w:p w:rsidRDefault="00F3546F" w:rsidP="00F3546F" w:rsidR="00F3546F" w:rsidRPr="000C149D">
      <w:pPr>
        <w:ind w:left="709"/>
        <w:jc w:val="both"/>
        <w:rPr>
          <w:rFonts w:eastAsia="Times New Roman" w:hAnsi="Times New Roman" w:ascii="Times New Roman"/>
          <w:lang w:eastAsia="hr-HR"/>
        </w:rPr>
      </w:pPr>
      <w:r w:rsidRPr="000C149D">
        <w:rPr>
          <w:rFonts w:eastAsia="Times New Roman" w:hAnsi="Times New Roman" w:ascii="Times New Roman"/>
          <w:lang w:eastAsia="hr-HR"/>
        </w:rPr>
        <w:t xml:space="preserve">- GRAD DUBROVNIK, Dubrovnik, OIB: 21712494719,  u iznosu </w:t>
      </w:r>
      <w:r w:rsidR="00445C8C" w:rsidRPr="000C149D">
        <w:rPr>
          <w:rFonts w:eastAsia="Times New Roman" w:hAnsi="Times New Roman" w:ascii="Times New Roman"/>
          <w:lang w:eastAsia="hr-HR"/>
        </w:rPr>
        <w:t>119,17</w:t>
      </w:r>
      <w:r w:rsidRPr="000C149D">
        <w:rPr>
          <w:rFonts w:eastAsia="Times New Roman" w:hAnsi="Times New Roman" w:ascii="Times New Roman"/>
          <w:lang w:eastAsia="hr-HR"/>
        </w:rPr>
        <w:t xml:space="preserve"> kuna,</w:t>
      </w:r>
    </w:p>
    <w:p w:rsidRDefault="00445C8C" w:rsidP="00F3546F" w:rsidR="00F3546F" w:rsidRPr="000C149D">
      <w:pPr>
        <w:ind w:left="709"/>
        <w:jc w:val="both"/>
        <w:rPr>
          <w:rFonts w:eastAsia="Times New Roman" w:hAnsi="Times New Roman" w:ascii="Times New Roman"/>
          <w:lang w:eastAsia="hr-HR"/>
        </w:rPr>
      </w:pPr>
      <w:r w:rsidRPr="000C149D">
        <w:rPr>
          <w:rFonts w:eastAsia="Times New Roman" w:hAnsi="Times New Roman" w:ascii="Times New Roman"/>
          <w:lang w:eastAsia="hr-HR"/>
        </w:rPr>
        <w:t xml:space="preserve">- </w:t>
      </w:r>
      <w:r w:rsidR="00F3546F" w:rsidRPr="000C149D">
        <w:rPr>
          <w:rFonts w:eastAsia="Times New Roman" w:hAnsi="Times New Roman" w:ascii="Times New Roman"/>
          <w:lang w:eastAsia="hr-HR"/>
        </w:rPr>
        <w:t xml:space="preserve">HRVATSKO DRUŠTVO SKLADATELJA, Zagreb, OIB: 56668956985, u iznosu </w:t>
      </w:r>
      <w:r w:rsidR="000C149D" w:rsidRPr="000C149D">
        <w:rPr>
          <w:rFonts w:eastAsia="Times New Roman" w:hAnsi="Times New Roman" w:ascii="Times New Roman"/>
          <w:lang w:eastAsia="hr-HR"/>
        </w:rPr>
        <w:t>15,12</w:t>
      </w:r>
      <w:r w:rsidR="00F3546F" w:rsidRPr="000C149D">
        <w:rPr>
          <w:rFonts w:eastAsia="Times New Roman" w:hAnsi="Times New Roman" w:ascii="Times New Roman"/>
          <w:lang w:eastAsia="hr-HR"/>
        </w:rPr>
        <w:t xml:space="preserve"> kuna, </w:t>
      </w:r>
    </w:p>
    <w:p w:rsidRDefault="00445C8C" w:rsidP="00F3546F" w:rsidR="00F3546F" w:rsidRPr="000C149D">
      <w:pPr>
        <w:ind w:left="709"/>
        <w:jc w:val="both"/>
        <w:rPr>
          <w:rFonts w:eastAsia="Times New Roman" w:hAnsi="Times New Roman" w:ascii="Times New Roman"/>
          <w:lang w:eastAsia="hr-HR"/>
        </w:rPr>
      </w:pPr>
      <w:r w:rsidRPr="000C149D">
        <w:rPr>
          <w:rFonts w:eastAsia="Times New Roman" w:hAnsi="Times New Roman" w:ascii="Times New Roman"/>
          <w:lang w:eastAsia="hr-HR"/>
        </w:rPr>
        <w:t xml:space="preserve">- </w:t>
      </w:r>
      <w:r w:rsidR="00F3546F" w:rsidRPr="000C149D">
        <w:rPr>
          <w:rFonts w:eastAsia="Times New Roman" w:hAnsi="Times New Roman" w:ascii="Times New Roman"/>
          <w:lang w:eastAsia="hr-HR"/>
        </w:rPr>
        <w:t xml:space="preserve">OTP BANKA HRVATSKA d.d., Zadar, OIB: 52508873833, u iznosu </w:t>
      </w:r>
      <w:r w:rsidR="000C149D" w:rsidRPr="000C149D">
        <w:rPr>
          <w:rFonts w:eastAsia="Times New Roman" w:hAnsi="Times New Roman" w:ascii="Times New Roman"/>
          <w:lang w:eastAsia="hr-HR"/>
        </w:rPr>
        <w:t>2.477,54</w:t>
      </w:r>
      <w:r w:rsidR="00F3546F" w:rsidRPr="000C149D">
        <w:rPr>
          <w:rFonts w:eastAsia="Times New Roman" w:hAnsi="Times New Roman" w:ascii="Times New Roman"/>
          <w:lang w:eastAsia="hr-HR"/>
        </w:rPr>
        <w:t xml:space="preserve"> kuna,</w:t>
      </w:r>
    </w:p>
    <w:p w:rsidRDefault="00445C8C" w:rsidP="00F3546F" w:rsidR="00F3546F" w:rsidRPr="000C149D">
      <w:pPr>
        <w:ind w:left="709"/>
        <w:jc w:val="both"/>
        <w:rPr>
          <w:rFonts w:eastAsia="Times New Roman" w:hAnsi="Times New Roman" w:ascii="Times New Roman"/>
          <w:lang w:eastAsia="hr-HR"/>
        </w:rPr>
      </w:pPr>
      <w:r w:rsidRPr="000C149D">
        <w:rPr>
          <w:rFonts w:eastAsia="Times New Roman" w:hAnsi="Times New Roman" w:ascii="Times New Roman"/>
          <w:lang w:eastAsia="hr-HR"/>
        </w:rPr>
        <w:t xml:space="preserve">- </w:t>
      </w:r>
      <w:r w:rsidR="00F3546F" w:rsidRPr="000C149D">
        <w:rPr>
          <w:rFonts w:eastAsia="Times New Roman" w:hAnsi="Times New Roman" w:ascii="Times New Roman"/>
          <w:lang w:eastAsia="hr-HR"/>
        </w:rPr>
        <w:t xml:space="preserve">DUBROVAČKI VJESNIK d.o.o., Dubrovnik, OIB: 71342575080, u iznosu </w:t>
      </w:r>
      <w:r w:rsidR="000C149D" w:rsidRPr="000C149D">
        <w:rPr>
          <w:rFonts w:eastAsia="Times New Roman" w:hAnsi="Times New Roman" w:ascii="Times New Roman"/>
          <w:lang w:eastAsia="hr-HR"/>
        </w:rPr>
        <w:t>87,54</w:t>
      </w:r>
      <w:r w:rsidR="00F3546F" w:rsidRPr="000C149D">
        <w:rPr>
          <w:rFonts w:eastAsia="Times New Roman" w:hAnsi="Times New Roman" w:ascii="Times New Roman"/>
          <w:lang w:eastAsia="hr-HR"/>
        </w:rPr>
        <w:t xml:space="preserve"> kuna, </w:t>
      </w:r>
    </w:p>
    <w:p w:rsidRDefault="000C149D" w:rsidP="00F3546F" w:rsidR="00F3546F" w:rsidRPr="000C149D">
      <w:pPr>
        <w:ind w:left="709"/>
        <w:jc w:val="both"/>
        <w:rPr>
          <w:rFonts w:eastAsia="Times New Roman" w:hAnsi="Times New Roman" w:ascii="Times New Roman"/>
          <w:lang w:eastAsia="hr-HR"/>
        </w:rPr>
      </w:pPr>
      <w:r w:rsidRPr="000C149D">
        <w:rPr>
          <w:rFonts w:eastAsia="Times New Roman" w:hAnsi="Times New Roman" w:ascii="Times New Roman"/>
          <w:lang w:eastAsia="hr-HR"/>
        </w:rPr>
        <w:t xml:space="preserve">- </w:t>
      </w:r>
      <w:r w:rsidR="00F3546F" w:rsidRPr="000C149D">
        <w:rPr>
          <w:rFonts w:eastAsia="Times New Roman" w:hAnsi="Times New Roman" w:ascii="Times New Roman"/>
          <w:lang w:eastAsia="hr-HR"/>
        </w:rPr>
        <w:t xml:space="preserve">FINACIJSKA AGENCIJA, Zagreb, OIB: 85821130368, u iznosu </w:t>
      </w:r>
      <w:r w:rsidRPr="000C149D">
        <w:rPr>
          <w:rFonts w:eastAsia="Times New Roman" w:hAnsi="Times New Roman" w:ascii="Times New Roman"/>
          <w:lang w:eastAsia="hr-HR"/>
        </w:rPr>
        <w:t>56,34</w:t>
      </w:r>
      <w:r w:rsidR="00F3546F" w:rsidRPr="000C149D">
        <w:rPr>
          <w:rFonts w:eastAsia="Times New Roman" w:hAnsi="Times New Roman" w:ascii="Times New Roman"/>
          <w:lang w:eastAsia="hr-HR"/>
        </w:rPr>
        <w:t xml:space="preserve"> kuna.</w:t>
      </w:r>
    </w:p>
    <w:p w:rsidRDefault="006E3A1D" w:rsidP="006E3A1D" w:rsidR="006E3A1D" w:rsidRPr="006E3A1D">
      <w:pPr>
        <w:ind w:left="705"/>
        <w:jc w:val="both"/>
        <w:rPr>
          <w:rFonts w:eastAsia="Times New Roman" w:hAnsi="Times New Roman" w:ascii="Times New Roman"/>
          <w:lang w:eastAsia="hr-HR"/>
        </w:rPr>
      </w:pPr>
      <w:r w:rsidRPr="006E3A1D">
        <w:rPr>
          <w:rFonts w:eastAsia="Times New Roman" w:hAnsi="Times New Roman" w:ascii="Times New Roman"/>
          <w:lang w:eastAsia="hr-HR"/>
        </w:rPr>
        <w:t>Konačan postotak namirenja odredit će stečajni sudac posebnim rješenjem nakon isteka roka za prigovore.</w:t>
      </w: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lang w:eastAsia="hr-HR"/>
        </w:rPr>
      </w:pPr>
    </w:p>
    <w:p w:rsidRDefault="00344ABF" w:rsidP="006E3A1D" w:rsidR="006E3A1D" w:rsidRPr="006E3A1D">
      <w:pPr>
        <w:tabs>
          <w:tab w:pos="567" w:val="left"/>
        </w:tabs>
        <w:ind w:hanging="567" w:left="567"/>
        <w:jc w:val="both"/>
        <w:rPr>
          <w:rFonts w:eastAsia="Times New Roman" w:hAnsi="Times New Roman" w:ascii="Times New Roman"/>
          <w:lang w:eastAsia="hr-HR"/>
        </w:rPr>
      </w:pPr>
      <w:r w:rsidRPr="00891807">
        <w:rPr>
          <w:rFonts w:eastAsia="Times New Roman" w:hAnsi="Times New Roman" w:ascii="Times New Roman"/>
          <w:b/>
          <w:lang w:eastAsia="hr-HR"/>
        </w:rPr>
        <w:t>II.</w:t>
      </w:r>
      <w:r w:rsidRPr="00891807">
        <w:rPr>
          <w:rFonts w:eastAsia="Times New Roman" w:hAnsi="Times New Roman" w:ascii="Times New Roman"/>
          <w:b/>
          <w:lang w:eastAsia="hr-HR"/>
        </w:rPr>
        <w:tab/>
      </w:r>
      <w:r w:rsidR="006E3A1D" w:rsidRPr="006E3A1D">
        <w:rPr>
          <w:rFonts w:eastAsia="Times New Roman" w:hAnsi="Times New Roman" w:ascii="Times New Roman"/>
          <w:lang w:eastAsia="hr-HR"/>
        </w:rPr>
        <w:t>Diobi se može pristupiti nakon isteka roka za prigovore na diobni popis i pravomoćnosti ovog rješenja.</w:t>
      </w:r>
    </w:p>
    <w:p w:rsidRDefault="006E3A1D" w:rsidP="006E3A1D" w:rsidR="006E3A1D" w:rsidRPr="006E3A1D">
      <w:pPr>
        <w:tabs>
          <w:tab w:pos="284" w:val="left"/>
        </w:tabs>
        <w:ind w:hanging="284" w:left="284"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6E3A1D" w:rsidP="006E3A1D" w:rsidR="006E3A1D" w:rsidRPr="006E3A1D">
      <w:pPr>
        <w:tabs>
          <w:tab w:pos="284" w:val="left"/>
        </w:tabs>
        <w:ind w:hanging="284" w:left="284"/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6E3A1D" w:rsidP="006E3A1D" w:rsidR="006E3A1D" w:rsidRPr="006E3A1D">
      <w:pPr>
        <w:jc w:val="center"/>
        <w:rPr>
          <w:rFonts w:eastAsia="Times New Roman" w:hAnsi="Times New Roman" w:ascii="Times New Roman"/>
          <w:b/>
          <w:lang w:eastAsia="hr-HR"/>
        </w:rPr>
      </w:pPr>
      <w:r w:rsidRPr="006E3A1D">
        <w:rPr>
          <w:rFonts w:eastAsia="Times New Roman" w:hAnsi="Times New Roman" w:ascii="Times New Roman"/>
          <w:b/>
          <w:lang w:eastAsia="hr-HR"/>
        </w:rPr>
        <w:t>Obrazloženje</w:t>
      </w:r>
    </w:p>
    <w:p w:rsidRDefault="006E3A1D" w:rsidP="006E3A1D" w:rsidR="006E3A1D" w:rsidRPr="006E3A1D">
      <w:pPr>
        <w:jc w:val="center"/>
        <w:rPr>
          <w:rFonts w:eastAsia="Times New Roman" w:hAnsi="Times New Roman" w:ascii="Times New Roman"/>
          <w:b/>
          <w:lang w:eastAsia="hr-HR"/>
        </w:rPr>
      </w:pPr>
    </w:p>
    <w:p w:rsidRDefault="006E3A1D" w:rsidP="006E3A1D" w:rsidR="006E3A1D" w:rsidRPr="006E3A1D">
      <w:pPr>
        <w:jc w:val="both"/>
        <w:rPr>
          <w:rFonts w:eastAsia="Times New Roman" w:hAnsi="Times New Roman" w:ascii="Times New Roman"/>
          <w:lang w:eastAsia="hr-HR"/>
        </w:rPr>
      </w:pPr>
      <w:r w:rsidRPr="006E3A1D">
        <w:rPr>
          <w:rFonts w:eastAsia="Times New Roman" w:hAnsi="Times New Roman" w:ascii="Times New Roman"/>
          <w:lang w:eastAsia="hr-HR"/>
        </w:rPr>
        <w:tab/>
        <w:t xml:space="preserve">Podneskom od dostavljenim </w:t>
      </w:r>
      <w:r w:rsidR="00273AC1">
        <w:rPr>
          <w:rFonts w:eastAsia="Times New Roman" w:hAnsi="Times New Roman" w:ascii="Times New Roman"/>
          <w:lang w:eastAsia="hr-HR"/>
        </w:rPr>
        <w:t>7</w:t>
      </w:r>
      <w:r w:rsidRPr="006E3A1D">
        <w:rPr>
          <w:rFonts w:eastAsia="Times New Roman" w:hAnsi="Times New Roman" w:ascii="Times New Roman"/>
          <w:lang w:eastAsia="hr-HR"/>
        </w:rPr>
        <w:t xml:space="preserve">. travnja 2017. godine (list spisa </w:t>
      </w:r>
      <w:r w:rsidR="00273AC1">
        <w:rPr>
          <w:rFonts w:eastAsia="Times New Roman" w:hAnsi="Times New Roman" w:ascii="Times New Roman"/>
          <w:lang w:eastAsia="hr-HR"/>
        </w:rPr>
        <w:t>150-153</w:t>
      </w:r>
      <w:r w:rsidRPr="006E3A1D">
        <w:rPr>
          <w:rFonts w:eastAsia="Times New Roman" w:hAnsi="Times New Roman" w:ascii="Times New Roman"/>
          <w:lang w:eastAsia="hr-HR"/>
        </w:rPr>
        <w:t xml:space="preserve">) stečajni upravitelj predložio izdati suglasnost na </w:t>
      </w:r>
      <w:r w:rsidR="00273AC1">
        <w:rPr>
          <w:rFonts w:eastAsia="Times New Roman" w:hAnsi="Times New Roman" w:ascii="Times New Roman"/>
          <w:lang w:eastAsia="hr-HR"/>
        </w:rPr>
        <w:t>prvu</w:t>
      </w:r>
      <w:r w:rsidRPr="006E3A1D">
        <w:rPr>
          <w:rFonts w:eastAsia="Times New Roman" w:hAnsi="Times New Roman" w:ascii="Times New Roman"/>
          <w:lang w:eastAsia="hr-HR"/>
        </w:rPr>
        <w:t xml:space="preserve"> djelomičnu diobu za isplatu </w:t>
      </w:r>
      <w:r w:rsidR="00273AC1">
        <w:rPr>
          <w:rFonts w:eastAsia="Times New Roman" w:hAnsi="Times New Roman" w:ascii="Times New Roman"/>
          <w:lang w:eastAsia="hr-HR"/>
        </w:rPr>
        <w:t>12.500,00</w:t>
      </w:r>
      <w:r w:rsidRPr="006E3A1D">
        <w:rPr>
          <w:rFonts w:eastAsia="Times New Roman" w:hAnsi="Times New Roman" w:ascii="Times New Roman"/>
          <w:lang w:eastAsia="hr-HR"/>
        </w:rPr>
        <w:t xml:space="preserve"> kuna za tražbine II. (drugog) višeg isplatnog reda i to u visini 6%</w:t>
      </w:r>
      <w:r w:rsidR="00273AC1" w:rsidRPr="00273AC1">
        <w:rPr>
          <w:rFonts w:eastAsia="Times New Roman" w:hAnsi="Times New Roman" w:ascii="Times New Roman"/>
          <w:lang w:eastAsia="hr-HR"/>
        </w:rPr>
        <w:t xml:space="preserve">3,11763% </w:t>
      </w:r>
      <w:r w:rsidRPr="006E3A1D">
        <w:rPr>
          <w:rFonts w:eastAsia="Times New Roman" w:hAnsi="Times New Roman" w:ascii="Times New Roman"/>
          <w:lang w:eastAsia="hr-HR"/>
        </w:rPr>
        <w:t>priznatih tražbina, prema</w:t>
      </w:r>
      <w:r w:rsidR="00273AC1">
        <w:rPr>
          <w:rFonts w:eastAsia="Times New Roman" w:hAnsi="Times New Roman" w:ascii="Times New Roman"/>
          <w:lang w:eastAsia="hr-HR"/>
        </w:rPr>
        <w:t xml:space="preserve"> diobnom popisu koji dostavlja</w:t>
      </w:r>
      <w:r w:rsidRPr="006E3A1D">
        <w:rPr>
          <w:rFonts w:eastAsia="Times New Roman" w:hAnsi="Times New Roman" w:ascii="Times New Roman"/>
          <w:lang w:eastAsia="hr-HR"/>
        </w:rPr>
        <w:t>.</w:t>
      </w:r>
    </w:p>
    <w:p w:rsidRDefault="006E3A1D" w:rsidP="006E3A1D" w:rsidR="006E3A1D" w:rsidRPr="006E3A1D">
      <w:pPr>
        <w:jc w:val="both"/>
        <w:rPr>
          <w:rFonts w:eastAsia="Times New Roman" w:hAnsi="Times New Roman" w:ascii="Times New Roman"/>
          <w:sz w:val="16"/>
          <w:szCs w:val="16"/>
          <w:lang w:eastAsia="hr-HR"/>
        </w:rPr>
      </w:pPr>
    </w:p>
    <w:p w:rsidRDefault="006E3A1D" w:rsidP="006E3A1D" w:rsidR="006E3A1D" w:rsidRPr="00257A54">
      <w:pPr>
        <w:jc w:val="both"/>
        <w:rPr>
          <w:rFonts w:eastAsia="Times New Roman" w:hAnsi="Times New Roman" w:ascii="Times New Roman"/>
          <w:lang w:eastAsia="hr-HR"/>
        </w:rPr>
      </w:pPr>
      <w:r w:rsidRPr="006E3A1D">
        <w:rPr>
          <w:rFonts w:eastAsia="Times New Roman" w:hAnsi="Times New Roman" w:ascii="Times New Roman"/>
          <w:lang w:eastAsia="hr-HR"/>
        </w:rPr>
        <w:tab/>
      </w:r>
      <w:r w:rsidRPr="00257A54">
        <w:rPr>
          <w:rFonts w:eastAsia="Times New Roman" w:hAnsi="Times New Roman" w:ascii="Times New Roman"/>
          <w:lang w:eastAsia="hr-HR"/>
        </w:rPr>
        <w:t xml:space="preserve">Temeljem čl. </w:t>
      </w:r>
      <w:r w:rsidR="00977FE3" w:rsidRPr="00257A54">
        <w:rPr>
          <w:rFonts w:eastAsia="Times New Roman" w:hAnsi="Times New Roman" w:ascii="Times New Roman"/>
          <w:lang w:eastAsia="hr-HR"/>
        </w:rPr>
        <w:t>273</w:t>
      </w:r>
      <w:r w:rsidRPr="00257A54">
        <w:rPr>
          <w:rFonts w:eastAsia="Times New Roman" w:hAnsi="Times New Roman" w:ascii="Times New Roman"/>
          <w:lang w:eastAsia="hr-HR"/>
        </w:rPr>
        <w:t xml:space="preserve">. </w:t>
      </w:r>
      <w:r w:rsidR="00977FE3" w:rsidRPr="00257A54">
        <w:rPr>
          <w:rFonts w:eastAsia="Times New Roman" w:hAnsi="Times New Roman" w:ascii="Times New Roman"/>
          <w:lang w:eastAsia="hr-HR"/>
        </w:rPr>
        <w:t xml:space="preserve">Stečajnog zakona (NN 71/15, dalje u tekstu SZ) </w:t>
      </w:r>
      <w:r w:rsidRPr="00257A54">
        <w:rPr>
          <w:rFonts w:eastAsia="Times New Roman" w:hAnsi="Times New Roman" w:ascii="Times New Roman"/>
          <w:lang w:eastAsia="hr-HR"/>
        </w:rPr>
        <w:t>namirenje se provodi prema pri</w:t>
      </w:r>
      <w:r w:rsidR="00977FE3" w:rsidRPr="00257A54">
        <w:rPr>
          <w:rFonts w:eastAsia="Times New Roman" w:hAnsi="Times New Roman" w:ascii="Times New Roman"/>
          <w:lang w:eastAsia="hr-HR"/>
        </w:rPr>
        <w:t>ljevu</w:t>
      </w:r>
      <w:r w:rsidRPr="00257A54">
        <w:rPr>
          <w:rFonts w:eastAsia="Times New Roman" w:hAnsi="Times New Roman" w:ascii="Times New Roman"/>
          <w:lang w:eastAsia="hr-HR"/>
        </w:rPr>
        <w:t xml:space="preserve"> gotov</w:t>
      </w:r>
      <w:r w:rsidR="00977FE3" w:rsidRPr="00257A54">
        <w:rPr>
          <w:rFonts w:eastAsia="Times New Roman" w:hAnsi="Times New Roman" w:ascii="Times New Roman"/>
          <w:lang w:eastAsia="hr-HR"/>
        </w:rPr>
        <w:t>og novca</w:t>
      </w:r>
      <w:r w:rsidRPr="00257A54">
        <w:rPr>
          <w:rFonts w:eastAsia="Times New Roman" w:hAnsi="Times New Roman" w:ascii="Times New Roman"/>
          <w:lang w:eastAsia="hr-HR"/>
        </w:rPr>
        <w:t xml:space="preserve">, a prije diobe stečajni upravitelj je dužan pribaviti suglasnost stečajnog suca ako odbor vjerovnika nije osnovan. Prije diobe stečajni upravitelj će sastaviti popis tražbina koje se uzimaju u obzir pri diobi koji se </w:t>
      </w:r>
      <w:r w:rsidR="00E76562" w:rsidRPr="00257A54">
        <w:rPr>
          <w:rFonts w:eastAsia="Times New Roman" w:hAnsi="Times New Roman" w:ascii="Times New Roman"/>
          <w:lang w:eastAsia="hr-HR"/>
        </w:rPr>
        <w:t xml:space="preserve">objavljuje na mrežnoj stranici e-Oglasna ploča sudova </w:t>
      </w:r>
      <w:r w:rsidR="00257A54" w:rsidRPr="00257A54">
        <w:rPr>
          <w:rFonts w:eastAsia="Times New Roman" w:hAnsi="Times New Roman" w:ascii="Times New Roman"/>
          <w:lang w:eastAsia="hr-HR"/>
        </w:rPr>
        <w:t xml:space="preserve">i koji mora sadržavati </w:t>
      </w:r>
      <w:r w:rsidRPr="00257A54">
        <w:rPr>
          <w:rFonts w:eastAsia="Times New Roman" w:hAnsi="Times New Roman" w:ascii="Times New Roman"/>
          <w:lang w:eastAsia="hr-HR"/>
        </w:rPr>
        <w:t xml:space="preserve">zbroj tražbina i raspoloživi iznos koji će se raspodijeliti vjerovnicima (čl. </w:t>
      </w:r>
      <w:r w:rsidR="00257A54" w:rsidRPr="00257A54">
        <w:rPr>
          <w:rFonts w:eastAsia="Times New Roman" w:hAnsi="Times New Roman" w:ascii="Times New Roman"/>
          <w:lang w:eastAsia="hr-HR"/>
        </w:rPr>
        <w:t>274</w:t>
      </w:r>
      <w:r w:rsidRPr="00257A54">
        <w:rPr>
          <w:rFonts w:eastAsia="Times New Roman" w:hAnsi="Times New Roman" w:ascii="Times New Roman"/>
          <w:lang w:eastAsia="hr-HR"/>
        </w:rPr>
        <w:t xml:space="preserve">. SZ). </w:t>
      </w:r>
    </w:p>
    <w:p w:rsidRDefault="006E3A1D" w:rsidP="006E3A1D" w:rsidR="006E3A1D" w:rsidRPr="006E3A1D">
      <w:pPr>
        <w:jc w:val="both"/>
        <w:rPr>
          <w:rFonts w:eastAsia="Times New Roman" w:hAnsi="Times New Roman" w:ascii="Times New Roman"/>
          <w:lang w:eastAsia="hr-HR"/>
        </w:rPr>
      </w:pPr>
    </w:p>
    <w:p w:rsidRDefault="006E3A1D" w:rsidP="006E3A1D" w:rsidR="006E3A1D" w:rsidRPr="006E3A1D">
      <w:pPr>
        <w:jc w:val="both"/>
        <w:rPr>
          <w:rFonts w:eastAsia="Times New Roman" w:hAnsi="Times New Roman" w:ascii="Times New Roman"/>
          <w:lang w:eastAsia="hr-HR"/>
        </w:rPr>
      </w:pPr>
      <w:r w:rsidRPr="006E3A1D">
        <w:rPr>
          <w:rFonts w:eastAsia="Times New Roman" w:hAnsi="Times New Roman" w:ascii="Times New Roman"/>
          <w:lang w:eastAsia="hr-HR"/>
        </w:rPr>
        <w:tab/>
        <w:t xml:space="preserve">Kako nije imao posebno opravdanog razloga za uskratu, stečajni sudac je sukladno prijedlogu i uz prijedlog u spis dostavljenom diobenom popisu stečajnog upravitelja dao suglasnost na diobu iznosa od </w:t>
      </w:r>
      <w:r w:rsidR="0092629D">
        <w:rPr>
          <w:rFonts w:eastAsia="Times New Roman" w:hAnsi="Times New Roman" w:ascii="Times New Roman"/>
          <w:lang w:eastAsia="hr-HR"/>
        </w:rPr>
        <w:t>12.500,00</w:t>
      </w:r>
      <w:r w:rsidRPr="006E3A1D">
        <w:rPr>
          <w:rFonts w:eastAsia="Times New Roman" w:hAnsi="Times New Roman" w:ascii="Times New Roman"/>
          <w:lang w:eastAsia="hr-HR"/>
        </w:rPr>
        <w:t xml:space="preserve"> kuna za tražbine za tražbine II. (drugog) višeg isplatnog reda u visini </w:t>
      </w:r>
      <w:r w:rsidR="0092629D" w:rsidRPr="0092629D">
        <w:rPr>
          <w:rFonts w:eastAsia="Times New Roman" w:hAnsi="Times New Roman" w:ascii="Times New Roman"/>
          <w:lang w:eastAsia="hr-HR"/>
        </w:rPr>
        <w:t xml:space="preserve">3,11763% </w:t>
      </w:r>
      <w:r w:rsidRPr="006E3A1D">
        <w:rPr>
          <w:rFonts w:eastAsia="Times New Roman" w:hAnsi="Times New Roman" w:ascii="Times New Roman"/>
          <w:lang w:eastAsia="hr-HR"/>
        </w:rPr>
        <w:t xml:space="preserve"> priznatih tražbina, uz rezervaciju iznosa od 33.786,93 kuna.</w:t>
      </w:r>
    </w:p>
    <w:p w:rsidRDefault="006E3A1D" w:rsidP="006E3A1D" w:rsidR="006E3A1D" w:rsidRPr="006E3A1D">
      <w:pPr>
        <w:jc w:val="both"/>
        <w:rPr>
          <w:rFonts w:eastAsia="Times New Roman" w:hAnsi="Times New Roman" w:ascii="Times New Roman"/>
          <w:lang w:eastAsia="hr-HR"/>
        </w:rPr>
      </w:pPr>
      <w:r w:rsidRPr="006E3A1D">
        <w:rPr>
          <w:rFonts w:eastAsia="Times New Roman" w:hAnsi="Times New Roman" w:ascii="Times New Roman"/>
          <w:lang w:eastAsia="hr-HR"/>
        </w:rPr>
        <w:tab/>
      </w:r>
    </w:p>
    <w:p w:rsidRDefault="006E3A1D" w:rsidP="006E3A1D" w:rsidR="006E3A1D" w:rsidRPr="00301D52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301D52">
        <w:rPr>
          <w:rFonts w:eastAsia="Times New Roman" w:hAnsi="Times New Roman" w:ascii="Times New Roman"/>
          <w:lang w:eastAsia="hr-HR"/>
        </w:rPr>
        <w:t xml:space="preserve">Prema čl. </w:t>
      </w:r>
      <w:r w:rsidR="00301D52" w:rsidRPr="00301D52">
        <w:rPr>
          <w:rFonts w:eastAsia="Times New Roman" w:hAnsi="Times New Roman" w:ascii="Times New Roman"/>
          <w:lang w:eastAsia="hr-HR"/>
        </w:rPr>
        <w:t>281</w:t>
      </w:r>
      <w:r w:rsidRPr="00301D52">
        <w:rPr>
          <w:rFonts w:eastAsia="Times New Roman" w:hAnsi="Times New Roman" w:ascii="Times New Roman"/>
          <w:lang w:eastAsia="hr-HR"/>
        </w:rPr>
        <w:t>. SZ, stečajni sudac će nakon proteka rokova za prigovor odrediti konačan postotak namirenja tražbina pri djelomičnoj diobi.</w:t>
      </w:r>
    </w:p>
    <w:p w:rsidRDefault="006E3A1D" w:rsidP="006E3A1D" w:rsidR="006E3A1D" w:rsidRPr="006E3A1D">
      <w:pPr>
        <w:jc w:val="both"/>
        <w:rPr>
          <w:rFonts w:eastAsia="Times New Roman" w:hAnsi="Times New Roman" w:ascii="Times New Roman"/>
          <w:lang w:eastAsia="hr-HR"/>
        </w:rPr>
      </w:pPr>
    </w:p>
    <w:p w:rsidRDefault="006E3A1D" w:rsidP="006E3A1D" w:rsidR="006E3A1D" w:rsidRPr="006E3A1D">
      <w:pPr>
        <w:jc w:val="both"/>
        <w:rPr>
          <w:rFonts w:eastAsia="Times New Roman" w:hAnsi="Times New Roman" w:ascii="Times New Roman"/>
          <w:lang w:eastAsia="hr-HR"/>
        </w:rPr>
      </w:pPr>
      <w:r w:rsidRPr="006E3A1D">
        <w:rPr>
          <w:rFonts w:eastAsia="Times New Roman" w:hAnsi="Times New Roman" w:ascii="Times New Roman"/>
          <w:lang w:eastAsia="hr-HR"/>
        </w:rPr>
        <w:tab/>
        <w:t>Radi izloženog, na temelju spomenutih propisa, odlučeno je kao u izreci.</w:t>
      </w: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lang w:eastAsia="hr-HR"/>
        </w:rPr>
      </w:pPr>
    </w:p>
    <w:p w:rsidRDefault="00344ABF" w:rsidP="00344ABF" w:rsidR="00344ABF" w:rsidRPr="00891807">
      <w:pPr>
        <w:keepNext/>
        <w:jc w:val="center"/>
        <w:outlineLvl w:val="0"/>
        <w:rPr>
          <w:rFonts w:eastAsia="Times New Roman" w:hAnsi="Times New Roman" w:ascii="Times New Roman"/>
          <w:b/>
          <w:lang w:eastAsia="hr-HR"/>
        </w:rPr>
      </w:pPr>
      <w:r w:rsidRPr="00891807">
        <w:rPr>
          <w:rFonts w:eastAsia="Times New Roman" w:hAnsi="Times New Roman" w:ascii="Times New Roman"/>
          <w:b/>
          <w:lang w:eastAsia="hr-HR"/>
        </w:rPr>
        <w:t xml:space="preserve">U Dubrovniku, dana </w:t>
      </w:r>
      <w:r w:rsidR="0092629D">
        <w:rPr>
          <w:rFonts w:eastAsia="Times New Roman" w:hAnsi="Times New Roman" w:ascii="Times New Roman"/>
          <w:b/>
          <w:lang w:eastAsia="hr-HR"/>
        </w:rPr>
        <w:t>11</w:t>
      </w:r>
      <w:r w:rsidR="005D1E3B" w:rsidRPr="00891807">
        <w:rPr>
          <w:rFonts w:eastAsia="Times New Roman" w:hAnsi="Times New Roman" w:ascii="Times New Roman"/>
          <w:b/>
          <w:lang w:eastAsia="hr-HR"/>
        </w:rPr>
        <w:t xml:space="preserve">. </w:t>
      </w:r>
      <w:r w:rsidR="0092629D">
        <w:rPr>
          <w:rFonts w:eastAsia="Times New Roman" w:hAnsi="Times New Roman" w:ascii="Times New Roman"/>
          <w:b/>
          <w:lang w:eastAsia="hr-HR"/>
        </w:rPr>
        <w:t>travnja</w:t>
      </w:r>
      <w:r w:rsidR="00C010E4" w:rsidRPr="00891807">
        <w:rPr>
          <w:rFonts w:eastAsia="Times New Roman" w:hAnsi="Times New Roman" w:ascii="Times New Roman"/>
          <w:b/>
          <w:lang w:eastAsia="hr-HR"/>
        </w:rPr>
        <w:t xml:space="preserve"> 201</w:t>
      </w:r>
      <w:r w:rsidR="0092629D">
        <w:rPr>
          <w:rFonts w:eastAsia="Times New Roman" w:hAnsi="Times New Roman" w:ascii="Times New Roman"/>
          <w:b/>
          <w:lang w:eastAsia="hr-HR"/>
        </w:rPr>
        <w:t>7</w:t>
      </w:r>
      <w:r w:rsidRPr="00891807">
        <w:rPr>
          <w:rFonts w:eastAsia="Times New Roman" w:hAnsi="Times New Roman" w:ascii="Times New Roman"/>
          <w:b/>
          <w:lang w:eastAsia="hr-HR"/>
        </w:rPr>
        <w:t>. godine</w:t>
      </w: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lang w:eastAsia="hr-HR"/>
        </w:rPr>
      </w:pP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b/>
          <w:lang w:eastAsia="hr-HR"/>
        </w:rPr>
      </w:pPr>
      <w:r w:rsidRPr="00891807">
        <w:rPr>
          <w:rFonts w:eastAsia="Times New Roman" w:hAnsi="Times New Roman" w:ascii="Times New Roman"/>
          <w:lang w:eastAsia="hr-HR"/>
        </w:rPr>
        <w:tab/>
      </w:r>
      <w:r w:rsidRPr="00891807">
        <w:rPr>
          <w:rFonts w:eastAsia="Times New Roman" w:hAnsi="Times New Roman" w:ascii="Times New Roman"/>
          <w:lang w:eastAsia="hr-HR"/>
        </w:rPr>
        <w:tab/>
      </w:r>
      <w:r w:rsidRPr="00891807">
        <w:rPr>
          <w:rFonts w:eastAsia="Times New Roman" w:hAnsi="Times New Roman" w:ascii="Times New Roman"/>
          <w:lang w:eastAsia="hr-HR"/>
        </w:rPr>
        <w:tab/>
      </w:r>
      <w:r w:rsidRPr="00891807">
        <w:rPr>
          <w:rFonts w:eastAsia="Times New Roman" w:hAnsi="Times New Roman" w:ascii="Times New Roman"/>
          <w:lang w:eastAsia="hr-HR"/>
        </w:rPr>
        <w:tab/>
      </w:r>
      <w:r w:rsidRPr="00891807">
        <w:rPr>
          <w:rFonts w:eastAsia="Times New Roman" w:hAnsi="Times New Roman" w:ascii="Times New Roman"/>
          <w:lang w:eastAsia="hr-HR"/>
        </w:rPr>
        <w:tab/>
      </w:r>
      <w:r w:rsidRPr="00891807">
        <w:rPr>
          <w:rFonts w:eastAsia="Times New Roman" w:hAnsi="Times New Roman" w:ascii="Times New Roman"/>
          <w:lang w:eastAsia="hr-HR"/>
        </w:rPr>
        <w:tab/>
      </w:r>
      <w:r w:rsidRPr="00891807">
        <w:rPr>
          <w:rFonts w:eastAsia="Times New Roman" w:hAnsi="Times New Roman" w:ascii="Times New Roman"/>
          <w:lang w:eastAsia="hr-HR"/>
        </w:rPr>
        <w:tab/>
      </w:r>
      <w:r w:rsidRPr="00891807">
        <w:rPr>
          <w:rFonts w:eastAsia="Times New Roman" w:hAnsi="Times New Roman" w:ascii="Times New Roman"/>
          <w:lang w:eastAsia="hr-HR"/>
        </w:rPr>
        <w:tab/>
      </w:r>
      <w:r w:rsidRPr="00891807">
        <w:rPr>
          <w:rFonts w:eastAsia="Times New Roman" w:hAnsi="Times New Roman" w:ascii="Times New Roman"/>
          <w:lang w:eastAsia="hr-HR"/>
        </w:rPr>
        <w:tab/>
      </w:r>
      <w:r w:rsidRPr="00891807">
        <w:rPr>
          <w:rFonts w:eastAsia="Times New Roman" w:hAnsi="Times New Roman" w:ascii="Times New Roman"/>
          <w:b/>
          <w:lang w:eastAsia="hr-HR"/>
        </w:rPr>
        <w:t>Stečajni sudac:</w:t>
      </w: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b/>
          <w:lang w:eastAsia="hr-HR"/>
        </w:rPr>
      </w:pPr>
      <w:r w:rsidRPr="00891807">
        <w:rPr>
          <w:rFonts w:eastAsia="Times New Roman" w:hAnsi="Times New Roman" w:ascii="Times New Roman"/>
          <w:b/>
          <w:lang w:eastAsia="hr-HR"/>
        </w:rPr>
        <w:tab/>
      </w:r>
      <w:r w:rsidRPr="00891807">
        <w:rPr>
          <w:rFonts w:eastAsia="Times New Roman" w:hAnsi="Times New Roman" w:ascii="Times New Roman"/>
          <w:b/>
          <w:lang w:eastAsia="hr-HR"/>
        </w:rPr>
        <w:tab/>
      </w:r>
      <w:r w:rsidRPr="00891807">
        <w:rPr>
          <w:rFonts w:eastAsia="Times New Roman" w:hAnsi="Times New Roman" w:ascii="Times New Roman"/>
          <w:b/>
          <w:lang w:eastAsia="hr-HR"/>
        </w:rPr>
        <w:tab/>
      </w:r>
      <w:r w:rsidRPr="00891807">
        <w:rPr>
          <w:rFonts w:eastAsia="Times New Roman" w:hAnsi="Times New Roman" w:ascii="Times New Roman"/>
          <w:b/>
          <w:lang w:eastAsia="hr-HR"/>
        </w:rPr>
        <w:tab/>
      </w:r>
      <w:r w:rsidRPr="00891807">
        <w:rPr>
          <w:rFonts w:eastAsia="Times New Roman" w:hAnsi="Times New Roman" w:ascii="Times New Roman"/>
          <w:b/>
          <w:lang w:eastAsia="hr-HR"/>
        </w:rPr>
        <w:tab/>
      </w:r>
      <w:r w:rsidRPr="00891807">
        <w:rPr>
          <w:rFonts w:eastAsia="Times New Roman" w:hAnsi="Times New Roman" w:ascii="Times New Roman"/>
          <w:b/>
          <w:lang w:eastAsia="hr-HR"/>
        </w:rPr>
        <w:tab/>
      </w:r>
      <w:r w:rsidRPr="00891807">
        <w:rPr>
          <w:rFonts w:eastAsia="Times New Roman" w:hAnsi="Times New Roman" w:ascii="Times New Roman"/>
          <w:b/>
          <w:lang w:eastAsia="hr-HR"/>
        </w:rPr>
        <w:tab/>
      </w:r>
      <w:r w:rsidRPr="00891807">
        <w:rPr>
          <w:rFonts w:eastAsia="Times New Roman" w:hAnsi="Times New Roman" w:ascii="Times New Roman"/>
          <w:b/>
          <w:lang w:eastAsia="hr-HR"/>
        </w:rPr>
        <w:tab/>
      </w:r>
      <w:r w:rsidRPr="00891807">
        <w:rPr>
          <w:rFonts w:eastAsia="Times New Roman" w:hAnsi="Times New Roman" w:ascii="Times New Roman"/>
          <w:b/>
          <w:lang w:eastAsia="hr-HR"/>
        </w:rPr>
        <w:tab/>
        <w:t>Srđan Gavranić</w:t>
      </w:r>
      <w:bookmarkStart w:name="_GoBack" w:id="0"/>
      <w:bookmarkEnd w:id="0"/>
    </w:p>
    <w:p w:rsidRDefault="00C010E4" w:rsidP="00344ABF" w:rsidR="00C010E4" w:rsidRPr="00891807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b/>
          <w:lang w:eastAsia="hr-HR"/>
        </w:rPr>
      </w:pPr>
      <w:r w:rsidRPr="00891807">
        <w:rPr>
          <w:rFonts w:eastAsia="Times New Roman" w:hAnsi="Times New Roman" w:ascii="Times New Roman"/>
          <w:b/>
          <w:lang w:eastAsia="hr-HR"/>
        </w:rPr>
        <w:t>POUKA O PRAVNOM LIJEKU</w:t>
      </w:r>
    </w:p>
    <w:p w:rsidRDefault="00DE2E58" w:rsidP="00DE2E58" w:rsidR="00DE2E58" w:rsidRPr="00DE2E58">
      <w:pPr>
        <w:jc w:val="both"/>
        <w:rPr>
          <w:rFonts w:eastAsia="Times New Roman" w:hAnsi="Times New Roman" w:ascii="Times New Roman"/>
          <w:lang w:eastAsia="hr-HR"/>
        </w:rPr>
      </w:pPr>
      <w:r w:rsidRPr="00DE2E58">
        <w:rPr>
          <w:rFonts w:eastAsia="Times New Roman" w:hAnsi="Times New Roman" w:ascii="Times New Roman"/>
          <w:lang w:eastAsia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E2E58">
          <w:rPr>
            <w:rFonts w:eastAsia="Times New Roman" w:hAnsi="Times New Roman" w:ascii="Times New Roman"/>
            <w:lang w:eastAsia="hr-HR"/>
          </w:rPr>
          <w:t>11. st</w:t>
        </w:r>
      </w:smartTag>
      <w:r w:rsidRPr="00DE2E58">
        <w:rPr>
          <w:rFonts w:eastAsia="Times New Roman" w:hAnsi="Times New Roman" w:ascii="Times New Roman"/>
          <w:lang w:eastAsia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E2E58">
          <w:rPr>
            <w:rFonts w:eastAsia="Times New Roman" w:hAnsi="Times New Roman" w:ascii="Times New Roman"/>
            <w:lang w:eastAsia="hr-HR"/>
          </w:rPr>
          <w:t>4. OZ</w:t>
        </w:r>
      </w:smartTag>
      <w:r w:rsidRPr="00DE2E58">
        <w:rPr>
          <w:rFonts w:eastAsia="Times New Roman" w:hAnsi="Times New Roman" w:ascii="Times New Roman"/>
          <w:lang w:eastAsia="hr-HR"/>
        </w:rPr>
        <w:t>).</w:t>
      </w: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b/>
          <w:lang w:eastAsia="hr-HR"/>
        </w:rPr>
      </w:pPr>
    </w:p>
    <w:p w:rsidRDefault="00344ABF" w:rsidP="00344ABF" w:rsidR="00344ABF" w:rsidRPr="00891807">
      <w:pPr>
        <w:jc w:val="both"/>
        <w:rPr>
          <w:rFonts w:eastAsia="Times New Roman" w:hAnsi="Times New Roman" w:ascii="Times New Roman"/>
          <w:b/>
          <w:lang w:eastAsia="hr-HR"/>
        </w:rPr>
      </w:pPr>
      <w:r w:rsidRPr="00891807">
        <w:rPr>
          <w:rFonts w:eastAsia="Times New Roman" w:hAnsi="Times New Roman" w:ascii="Times New Roman"/>
          <w:b/>
          <w:lang w:eastAsia="hr-HR"/>
        </w:rPr>
        <w:t xml:space="preserve">DN-a </w:t>
      </w:r>
      <w:r w:rsidRPr="00891807">
        <w:rPr>
          <w:rFonts w:eastAsia="Times New Roman" w:hAnsi="Times New Roman" w:ascii="Times New Roman"/>
          <w:lang w:eastAsia="hr-HR"/>
        </w:rPr>
        <w:t>(</w:t>
      </w:r>
      <w:r w:rsidR="0092629D">
        <w:rPr>
          <w:rFonts w:eastAsia="Times New Roman" w:hAnsi="Times New Roman" w:ascii="Times New Roman"/>
          <w:lang w:eastAsia="hr-HR"/>
        </w:rPr>
        <w:t>11</w:t>
      </w:r>
      <w:r w:rsidR="007D3C89" w:rsidRPr="00891807">
        <w:rPr>
          <w:rFonts w:eastAsia="Times New Roman" w:hAnsi="Times New Roman" w:ascii="Times New Roman"/>
          <w:lang w:eastAsia="hr-HR"/>
        </w:rPr>
        <w:t>.0</w:t>
      </w:r>
      <w:r w:rsidR="0092629D">
        <w:rPr>
          <w:rFonts w:eastAsia="Times New Roman" w:hAnsi="Times New Roman" w:ascii="Times New Roman"/>
          <w:lang w:eastAsia="hr-HR"/>
        </w:rPr>
        <w:t>4</w:t>
      </w:r>
      <w:r w:rsidRPr="00891807">
        <w:rPr>
          <w:rFonts w:eastAsia="Times New Roman" w:hAnsi="Times New Roman" w:ascii="Times New Roman"/>
          <w:lang w:eastAsia="hr-HR"/>
        </w:rPr>
        <w:t>.201</w:t>
      </w:r>
      <w:r w:rsidR="0092629D">
        <w:rPr>
          <w:rFonts w:eastAsia="Times New Roman" w:hAnsi="Times New Roman" w:ascii="Times New Roman"/>
          <w:lang w:eastAsia="hr-HR"/>
        </w:rPr>
        <w:t>7</w:t>
      </w:r>
      <w:r w:rsidRPr="00891807">
        <w:rPr>
          <w:rFonts w:eastAsia="Times New Roman" w:hAnsi="Times New Roman" w:ascii="Times New Roman"/>
          <w:lang w:eastAsia="hr-HR"/>
        </w:rPr>
        <w:t>.g.)</w:t>
      </w:r>
      <w:r w:rsidRPr="00891807">
        <w:rPr>
          <w:rFonts w:eastAsia="Times New Roman" w:hAnsi="Times New Roman" w:ascii="Times New Roman"/>
          <w:b/>
          <w:lang w:eastAsia="hr-HR"/>
        </w:rPr>
        <w:t>:</w:t>
      </w:r>
    </w:p>
    <w:p w:rsidRDefault="0092629D" w:rsidP="0092629D" w:rsidR="0092629D" w:rsidRPr="0092629D">
      <w:pPr>
        <w:rPr>
          <w:rFonts w:eastAsia="Times New Roman" w:hAnsi="Times New Roman" w:ascii="Times New Roman"/>
          <w:lang w:eastAsia="hr-HR"/>
        </w:rPr>
      </w:pPr>
      <w:r w:rsidRPr="0092629D">
        <w:rPr>
          <w:rFonts w:eastAsia="Times New Roman" w:hAnsi="Times New Roman" w:ascii="Times New Roman"/>
          <w:lang w:eastAsia="hr-HR"/>
        </w:rPr>
        <w:t>- stečajnom upravitelju, putem e oglasne ploče,</w:t>
      </w:r>
    </w:p>
    <w:p w:rsidRDefault="0092629D" w:rsidP="0092629D" w:rsidR="0092629D" w:rsidRPr="0092629D">
      <w:pPr>
        <w:rPr>
          <w:rFonts w:eastAsia="Times New Roman" w:hAnsi="Times New Roman" w:ascii="Times New Roman"/>
          <w:lang w:eastAsia="hr-HR"/>
        </w:rPr>
      </w:pPr>
      <w:r w:rsidRPr="0092629D">
        <w:rPr>
          <w:rFonts w:eastAsia="Times New Roman" w:hAnsi="Times New Roman" w:ascii="Times New Roman"/>
          <w:lang w:eastAsia="hr-HR"/>
        </w:rPr>
        <w:t>- mrežna stranica e oglasna ploča.</w:t>
      </w:r>
    </w:p>
    <w:p w:rsidRDefault="00344ABF" w:rsidP="00344ABF" w:rsidR="00344ABF" w:rsidRPr="00891807">
      <w:pPr>
        <w:rPr>
          <w:rFonts w:eastAsia="Times New Roman" w:hAnsi="Times New Roman" w:ascii="Times New Roman"/>
          <w:lang w:eastAsia="hr-HR"/>
        </w:rPr>
      </w:pPr>
    </w:p>
    <w:p w:rsidRDefault="00344ABF" w:rsidP="00344ABF" w:rsidR="00344ABF" w:rsidRPr="00344ABF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44ABF" w:rsidP="00344ABF" w:rsidR="00344ABF" w:rsidRPr="00344ABF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44ABF" w:rsidR="00344ABF"/>
    <w:sectPr w:rsidSect="00382766" w:rsidR="00344ABF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ABF" w:rsidP="00344ABF" w:rsidR="00344ABF">
      <w:r>
        <w:separator/>
      </w:r>
    </w:p>
  </w:endnote>
  <w:endnote w:id="0" w:type="continuationSeparator">
    <w:p w:rsidRDefault="00344ABF" w:rsidP="00344ABF" w:rsidR="00344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ABF" w:rsidP="00344ABF" w:rsidR="00344ABF">
      <w:r>
        <w:separator/>
      </w:r>
    </w:p>
  </w:footnote>
  <w:footnote w:id="0" w:type="continuationSeparator">
    <w:p w:rsidRDefault="00344ABF" w:rsidP="00344ABF" w:rsidR="00344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766" w:rsidP="00382766" w:rsidR="00382766" w:rsidRPr="00382766">
    <w:pPr>
      <w:pStyle w:val="Zaglavlje"/>
      <w:tabs>
        <w:tab w:pos="6666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1114629497"/>
        <w:docPartObj>
          <w:docPartGallery w:val="Page Numbers (Top of Page)"/>
          <w:docPartUnique/>
        </w:docPartObj>
      </w:sdtPr>
      <w:sdtEndPr/>
      <w:sdtContent>
        <w:r w:rsidRPr="00382766">
          <w:rPr>
            <w:rFonts w:hAnsi="Times New Roman" w:ascii="Times New Roman"/>
          </w:rPr>
          <w:fldChar w:fldCharType="begin"/>
        </w:r>
        <w:r w:rsidRPr="00382766">
          <w:rPr>
            <w:rFonts w:hAnsi="Times New Roman" w:ascii="Times New Roman"/>
          </w:rPr>
          <w:instrText>PAGE   \* MERGEFORMAT</w:instrText>
        </w:r>
        <w:r w:rsidRPr="00382766">
          <w:rPr>
            <w:rFonts w:hAnsi="Times New Roman" w:ascii="Times New Roman"/>
          </w:rPr>
          <w:fldChar w:fldCharType="separate"/>
        </w:r>
        <w:r w:rsidR="002416E8">
          <w:rPr>
            <w:rFonts w:hAnsi="Times New Roman" w:ascii="Times New Roman"/>
            <w:noProof/>
          </w:rPr>
          <w:t>2</w:t>
        </w:r>
        <w:r w:rsidRPr="00382766">
          <w:rPr>
            <w:rFonts w:hAnsi="Times New Roman" w:ascii="Times New Roman"/>
          </w:rPr>
          <w:fldChar w:fldCharType="end"/>
        </w:r>
      </w:sdtContent>
    </w:sdt>
    <w:r w:rsidRPr="00382766">
      <w:rPr>
        <w:rFonts w:hAnsi="Times New Roman" w:ascii="Times New Roman"/>
      </w:rPr>
      <w:tab/>
      <w:t>Posl.br. 6.St.-163/2017-72</w:t>
    </w:r>
  </w:p>
  <w:p w:rsidRDefault="00382766" w:rsidP="00382766" w:rsidR="00382766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ABF"/>
    <w:rsid w:val="00033136"/>
    <w:rsid w:val="000A544A"/>
    <w:rsid w:val="000C149D"/>
    <w:rsid w:val="001A2F74"/>
    <w:rsid w:val="001E7CB5"/>
    <w:rsid w:val="002416E8"/>
    <w:rsid w:val="00257A54"/>
    <w:rsid w:val="00273AC1"/>
    <w:rsid w:val="002D0734"/>
    <w:rsid w:val="00301D52"/>
    <w:rsid w:val="00333F95"/>
    <w:rsid w:val="00344ABF"/>
    <w:rsid w:val="00357695"/>
    <w:rsid w:val="00382766"/>
    <w:rsid w:val="00445C8C"/>
    <w:rsid w:val="004F67B0"/>
    <w:rsid w:val="005D1E3B"/>
    <w:rsid w:val="006E3A1D"/>
    <w:rsid w:val="00721A8B"/>
    <w:rsid w:val="007449BB"/>
    <w:rsid w:val="007D3C89"/>
    <w:rsid w:val="00823B6C"/>
    <w:rsid w:val="00877D39"/>
    <w:rsid w:val="00891807"/>
    <w:rsid w:val="0092129B"/>
    <w:rsid w:val="0092629D"/>
    <w:rsid w:val="009617F4"/>
    <w:rsid w:val="009751EE"/>
    <w:rsid w:val="00977FE3"/>
    <w:rsid w:val="00993411"/>
    <w:rsid w:val="009E31D1"/>
    <w:rsid w:val="00A27D75"/>
    <w:rsid w:val="00A6764F"/>
    <w:rsid w:val="00AA039C"/>
    <w:rsid w:val="00C010E4"/>
    <w:rsid w:val="00CF6BE9"/>
    <w:rsid w:val="00DE2E58"/>
    <w:rsid w:val="00E221EB"/>
    <w:rsid w:val="00E76562"/>
    <w:rsid w:val="00E91255"/>
    <w:rsid w:val="00EC2509"/>
    <w:rsid w:val="00F3546F"/>
    <w:rsid w:val="00F963B5"/>
    <w:rsid w:val="00FA2CA0"/>
    <w:rsid w:val="00FE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4A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44AB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4A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44ABF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2F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2F7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1A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1A8B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1A8B"/>
    <w:rPr>
      <w:rFonts w:eastAsia="Times New Roman" w:hAnsi="Times New Roman" w:ascii="Times New Roman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1A8B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1A8B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4A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44AB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4A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44ABF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2F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2F7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1A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1A8B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1A8B"/>
    <w:rPr>
      <w:rFonts w:ascii="Times New Roman" w:eastAsia="Times New Roman" w:hAnsi="Times New Roman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1A8B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1A8B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St-163/2017-72</izvorni_sadrzaj>
    <derivirana_varijabla naziv="DomainObject.Oznaka_1">St-163/2017-72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223/2013</izvorni_sadrzaj>
    <derivirana_varijabla naziv="DomainObject.Predmet.Opis_1">Naknadna dioba St 223/2013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PRIJEVOR d.o.o. za proizvodnju i usluge - "u stečaju"</izvorni_sadrzaj>
    <derivirana_varijabla naziv="DomainObject.Predmet.StrankaFormated_1">  Stečajna masa iza PRIJEVOR d.o.o. za proizvodnju i usluge - "u stečaju"</derivirana_varijabla>
  </DomainObject.Predmet.StrankaFormated>
  <DomainObject.Predmet.StrankaFormatedOIB>
    <izvorni_sadrzaj>  Stečajna masa iza PRIJEVOR d.o.o. za proizvodnju i usluge - "u stečaju", OIB 04722908605</izvorni_sadrzaj>
    <derivirana_varijabla naziv="DomainObject.Predmet.StrankaFormatedOIB_1">  Stečajna masa iza PRIJEVOR d.o.o. za proizvodnju i usluge - "u stečaju", OIB 04722908605</derivirana_varijabla>
  </DomainObject.Predmet.StrankaFormatedOIB>
  <DomainObject.Predmet.StrankaFormatedWithAdress>
    <izvorni_sadrzaj> Stečajna masa iza PRIJEVOR d.o.o. za proizvodnju i usluge - "u stečaju", Zlatni potok 11, 20000 Dubrovnik</izvorni_sadrzaj>
    <derivirana_varijabla naziv="DomainObject.Predmet.StrankaFormatedWithAdress_1"> Stečajna masa iza PRIJEVOR d.o.o. za proizvodnju i usluge - "u stečaju", Zlatni potok 11, 20000 Dubrovnik</derivirana_varijabla>
  </DomainObject.Predmet.StrankaFormatedWithAdress>
  <DomainObject.Predmet.StrankaFormatedWithAdressOIB>
    <izvorni_sadrzaj> Stečajna masa iza PRIJEVOR d.o.o. za proizvodnju i usluge - "u stečaju", OIB 04722908605, Zlatni potok 11, 20000 Dubrovnik</izvorni_sadrzaj>
    <derivirana_varijabla naziv="DomainObject.Predmet.StrankaFormatedWithAdressOIB_1"> Stečajna masa iza PRIJEVOR d.o.o. za proizvodnju i usluge - "u stečaju", OIB 04722908605, Zlatni potok 11, 20000 Dubrovnik</derivirana_varijabla>
  </DomainObject.Predmet.StrankaFormatedWithAdressOIB>
  <DomainObject.Predmet.StrankaWithAdress>
    <izvorni_sadrzaj>Stečajna masa iza PRIJEVOR d.o.o. za proizvodnju i usluge - "u stečaju" Zlatni potok 11,20000 Dubrovnik</izvorni_sadrzaj>
    <derivirana_varijabla naziv="DomainObject.Predmet.StrankaWithAdress_1">Stečajna masa iza PRIJEVOR d.o.o. za proizvodnju i usluge - "u stečaju" Zlatni potok 11,20000 Dubrovnik</derivirana_varijabla>
  </DomainObject.Predmet.StrankaWithAdress>
  <DomainObject.Predmet.StrankaWithAdressOIB>
    <izvorni_sadrzaj>Stečajna masa iza PRIJEVOR d.o.o. za proizvodnju i usluge - "u stečaju", OIB 04722908605, Zlatni potok 11,20000 Dubrovnik</izvorni_sadrzaj>
    <derivirana_varijabla naziv="DomainObject.Predmet.StrankaWithAdressOIB_1">Stečajna masa iza PRIJEVOR d.o.o. za proizvodnju i usluge - "u stečaju", OIB 04722908605, Zlatni potok 11,20000 Dubrovnik</derivirana_varijabla>
  </DomainObject.Predmet.StrankaWithAdressOIB>
  <DomainObject.Predmet.StrankaNazivFormated>
    <izvorni_sadrzaj>Stečajna masa iza PRIJEVOR d.o.o. za proizvodnju i usluge - "u stečaju"</izvorni_sadrzaj>
    <derivirana_varijabla naziv="DomainObject.Predmet.StrankaNazivFormated_1">Stečajna masa iza PRIJEVOR d.o.o. za proizvodnju i usluge - "u stečaju"</derivirana_varijabla>
  </DomainObject.Predmet.StrankaNazivFormated>
  <DomainObject.Predmet.StrankaNazivFormatedOIB>
    <izvorni_sadrzaj>Stečajna masa iza PRIJEVOR d.o.o. za proizvodnju i usluge - "u stečaju", OIB 04722908605</izvorni_sadrzaj>
    <derivirana_varijabla naziv="DomainObject.Predmet.StrankaNazivFormatedOIB_1">Stečajna masa iza PRIJEVOR d.o.o. za proizvodnju i usluge - "u stečaju", OIB 04722908605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Stečajna masa iza PRIJEVOR d.o.o. za proizvodnju i usluge - "u stečaju"</item>
    </izvorni_sadrzaj>
    <derivirana_varijabla naziv="DomainObject.Predmet.StrankaListFormated_1">
      <item>Stečajna masa iza PRIJEVOR d.o.o. za proizvodnju i usluge - "u stečaju"</item>
    </derivirana_varijabla>
  </DomainObject.Predmet.StrankaListFormated>
  <DomainObject.Predmet.StrankaListFormatedOIB>
    <izvorni_sadrzaj>
      <item>Stečajna masa iza PRIJEVOR d.o.o. za proizvodnju i usluge - "u stečaju", OIB 04722908605</item>
    </izvorni_sadrzaj>
    <derivirana_varijabla naziv="DomainObject.Predmet.StrankaListFormatedOIB_1">
      <item>Stečajna masa iza PRIJEVOR d.o.o. za proizvodnju i usluge - "u stečaju", OIB 04722908605</item>
    </derivirana_varijabla>
  </DomainObject.Predmet.StrankaListFormatedOIB>
  <DomainObject.Predmet.StrankaListFormatedWithAdress>
    <izvorni_sadrzaj>
      <item>Stečajna masa iza PRIJEVOR d.o.o. za proizvodnju i usluge - "u stečaju", Zlatni potok 11, 20000 Dubrovnik</item>
    </izvorni_sadrzaj>
    <derivirana_varijabla naziv="DomainObject.Predmet.StrankaListFormatedWithAdress_1">
      <item>Stečajna masa iza PRIJEVOR d.o.o. za proizvodnju i usluge - "u stečaju", Zlatni potok 11, 20000 Dubrovnik</item>
    </derivirana_varijabla>
  </DomainObject.Predmet.StrankaListFormatedWithAdress>
  <DomainObject.Predmet.StrankaListFormatedWithAdressOIB>
    <izvorni_sadrzaj>
      <item>Stečajna masa iza PRIJEVOR d.o.o. za proizvodnju i usluge - "u stečaju", OIB 04722908605, Zlatni potok 11, 20000 Dubrovnik</item>
    </izvorni_sadrzaj>
    <derivirana_varijabla naziv="DomainObject.Predmet.StrankaListFormatedWithAdressOIB_1">
      <item>Stečajna masa iza PRIJEVOR d.o.o. za proizvodnju i usluge - "u stečaju", OIB 04722908605, Zlatni potok 11, 20000 Dubrovnik</item>
    </derivirana_varijabla>
  </DomainObject.Predmet.StrankaListFormatedWithAdressOIB>
  <DomainObject.Predmet.StrankaListNazivFormated>
    <izvorni_sadrzaj>
      <item>Stečajna masa iza PRIJEVOR d.o.o. za proizvodnju i usluge - "u stečaju"</item>
    </izvorni_sadrzaj>
    <derivirana_varijabla naziv="DomainObject.Predmet.StrankaListNazivFormated_1">
      <item>Stečajna masa iza PRIJEVOR d.o.o. za proizvodnju i usluge - "u stečaju"</item>
    </derivirana_varijabla>
  </DomainObject.Predmet.StrankaListNazivFormated>
  <DomainObject.Predmet.StrankaListNazivFormatedOIB>
    <izvorni_sadrzaj>
      <item>Stečajna masa iza PRIJEVOR d.o.o. za proizvodnju i usluge - "u stečaju", OIB 04722908605</item>
    </izvorni_sadrzaj>
    <derivirana_varijabla naziv="DomainObject.Predmet.StrankaListNazivFormatedOIB_1">
      <item>Stečajna masa iza PRIJEVOR d.o.o. za proizvodnju i usluge - "u stečaju", OIB 04722908605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SREĆKO ZVONO</item>
      <item>Zvonko Kristović</item>
      <item>Porezna Uprava  ŽDO Dubrovnik</item>
    </izvorni_sadrzaj>
    <derivirana_varijabla naziv="DomainObject.Predmet.OstaliListFormated_1">
      <item>SREĆKO ZVONO</item>
      <item>Zvonko Kristović</item>
      <item>Porezna Uprava  ŽDO Dubrovnik</item>
    </derivirana_varijabla>
  </DomainObject.Predmet.OstaliListFormated>
  <DomainObject.Predmet.OstaliListFormatedOIB>
    <izvorni_sadrzaj>
      <item>SREĆKO ZVONO, OIB 28205046107</item>
      <item>Zvonko Kristović</item>
      <item>Porezna Uprava  ŽDO Dubrovnik, OIB 18683136487</item>
    </izvorni_sadrzaj>
    <derivirana_varijabla naziv="DomainObject.Predmet.OstaliListFormatedOIB_1">
      <item>SREĆKO ZVONO, OIB 28205046107</item>
      <item>Zvonko Kristović</item>
      <item>Porezna Uprava  ŽDO Dubrovnik, OIB 18683136487</item>
    </derivirana_varijabla>
  </DomainObject.Predmet.OstaliListFormatedOIB>
  <DomainObject.Predmet.OstaliListFormatedWithAdress>
    <izvorni_sadrzaj>
      <item>SREĆKO ZVONO, B. Kašića 19, 20236 Mokošica</item>
      <item>Zvonko Kristović</item>
      <item>Porezna Uprava  ŽDO Dubrovnik, Dropćeva 1, 20000 Dubrovnik</item>
    </izvorni_sadrzaj>
    <derivirana_varijabla naziv="DomainObject.Predmet.OstaliListFormatedWithAdress_1">
      <item>SREĆKO ZVONO, B. Kašića 19, 20236 Mokošica</item>
      <item>Zvonko Kristović</item>
      <item>Porezna Uprava  ŽDO Dubrovnik, Dropćeva 1, 20000 Dubrovnik</item>
    </derivirana_varijabla>
  </DomainObject.Predmet.OstaliListFormatedWithAdress>
  <DomainObject.Predmet.OstaliListFormatedWithAdressOIB>
    <izvorni_sadrzaj>
      <item>SREĆKO ZVONO, OIB 28205046107, B. Kašića 19, 20236 Mokošica</item>
      <item>Zvonko Kristović</item>
      <item>Porezna Uprava  ŽDO Dubrovnik, OIB 18683136487, Dropćeva 1, 20000 Dubrovnik</item>
    </izvorni_sadrzaj>
    <derivirana_varijabla naziv="DomainObject.Predmet.OstaliListFormatedWithAdressOIB_1">
      <item>SREĆKO ZVONO, OIB 28205046107, B. Kašića 19, 20236 Mokošica</item>
      <item>Zvonko Kristović</item>
      <item>Porezna Uprava  ŽDO Dubrovnik, OIB 18683136487, Dropćeva 1, 20000 Dubrovnik</item>
    </derivirana_varijabla>
  </DomainObject.Predmet.OstaliListFormatedWithAdressOIB>
  <DomainObject.Predmet.OstaliListNazivFormated>
    <izvorni_sadrzaj>
      <item>SREĆKO ZVONO</item>
      <item>Zvonko Kristović</item>
      <item>Porezna Uprava  ŽDO Dubrovnik</item>
    </izvorni_sadrzaj>
    <derivirana_varijabla naziv="DomainObject.Predmet.OstaliListNazivFormated_1">
      <item>SREĆKO ZVONO</item>
      <item>Zvonko Kristović</item>
      <item>Porezna Uprava  ŽDO Dubrovnik</item>
    </derivirana_varijabla>
  </DomainObject.Predmet.OstaliListNazivFormated>
  <DomainObject.Predmet.OstaliListNazivFormatedOIB>
    <izvorni_sadrzaj>
      <item>SREĆKO ZVONO, OIB 28205046107</item>
      <item>Zvonko Kristović</item>
      <item>Porezna Uprava  ŽDO Dubrovnik, OIB 18683136487</item>
    </izvorni_sadrzaj>
    <derivirana_varijabla naziv="DomainObject.Predmet.OstaliListNazivFormatedOIB_1">
      <item>SREĆKO ZVONO, OIB 28205046107</item>
      <item>Zvonko Kristović</item>
      <item>Porezna Uprava  ŽDO Dubrovnik,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St-163/2017-72</izvorni_sadrzaj>
    <derivirana_varijabla naziv="DomainObject.PoslovniBrojDokumenta_1">St-163/2017-72</derivirana_varijabla>
  </DomainObject.PoslovniBrojDokumenta>
  <DomainObject.Predmet.StrankaIDrugi>
    <izvorni_sadrzaj>Stečajna masa iza PRIJEVOR d.o.o. za proizvodnju i usluge - "u stečaju"</izvorni_sadrzaj>
    <derivirana_varijabla naziv="DomainObject.Predmet.StrankaIDrugi_1">Stečajna masa iza PRIJEVOR d.o.o. za proizvodnju i usluge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PRIJEVOR d.o.o. za proizvodnju i usluge - "u stečaju", OIB 04722908605, Zlatni potok 11, 20000 Dubrovnik</izvorni_sadrzaj>
    <derivirana_varijabla naziv="DomainObject.Predmet.StrankaIDrugiAdressOIB_1">Stečajna masa iza PRIJEVOR d.o.o. za proizvodnju i usluge - "u stečaju", OIB 04722908605,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PRIJEVOR d.o.o. za proizvodnju i usluge - "u stečaju"</item>
      <item>SREĆKO ZVONO</item>
      <item>Zvonko Kristović</item>
      <item>Porezna Uprava  ŽDO Dubrovnik</item>
    </izvorni_sadrzaj>
    <derivirana_varijabla naziv="DomainObject.Predmet.SudioniciListNaziv_1">
      <item>Stečajna masa iza PRIJEVOR d.o.o. za proizvodnju i usluge - "u stečaju"</item>
      <item>SREĆKO ZVONO</item>
      <item>Zvonko Kristović</item>
      <item>Porezna Uprava  ŽDO Dubrovnik</item>
    </derivirana_varijabla>
  </DomainObject.Predmet.SudioniciListNaziv>
  <DomainObject.Predmet.SudioniciListAdressOIB>
    <izvorni_sadrzaj>
      <item>Stečajna masa iza PRIJEVOR d.o.o. za proizvodnju i usluge - "u stečaju", OIB 04722908605, Zlatni potok 11,20000 Dubrovnik</item>
      <item>SREĆKO ZVONO, OIB 28205046107, B. Kašića 19,20236 Mokošica</item>
      <item>Zvonko Kristović</item>
      <item>Porezna Uprava  ŽDO Dubrovnik, OIB 18683136487, Dropćeva 1,20000 Dubrovnik</item>
    </izvorni_sadrzaj>
    <derivirana_varijabla naziv="DomainObject.Predmet.SudioniciListAdressOIB_1">
      <item>Stečajna masa iza PRIJEVOR d.o.o. za proizvodnju i usluge - "u stečaju", OIB 04722908605, Zlatni potok 11,20000 Dubrovnik</item>
      <item>SREĆKO ZVONO, OIB 28205046107, B. Kašića 19,20236 Mokošica</item>
      <item>Zvonko Kristović</item>
      <item>Porezna Uprava  ŽDO Dubrovnik, OIB 18683136487, Dropćeva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04722908605</item>
      <item>, OIB 28205046107</item>
      <item>, OIB null</item>
      <item>, OIB 18683136487</item>
    </izvorni_sadrzaj>
    <derivirana_varijabla naziv="DomainObject.Predmet.SudioniciListNazivOIB_1">
      <item>, OIB 04722908605</item>
      <item>, OIB 28205046107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C733E-A0E4-4F34-9DBD-6E03235878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3005</properties:Characters>
  <properties:Lines>85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2017-04-10T14:11:00Z</dcterms:created>
  <dc:creator>Srđan Gavranić</dc:creator>
  <cp:lastModifiedBy>Mara Marčinko</cp:lastModifiedBy>
  <cp:lastPrinted>2017-04-11T07:25:00Z</cp:lastPrinted>
  <dcterms:modified xmlns:xsi="http://www.w3.org/2001/XMLSchema-instance" xsi:type="dcterms:W3CDTF">2017-04-11T07:28:00Z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St-163/2017-72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