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2326" w14:paraId="90d2326" w:rsidRDefault="00963623" w:rsidP="00963623" w:rsidR="00963623">
      <w:pPr>
        <w:jc w:val="right"/>
        <w15:collapsed w:val="false"/>
        <w:rPr>
          <w:b/>
        </w:rPr>
      </w:pPr>
      <w:bookmarkStart w:name="_GoBack" w:id="0"/>
      <w:bookmarkEnd w:id="0"/>
    </w:p>
    <w:p w:rsidRDefault="007A2D53" w:rsidP="00963623" w:rsidR="007A2D53">
      <w:pPr>
        <w:rPr>
          <w:b/>
        </w:rPr>
      </w:pPr>
    </w:p>
    <w:p w:rsidRDefault="007A2D53" w:rsidP="00963623" w:rsidR="007A2D53">
      <w:pPr>
        <w:rPr>
          <w:b/>
        </w:rPr>
      </w:pPr>
    </w:p>
    <w:p w:rsidRDefault="00963623" w:rsidP="00963623" w:rsidR="00963623" w:rsidRPr="00967333">
      <w:pPr>
        <w:rPr>
          <w:b/>
        </w:rPr>
      </w:pPr>
      <w:r w:rsidRPr="00967333">
        <w:rPr>
          <w:b/>
        </w:rPr>
        <w:t>REPUBLIKA HRVATSKA</w:t>
      </w:r>
    </w:p>
    <w:p w:rsidRDefault="00963623" w:rsidP="00963623" w:rsidR="00963623" w:rsidRPr="00967333">
      <w:pPr>
        <w:rPr>
          <w:b/>
        </w:rPr>
      </w:pPr>
      <w:r w:rsidRPr="00967333">
        <w:rPr>
          <w:b/>
        </w:rPr>
        <w:t>TRGOVAČKI SUD U ZADRU</w:t>
      </w:r>
    </w:p>
    <w:p w:rsidRDefault="00963623" w:rsidP="00963623" w:rsidR="00963623">
      <w:r>
        <w:t>Dr. Franje Tuđmana 35</w:t>
      </w:r>
      <w:r>
        <w:tab/>
      </w:r>
      <w:r>
        <w:tab/>
      </w:r>
      <w:r>
        <w:tab/>
        <w:t xml:space="preserve">          </w:t>
      </w:r>
    </w:p>
    <w:p w:rsidRDefault="00963623" w:rsidP="00963623" w:rsidR="00963623">
      <w:pPr>
        <w:jc w:val="center"/>
      </w:pPr>
    </w:p>
    <w:p w:rsidRDefault="00963623" w:rsidP="00963623" w:rsidR="00963623" w:rsidRPr="00967333">
      <w:pPr>
        <w:jc w:val="center"/>
        <w:rPr>
          <w:b/>
        </w:rPr>
      </w:pPr>
      <w:r w:rsidRPr="00967333">
        <w:rPr>
          <w:b/>
        </w:rPr>
        <w:t>R E P U B L I KA   H R V A T S K A</w:t>
      </w:r>
    </w:p>
    <w:p w:rsidRDefault="00963623" w:rsidP="00963623" w:rsidR="00963623" w:rsidRPr="00967333">
      <w:pPr>
        <w:jc w:val="center"/>
        <w:rPr>
          <w:b/>
        </w:rPr>
      </w:pPr>
    </w:p>
    <w:p w:rsidRDefault="00963623" w:rsidP="00967333" w:rsidR="00963623" w:rsidRPr="00967333">
      <w:pPr>
        <w:jc w:val="center"/>
        <w:rPr>
          <w:b/>
        </w:rPr>
      </w:pPr>
      <w:r w:rsidRPr="00967333">
        <w:rPr>
          <w:b/>
        </w:rPr>
        <w:t>R J E Š E N J E</w:t>
      </w:r>
    </w:p>
    <w:p w:rsidRDefault="00963623" w:rsidP="00963623" w:rsidR="00963623" w:rsidRPr="00967333">
      <w:pPr>
        <w:rPr>
          <w:b/>
        </w:rPr>
      </w:pPr>
    </w:p>
    <w:p w:rsidRDefault="00963623" w:rsidP="00963623" w:rsidR="00963623">
      <w:pPr>
        <w:ind w:firstLine="708"/>
        <w:jc w:val="both"/>
      </w:pPr>
      <w:r>
        <w:t>Trgovački sud u Zadru</w:t>
      </w:r>
      <w:r w:rsidR="00967333">
        <w:t xml:space="preserve">, </w:t>
      </w:r>
      <w:r>
        <w:t>OIB:39670464653</w:t>
      </w:r>
      <w:r w:rsidR="00967333">
        <w:t xml:space="preserve">, </w:t>
      </w:r>
      <w:r>
        <w:t>po sutkinji</w:t>
      </w:r>
      <w:r w:rsidR="00967333">
        <w:t xml:space="preserve"> Ani Markač</w:t>
      </w:r>
      <w:r>
        <w:t>, povodom prijedloga za otvaranje stečajnog postupka na</w:t>
      </w:r>
      <w:r w:rsidR="00DB7B1D">
        <w:t>d</w:t>
      </w:r>
      <w:r>
        <w:t xml:space="preserve"> dužnik</w:t>
      </w:r>
      <w:r w:rsidR="00DB7B1D">
        <w:t>om</w:t>
      </w:r>
      <w:r w:rsidR="00BC2281" w:rsidRPr="00BC2281">
        <w:t xml:space="preserve"> </w:t>
      </w:r>
      <w:r w:rsidR="002F0C9E">
        <w:rPr>
          <w:lang w:val="en-AU"/>
        </w:rPr>
        <w:t>TRANSPORT MUŠIĆ d.o.o., Zadar, Stjepana Radića 42/c, OIB: 94005511673</w:t>
      </w:r>
      <w:r w:rsidR="002F0C9E" w:rsidRPr="00DE4EDD">
        <w:t>,</w:t>
      </w:r>
      <w:r w:rsidR="00C16486">
        <w:t xml:space="preserve"> dana </w:t>
      </w:r>
      <w:r w:rsidR="00DB7B1D">
        <w:t>4</w:t>
      </w:r>
      <w:r w:rsidR="00BC2281">
        <w:t xml:space="preserve">. </w:t>
      </w:r>
      <w:r w:rsidR="002F0C9E">
        <w:t xml:space="preserve">svibnja </w:t>
      </w:r>
      <w:r w:rsidR="00BC2281">
        <w:t>2017.,</w:t>
      </w:r>
    </w:p>
    <w:p w:rsidRDefault="00796121" w:rsidP="00963623" w:rsidR="00796121">
      <w:pPr>
        <w:rPr>
          <w:b/>
        </w:rPr>
      </w:pPr>
    </w:p>
    <w:p w:rsidRDefault="00963623" w:rsidP="00963623" w:rsidR="00963623" w:rsidRPr="00266527">
      <w:pPr>
        <w:jc w:val="center"/>
        <w:rPr>
          <w:b/>
        </w:rPr>
      </w:pPr>
      <w:r w:rsidRPr="00266527">
        <w:rPr>
          <w:b/>
        </w:rPr>
        <w:t>r i j e š i o  j e</w:t>
      </w:r>
    </w:p>
    <w:p w:rsidRDefault="00963623" w:rsidP="00963623" w:rsidR="00963623">
      <w:pPr>
        <w:rPr>
          <w:b/>
        </w:rPr>
      </w:pPr>
    </w:p>
    <w:p w:rsidRDefault="00963623" w:rsidP="00446696" w:rsidR="00963623">
      <w:pPr>
        <w:jc w:val="both"/>
        <w:rPr>
          <w:b/>
        </w:rPr>
      </w:pPr>
      <w:r>
        <w:t>I</w:t>
      </w:r>
      <w:r w:rsidR="00446696">
        <w:rPr>
          <w:b/>
        </w:rPr>
        <w:tab/>
      </w:r>
      <w:r>
        <w:t>O t v a r a   s e   stečajni postupak nad dužnikom</w:t>
      </w:r>
      <w:r>
        <w:rPr>
          <w:b/>
        </w:rPr>
        <w:t xml:space="preserve"> </w:t>
      </w:r>
      <w:r w:rsidR="002F0C9E">
        <w:rPr>
          <w:lang w:val="en-AU"/>
        </w:rPr>
        <w:t>TRANSPORT MUŠIĆ d.o.o., Zadar, Stjepana Radića 42/c, OIB: 94005511673</w:t>
      </w:r>
      <w:r w:rsidR="00BC2281">
        <w:t>.</w:t>
      </w:r>
    </w:p>
    <w:p w:rsidRDefault="00963623" w:rsidP="00963623" w:rsidR="00963623">
      <w:pPr>
        <w:ind w:hanging="192" w:left="900"/>
        <w:jc w:val="both"/>
        <w:rPr>
          <w:b/>
        </w:rPr>
      </w:pPr>
    </w:p>
    <w:p w:rsidRDefault="00446696" w:rsidP="00B36B6C" w:rsidR="00B36B6C" w:rsidRPr="003565A4">
      <w:pPr>
        <w:rPr>
          <w:rFonts w:cstheme="majorBidi" w:hAnsiTheme="majorBidi" w:asciiTheme="majorBidi"/>
          <w:bCs/>
        </w:rPr>
      </w:pPr>
      <w:r>
        <w:t>II</w:t>
      </w:r>
      <w:r>
        <w:tab/>
      </w:r>
      <w:r w:rsidR="00963623" w:rsidRPr="00EE36DD">
        <w:t xml:space="preserve">Stečajnim upraviteljem imenuje </w:t>
      </w:r>
      <w:r w:rsidR="00963623" w:rsidRPr="00B36B6C">
        <w:t xml:space="preserve">se </w:t>
      </w:r>
      <w:r w:rsidR="00B36B6C" w:rsidRPr="00B36B6C">
        <w:t>Draško Lambaša iz Šibenika</w:t>
      </w:r>
      <w:r w:rsidR="00B36B6C">
        <w:rPr>
          <w:rFonts w:cs="Arial" w:hAnsi="Arial" w:ascii="Arial"/>
        </w:rPr>
        <w:t xml:space="preserve">, </w:t>
      </w:r>
      <w:r w:rsidR="00B36B6C" w:rsidRPr="003565A4">
        <w:rPr>
          <w:rFonts w:cstheme="majorBidi" w:hAnsiTheme="majorBidi" w:asciiTheme="majorBidi"/>
          <w:bCs/>
        </w:rPr>
        <w:t xml:space="preserve">Drniških žrtava 10, </w:t>
      </w:r>
    </w:p>
    <w:p w:rsidRDefault="00B36B6C" w:rsidP="00B36B6C" w:rsidR="00B36B6C" w:rsidRPr="003565A4">
      <w:r w:rsidRPr="003565A4">
        <w:rPr>
          <w:rFonts w:cstheme="majorBidi" w:hAnsiTheme="majorBidi" w:asciiTheme="majorBidi"/>
          <w:bCs/>
        </w:rPr>
        <w:t>OIB: 48593997552</w:t>
      </w:r>
      <w:r>
        <w:rPr>
          <w:rFonts w:cstheme="majorBidi" w:hAnsiTheme="majorBidi" w:asciiTheme="majorBidi"/>
          <w:bCs/>
        </w:rPr>
        <w:t>.</w:t>
      </w:r>
      <w:r w:rsidRPr="003565A4">
        <w:tab/>
      </w:r>
    </w:p>
    <w:p w:rsidRDefault="00F224E8" w:rsidP="00F224E8" w:rsidR="00963623">
      <w:pPr>
        <w:tabs>
          <w:tab w:pos="7286" w:val="left"/>
        </w:tabs>
        <w:jc w:val="both"/>
        <w:rPr>
          <w:b/>
        </w:rPr>
      </w:pPr>
      <w:r>
        <w:rPr>
          <w:b/>
        </w:rPr>
        <w:tab/>
      </w:r>
    </w:p>
    <w:p w:rsidRDefault="00446696" w:rsidP="00446696" w:rsidR="00963623">
      <w:pPr>
        <w:jc w:val="both"/>
      </w:pPr>
      <w:r>
        <w:t xml:space="preserve">III </w:t>
      </w:r>
      <w:r>
        <w:tab/>
      </w:r>
      <w:r w:rsidR="00963623">
        <w:t xml:space="preserve">Stečajni postupak nad stečajnim dužnikom </w:t>
      </w:r>
      <w:r w:rsidR="002F0C9E">
        <w:rPr>
          <w:lang w:val="en-AU"/>
        </w:rPr>
        <w:t>TRANSPORT MUŠIĆ d.o.o., Zadar, Stjepana Radića 42/c, OIB: 94005511673</w:t>
      </w:r>
      <w:r w:rsidR="00BC2281">
        <w:t xml:space="preserve">, </w:t>
      </w:r>
      <w:r w:rsidR="00C16486">
        <w:t xml:space="preserve">otvara se </w:t>
      </w:r>
      <w:r w:rsidR="00B36B6C">
        <w:t>4</w:t>
      </w:r>
      <w:r w:rsidR="00BC2281">
        <w:t xml:space="preserve">. </w:t>
      </w:r>
      <w:r w:rsidR="002F0C9E">
        <w:t xml:space="preserve">svibnja </w:t>
      </w:r>
      <w:r w:rsidR="00BC2281">
        <w:t xml:space="preserve">2017. u </w:t>
      </w:r>
      <w:r w:rsidR="00B36B6C">
        <w:t>14</w:t>
      </w:r>
      <w:r w:rsidR="00F224E8">
        <w:t>,45</w:t>
      </w:r>
      <w:r w:rsidR="00BC2281">
        <w:t xml:space="preserve"> sati </w:t>
      </w:r>
      <w:r w:rsidR="00963623">
        <w:t xml:space="preserve">i istog trenutka rješenje o otvaranju stečajnog postupka objavit će se na </w:t>
      </w:r>
      <w:r w:rsidR="00BC34D2">
        <w:t xml:space="preserve">mrežnoj stranici e-Oglasna ploča sudova. </w:t>
      </w:r>
      <w:r w:rsidR="00963623">
        <w:t xml:space="preserve"> </w:t>
      </w:r>
    </w:p>
    <w:p w:rsidRDefault="00963623" w:rsidP="00963623" w:rsidR="00963623">
      <w:pPr>
        <w:jc w:val="both"/>
        <w:rPr>
          <w:b/>
        </w:rPr>
      </w:pPr>
    </w:p>
    <w:p w:rsidRDefault="00446696" w:rsidP="00446696" w:rsidR="00963623">
      <w:pPr>
        <w:jc w:val="both"/>
        <w:rPr>
          <w:b/>
        </w:rPr>
      </w:pPr>
      <w:r>
        <w:t>IV</w:t>
      </w:r>
      <w:r>
        <w:tab/>
      </w:r>
      <w:r w:rsidR="00963623">
        <w:t>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</w:t>
      </w:r>
      <w:r w:rsidR="00BC2281">
        <w:t>zivom na broj: 64 5045-23405-11</w:t>
      </w:r>
      <w:r w:rsidR="002F0C9E">
        <w:t>43</w:t>
      </w:r>
      <w:r w:rsidR="00963623">
        <w:t>-16.</w:t>
      </w:r>
    </w:p>
    <w:p w:rsidRDefault="00963623" w:rsidP="00963623" w:rsidR="00963623">
      <w:pPr>
        <w:jc w:val="both"/>
      </w:pPr>
    </w:p>
    <w:p w:rsidRDefault="00446696" w:rsidP="00446696" w:rsidR="00963623">
      <w:pPr>
        <w:jc w:val="both"/>
        <w:rPr>
          <w:b/>
        </w:rPr>
      </w:pPr>
      <w:r>
        <w:t>V</w:t>
      </w:r>
      <w:r>
        <w:tab/>
      </w:r>
      <w:r w:rsidR="00963623">
        <w:t>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</w:t>
      </w:r>
      <w:r w:rsidR="00C16486">
        <w:t>zivom na broj: 64 5045-234</w:t>
      </w:r>
      <w:r w:rsidR="00BC2281">
        <w:t>05-11</w:t>
      </w:r>
      <w:r w:rsidR="002F0C9E">
        <w:t>43</w:t>
      </w:r>
      <w:r w:rsidR="00963623">
        <w:t>-16.</w:t>
      </w:r>
      <w:r w:rsidR="00963623">
        <w:rPr>
          <w:b/>
        </w:rPr>
        <w:t xml:space="preserve"> </w:t>
      </w:r>
    </w:p>
    <w:p w:rsidRDefault="00963623" w:rsidP="00963623" w:rsidR="00963623">
      <w:pPr>
        <w:tabs>
          <w:tab w:pos="7350" w:val="left"/>
        </w:tabs>
        <w:jc w:val="both"/>
      </w:pPr>
      <w:r>
        <w:tab/>
      </w:r>
    </w:p>
    <w:p w:rsidRDefault="00446696" w:rsidP="00963623" w:rsidR="00963623">
      <w:pPr>
        <w:jc w:val="both"/>
      </w:pPr>
      <w:r>
        <w:t>VI</w:t>
      </w:r>
      <w:r>
        <w:tab/>
      </w:r>
      <w:r w:rsidR="00963623">
        <w:t xml:space="preserve">Pozivaju se dužnici stečajnog dužnika da svoje obveze bez odgode ispunjavaju stečajnom upravitelju za stečajnog dužnika. </w:t>
      </w:r>
    </w:p>
    <w:p w:rsidRDefault="00963623" w:rsidP="00963623" w:rsidR="00963623">
      <w:pPr>
        <w:jc w:val="both"/>
      </w:pPr>
    </w:p>
    <w:p w:rsidRDefault="00446696" w:rsidP="00963623" w:rsidR="00963623">
      <w:pPr>
        <w:jc w:val="both"/>
      </w:pPr>
      <w:r>
        <w:t>VII</w:t>
      </w:r>
      <w:r>
        <w:tab/>
      </w:r>
      <w:r w:rsidR="00963623">
        <w:t>Pozivaju se vjerovnici stečajnog dužnika na</w:t>
      </w:r>
    </w:p>
    <w:p w:rsidRDefault="00963623" w:rsidP="00963623" w:rsidR="00963623">
      <w:pPr>
        <w:jc w:val="both"/>
      </w:pPr>
    </w:p>
    <w:p w:rsidRDefault="00963623" w:rsidP="00963623" w:rsidR="00963623">
      <w:pPr>
        <w:numPr>
          <w:ilvl w:val="0"/>
          <w:numId w:val="1"/>
        </w:numPr>
        <w:ind w:firstLine="0" w:left="0"/>
        <w:jc w:val="both"/>
        <w:rPr>
          <w:b/>
        </w:rPr>
      </w:pPr>
      <w:r>
        <w:t>ročište za ispitivanje prijavljenih tražbina vjerovnika koj</w:t>
      </w:r>
      <w:r w:rsidR="00796121">
        <w:t>e se zaka</w:t>
      </w:r>
      <w:r w:rsidR="007A2D53">
        <w:t xml:space="preserve">zuje za dan </w:t>
      </w:r>
      <w:r w:rsidR="002F0C9E">
        <w:rPr>
          <w:b/>
        </w:rPr>
        <w:t>1</w:t>
      </w:r>
      <w:r w:rsidR="00BC2281" w:rsidRPr="00BC2281">
        <w:rPr>
          <w:b/>
        </w:rPr>
        <w:t xml:space="preserve">. </w:t>
      </w:r>
      <w:r w:rsidR="002F0C9E">
        <w:rPr>
          <w:b/>
        </w:rPr>
        <w:t xml:space="preserve">kolovoza </w:t>
      </w:r>
      <w:r w:rsidR="00BC2281" w:rsidRPr="00BC2281">
        <w:rPr>
          <w:b/>
        </w:rPr>
        <w:t>2017. u 9,00 sati</w:t>
      </w:r>
      <w:r w:rsidR="00BC2281">
        <w:t xml:space="preserve"> </w:t>
      </w:r>
      <w:r>
        <w:rPr>
          <w:b/>
        </w:rPr>
        <w:t>kod Trg</w:t>
      </w:r>
      <w:r w:rsidR="00C16486">
        <w:rPr>
          <w:b/>
        </w:rPr>
        <w:t>ovačkog suda u Zadru, sudnica 14</w:t>
      </w:r>
      <w:r>
        <w:rPr>
          <w:b/>
        </w:rPr>
        <w:t>/I,</w:t>
      </w: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numPr>
          <w:ilvl w:val="0"/>
          <w:numId w:val="1"/>
        </w:numPr>
        <w:ind w:firstLine="0" w:left="0"/>
        <w:jc w:val="both"/>
        <w:rPr>
          <w:b/>
        </w:rPr>
      </w:pPr>
      <w:r>
        <w:t xml:space="preserve">Izvještajno ročište koje se zakazuje za dan </w:t>
      </w:r>
      <w:r w:rsidR="002F0C9E">
        <w:rPr>
          <w:b/>
        </w:rPr>
        <w:t>1</w:t>
      </w:r>
      <w:r w:rsidR="00BC2281" w:rsidRPr="00BC2281">
        <w:rPr>
          <w:b/>
        </w:rPr>
        <w:t xml:space="preserve">. </w:t>
      </w:r>
      <w:r w:rsidR="002F0C9E">
        <w:rPr>
          <w:b/>
        </w:rPr>
        <w:t>kolovoza 2017. u 9,45</w:t>
      </w:r>
      <w:r w:rsidR="00BC2281" w:rsidRPr="00BC2281">
        <w:rPr>
          <w:b/>
        </w:rPr>
        <w:t xml:space="preserve"> sati k</w:t>
      </w:r>
      <w:r w:rsidRPr="00BC2281">
        <w:rPr>
          <w:b/>
        </w:rPr>
        <w:t>o</w:t>
      </w:r>
      <w:r>
        <w:rPr>
          <w:b/>
        </w:rPr>
        <w:t>d Trg</w:t>
      </w:r>
      <w:r w:rsidR="00C16486">
        <w:rPr>
          <w:b/>
        </w:rPr>
        <w:t>ovačkog suda u Zadru, sudnica 14</w:t>
      </w:r>
      <w:r>
        <w:rPr>
          <w:b/>
        </w:rPr>
        <w:t>/I.</w:t>
      </w:r>
    </w:p>
    <w:p w:rsidRDefault="00796121" w:rsidP="00796121" w:rsidR="00796121" w:rsidRPr="00446696">
      <w:pPr>
        <w:jc w:val="both"/>
        <w:rPr>
          <w:b/>
        </w:rPr>
      </w:pPr>
    </w:p>
    <w:p w:rsidRDefault="00446696" w:rsidP="00266527" w:rsidR="00963623">
      <w:pPr>
        <w:jc w:val="both"/>
      </w:pPr>
      <w:r>
        <w:lastRenderedPageBreak/>
        <w:t>VIII</w:t>
      </w:r>
      <w:r>
        <w:tab/>
      </w:r>
      <w:r w:rsidR="00963623">
        <w:t xml:space="preserve">Određuje se upis zabilježbe otvaranja stečajnog postupka u </w:t>
      </w:r>
      <w:r w:rsidR="00BC34D2">
        <w:t xml:space="preserve">sudski </w:t>
      </w:r>
      <w:r w:rsidR="00963623">
        <w:t>registar Trgovačkog suda u Zadru,</w:t>
      </w:r>
      <w:r w:rsidR="00EE36DD">
        <w:t xml:space="preserve"> </w:t>
      </w:r>
      <w:r w:rsidR="005C382E">
        <w:t xml:space="preserve">zemljišne knjige, </w:t>
      </w:r>
      <w:r w:rsidR="00963623">
        <w:t xml:space="preserve">upisnik brodova, upisnik brodova u izgradnji i upisnik prava </w:t>
      </w:r>
      <w:r w:rsidR="00266527">
        <w:t>intelektualnog vlasništva</w:t>
      </w:r>
      <w:r w:rsidR="007A2D53">
        <w:t>.</w:t>
      </w:r>
    </w:p>
    <w:p w:rsidRDefault="007A2D53" w:rsidP="00266527" w:rsidR="007A2D53">
      <w:pPr>
        <w:jc w:val="both"/>
      </w:pPr>
    </w:p>
    <w:p w:rsidRDefault="00BC2281" w:rsidP="00BC2281" w:rsidR="00BC2281" w:rsidRPr="00EF12DB">
      <w:pPr>
        <w:jc w:val="both"/>
      </w:pPr>
      <w:r>
        <w:t>IX</w:t>
      </w:r>
      <w:r w:rsidRPr="00EF12DB">
        <w:tab/>
        <w:t>Nalaže se Financijskoj agenciji da naloži banci prijenos zaplijenj</w:t>
      </w:r>
      <w:r>
        <w:t xml:space="preserve">enog predujma u iznosu od </w:t>
      </w:r>
      <w:r w:rsidR="00BC34D2">
        <w:t>1.</w:t>
      </w:r>
      <w:r w:rsidR="002F0C9E">
        <w:t>835,30</w:t>
      </w:r>
      <w:r w:rsidRPr="00EF12DB">
        <w:t xml:space="preserve"> kuna na račun Trgovačkog suda u Zadru broj HR4323900011300000857, model plaćanj</w:t>
      </w:r>
      <w:r>
        <w:t>a 05, s pozivom na broj 221-11</w:t>
      </w:r>
      <w:r w:rsidR="002F0C9E">
        <w:t>43</w:t>
      </w:r>
      <w:r w:rsidRPr="00EF12DB">
        <w:t>-2016.</w:t>
      </w:r>
    </w:p>
    <w:p w:rsidRDefault="00BC2281" w:rsidP="00BC2281" w:rsidR="00BC2281" w:rsidRPr="00EF12DB">
      <w:pPr>
        <w:jc w:val="both"/>
      </w:pPr>
    </w:p>
    <w:p w:rsidRDefault="00752682" w:rsidP="00BC2281" w:rsidR="00BC2281" w:rsidRPr="00EF12DB">
      <w:pPr>
        <w:jc w:val="both"/>
      </w:pPr>
      <w:r>
        <w:t>X</w:t>
      </w:r>
      <w:r w:rsidR="00BC2281" w:rsidRPr="00EF12DB">
        <w:t xml:space="preserve"> </w:t>
      </w:r>
      <w:r w:rsidR="00BC2281" w:rsidRPr="00EF12DB">
        <w:tab/>
        <w:t xml:space="preserve">Nalaže se Financijskoj agenciji da obustavi daljnju pljenidbu na ime predujma za namirenje troškova stečajnog postupka.  </w:t>
      </w:r>
    </w:p>
    <w:p w:rsidRDefault="00266527" w:rsidP="00266527" w:rsidR="00266527">
      <w:pPr>
        <w:jc w:val="both"/>
      </w:pPr>
    </w:p>
    <w:p w:rsidRDefault="006F2770" w:rsidP="00266527" w:rsidR="006F2770">
      <w:pPr>
        <w:jc w:val="both"/>
      </w:pPr>
    </w:p>
    <w:p w:rsidRDefault="00963623" w:rsidP="00963623" w:rsidR="00963623">
      <w:pPr>
        <w:jc w:val="center"/>
      </w:pPr>
      <w:r>
        <w:t>Obrazloženje</w:t>
      </w:r>
    </w:p>
    <w:p w:rsidRDefault="00963623" w:rsidP="00963623" w:rsidR="00963623"/>
    <w:p w:rsidRDefault="00963623" w:rsidP="00C55660" w:rsidR="00C16486">
      <w:pPr>
        <w:ind w:firstLine="708"/>
        <w:jc w:val="both"/>
      </w:pPr>
      <w:r>
        <w:t>F</w:t>
      </w:r>
      <w:r w:rsidR="00C55660">
        <w:t xml:space="preserve">inancijska agencija, </w:t>
      </w:r>
      <w:r>
        <w:t>R</w:t>
      </w:r>
      <w:r w:rsidR="00C16486">
        <w:t>C</w:t>
      </w:r>
      <w:r>
        <w:t xml:space="preserve"> Split, Podružnica Zadar </w:t>
      </w:r>
      <w:r w:rsidR="00C55660">
        <w:t xml:space="preserve">Trgovačkom sudu u Zadra </w:t>
      </w:r>
      <w:r w:rsidR="002F0C9E">
        <w:t>30</w:t>
      </w:r>
      <w:r w:rsidR="00BC2281">
        <w:t xml:space="preserve">. studenog 2016. </w:t>
      </w:r>
      <w:r>
        <w:t>sukladno odredb</w:t>
      </w:r>
      <w:r w:rsidR="00423EE8">
        <w:t xml:space="preserve">i čl. 110. st. 1. </w:t>
      </w:r>
      <w:r>
        <w:t xml:space="preserve">Stečajnog zakona </w:t>
      </w:r>
      <w:r w:rsidR="00752682">
        <w:t>(Narodne novine broj 71/15</w:t>
      </w:r>
      <w:r w:rsidR="00DB7B1D">
        <w:t>, nadalje SZ</w:t>
      </w:r>
      <w:r w:rsidR="00752682">
        <w:t xml:space="preserve">) </w:t>
      </w:r>
      <w:r>
        <w:t xml:space="preserve">podnijela </w:t>
      </w:r>
      <w:r w:rsidR="00DB7B1D">
        <w:t xml:space="preserve">je </w:t>
      </w:r>
      <w:r w:rsidR="00C16486">
        <w:t>prijedlog za otvaranje stečajnog postupka</w:t>
      </w:r>
      <w:r w:rsidR="00DB7B1D">
        <w:t xml:space="preserve"> nad uvodno označenim dužnikom</w:t>
      </w:r>
      <w:r w:rsidR="00C16486">
        <w:t>.</w:t>
      </w:r>
      <w:r w:rsidR="00C55660">
        <w:t xml:space="preserve"> </w:t>
      </w:r>
      <w:r w:rsidR="00C16486">
        <w:t xml:space="preserve">Iz prijedloga proizlazi da je društvo </w:t>
      </w:r>
      <w:r w:rsidR="00423EE8">
        <w:t xml:space="preserve">dužnika </w:t>
      </w:r>
      <w:r w:rsidR="00C55660">
        <w:t xml:space="preserve">na dan </w:t>
      </w:r>
      <w:r w:rsidR="002F0C9E">
        <w:t>25</w:t>
      </w:r>
      <w:r w:rsidR="00423EE8">
        <w:t>. studenog 2016. b</w:t>
      </w:r>
      <w:r w:rsidR="00C55660">
        <w:t xml:space="preserve">ilo u </w:t>
      </w:r>
      <w:r w:rsidR="00423EE8">
        <w:t xml:space="preserve">neprekidnoj </w:t>
      </w:r>
      <w:r w:rsidR="00C55660">
        <w:t xml:space="preserve">blokadi </w:t>
      </w:r>
      <w:r w:rsidR="00423EE8">
        <w:t xml:space="preserve">120 </w:t>
      </w:r>
      <w:r w:rsidR="00C55660">
        <w:t xml:space="preserve">dana </w:t>
      </w:r>
      <w:r w:rsidR="00C16486">
        <w:t xml:space="preserve">sa </w:t>
      </w:r>
      <w:r w:rsidR="002F0C9E">
        <w:t>630.713,40</w:t>
      </w:r>
      <w:r w:rsidR="00423EE8">
        <w:t xml:space="preserve"> kn </w:t>
      </w:r>
      <w:r w:rsidR="00C16486">
        <w:t>nepodmireni</w:t>
      </w:r>
      <w:r w:rsidR="00423EE8">
        <w:t xml:space="preserve">h dospjelih osnova za  plaćanje, da ima </w:t>
      </w:r>
      <w:r w:rsidR="002F0C9E">
        <w:t xml:space="preserve">jednog </w:t>
      </w:r>
      <w:r w:rsidR="00423EE8">
        <w:t>zaposlen</w:t>
      </w:r>
      <w:r w:rsidR="002F0C9E">
        <w:t>og</w:t>
      </w:r>
      <w:r w:rsidR="00423EE8">
        <w:t>, otvoren</w:t>
      </w:r>
      <w:r w:rsidR="002F0C9E">
        <w:t>e</w:t>
      </w:r>
      <w:r w:rsidR="00423EE8">
        <w:t xml:space="preserve"> račun</w:t>
      </w:r>
      <w:r w:rsidR="002F0C9E">
        <w:t>e</w:t>
      </w:r>
      <w:r w:rsidR="00423EE8">
        <w:t xml:space="preserve"> kod </w:t>
      </w:r>
      <w:r w:rsidR="002F0C9E">
        <w:t>Croatia Banka d.d., Partner Banka d.d., Addiko Bank d.d. i Erste &amp; Steiermärkische Bank d.d.</w:t>
      </w:r>
      <w:r w:rsidR="00423EE8">
        <w:t>, te na ime predujma za namirenje troškova stečajnog postupka da dužnik ima zaplijenjena sredstva u iznosu od 1.</w:t>
      </w:r>
      <w:r w:rsidR="002F0C9E">
        <w:t>835,30</w:t>
      </w:r>
      <w:r w:rsidR="00423EE8">
        <w:t xml:space="preserve"> kn. </w:t>
      </w:r>
    </w:p>
    <w:p w:rsidRDefault="00C55660" w:rsidP="00C16486" w:rsidR="00423EE8">
      <w:pPr>
        <w:jc w:val="both"/>
      </w:pPr>
      <w:r>
        <w:tab/>
        <w:t>Rješenjem ovog Suda posl. br. 2</w:t>
      </w:r>
      <w:r w:rsidR="00C16486">
        <w:t xml:space="preserve"> St-</w:t>
      </w:r>
      <w:r w:rsidR="00423EE8">
        <w:t>11</w:t>
      </w:r>
      <w:r w:rsidR="002F0C9E">
        <w:t>43</w:t>
      </w:r>
      <w:r w:rsidR="00423EE8">
        <w:t>/16-</w:t>
      </w:r>
      <w:r w:rsidR="002F0C9E">
        <w:t>5</w:t>
      </w:r>
      <w:r w:rsidR="00423EE8">
        <w:t xml:space="preserve"> od </w:t>
      </w:r>
      <w:r w:rsidR="002F0C9E">
        <w:t>20</w:t>
      </w:r>
      <w:r w:rsidR="00423EE8">
        <w:t xml:space="preserve">. </w:t>
      </w:r>
      <w:r w:rsidR="002F0C9E">
        <w:t>siječnja 2017. p</w:t>
      </w:r>
      <w:r w:rsidR="00C16486">
        <w:t xml:space="preserve">okrenut je postupak radi utvrđivanja uvjeta za otvaranje stečajnog postupka (prethodni postupak) nad dužnikom. </w:t>
      </w:r>
    </w:p>
    <w:p w:rsidRDefault="00423EE8" w:rsidP="005C382E" w:rsidR="005C382E">
      <w:pPr>
        <w:ind w:firstLine="708"/>
        <w:jc w:val="both"/>
      </w:pPr>
      <w:r w:rsidRPr="00EF12DB">
        <w:t xml:space="preserve">Na ročištu radi očitovanja o prijedlogu za otvaranje stečajnog postupka i utvrđivanju pretpostavki za otvaranje stečajnog postupka, zastupnik dužnika po zakonu koji je prethodno bio upozorena na dužnost davanja točnih podataka kao i na posljedice suprotnog postupanja, a u smislu čl. 117., 177., 178. i 180. Stečajnog zakona naveo je da dužnik u </w:t>
      </w:r>
      <w:r w:rsidR="003F479C">
        <w:t xml:space="preserve">izvanknjižnom </w:t>
      </w:r>
      <w:r w:rsidRPr="00EF12DB">
        <w:t xml:space="preserve">vlasništvu </w:t>
      </w:r>
      <w:r w:rsidR="003F479C">
        <w:t>ima nekretninu u naravi poslovni prostor i to u Zadru u ulici Ante Starčevića 19a, površine cca. 42. m2</w:t>
      </w:r>
      <w:r w:rsidR="00DB7B1D">
        <w:t>,</w:t>
      </w:r>
      <w:r w:rsidR="003F479C">
        <w:t xml:space="preserve"> dok od pokretnina da je vlasnik četiri teretna vozila, tri kranske dizalice i dva kontejnera.</w:t>
      </w:r>
      <w:r w:rsidRPr="00EF12DB">
        <w:t xml:space="preserve"> </w:t>
      </w:r>
    </w:p>
    <w:p w:rsidRDefault="00423EE8" w:rsidP="005C382E" w:rsidR="005C382E">
      <w:pPr>
        <w:ind w:firstLine="708"/>
        <w:jc w:val="both"/>
      </w:pPr>
      <w:r>
        <w:t xml:space="preserve">Nadalje iz pribavljene potvrde Financijske agencije </w:t>
      </w:r>
      <w:r w:rsidR="00BC34D2">
        <w:t>o blokadi računa i novčanih sredstava proizlazi da duž</w:t>
      </w:r>
      <w:r w:rsidR="005C382E">
        <w:t>nik na dan izdavanja Potvrde (3. svibnja 2017.)</w:t>
      </w:r>
      <w:r w:rsidR="00BC34D2">
        <w:t xml:space="preserve"> ima evidentirano </w:t>
      </w:r>
      <w:r w:rsidR="005C382E">
        <w:t>278</w:t>
      </w:r>
      <w:r w:rsidR="00BC34D2">
        <w:t xml:space="preserve"> dana neprekidne blokade dok da mu nepodmirene obveze iznose </w:t>
      </w:r>
      <w:r w:rsidR="005C382E">
        <w:t>649.495,56</w:t>
      </w:r>
      <w:r w:rsidR="00BC34D2">
        <w:t xml:space="preserve"> kn. </w:t>
      </w:r>
      <w:r w:rsidR="00C16486" w:rsidRPr="00BB48AF">
        <w:tab/>
      </w:r>
    </w:p>
    <w:p w:rsidRDefault="005C382E" w:rsidP="005C382E" w:rsidR="005C382E" w:rsidRPr="00E408DC">
      <w:pPr>
        <w:ind w:firstLine="708"/>
        <w:jc w:val="both"/>
      </w:pPr>
      <w:r w:rsidRPr="00D36AA1">
        <w:t>Obzirom da je utvrđeno postojanje stečajnog razloga jer je stečajni dužnik nesposoban za plaćanje budući ne može ispunjavati svoje dospjele novčane obveze u smislu čl. 6. st. 1. i 2. S</w:t>
      </w:r>
      <w:r w:rsidR="00DB7B1D">
        <w:t>Z</w:t>
      </w:r>
      <w:r w:rsidRPr="00D36AA1">
        <w:t xml:space="preserve">, kao i obzirom da isti u vlasništvu ima </w:t>
      </w:r>
      <w:r>
        <w:t xml:space="preserve">imovinu </w:t>
      </w:r>
      <w:r w:rsidRPr="00D36AA1">
        <w:t>unovčenjem koj</w:t>
      </w:r>
      <w:r>
        <w:t xml:space="preserve">e imovine se </w:t>
      </w:r>
      <w:r w:rsidRPr="00D36AA1">
        <w:t>mogu pokr</w:t>
      </w:r>
      <w:r>
        <w:t xml:space="preserve">iti troškovi postupka i </w:t>
      </w:r>
      <w:r w:rsidRPr="00D36AA1">
        <w:t xml:space="preserve">vjerovnici, to je u </w:t>
      </w:r>
      <w:r w:rsidRPr="00E408DC">
        <w:t>smislu članaka 129. i  130. S</w:t>
      </w:r>
      <w:r w:rsidR="00DB7B1D">
        <w:t>Z</w:t>
      </w:r>
      <w:r w:rsidRPr="00E408DC">
        <w:t xml:space="preserve"> odlučeno o otvaranju stečajnog postupka.  </w:t>
      </w:r>
    </w:p>
    <w:p w:rsidRDefault="005C382E" w:rsidP="005C382E" w:rsidR="005C382E" w:rsidRPr="00D36AA1">
      <w:pPr>
        <w:jc w:val="both"/>
      </w:pPr>
      <w:r w:rsidRPr="00D36AA1">
        <w:t xml:space="preserve">           Sukladno članku 84. st. 1. S</w:t>
      </w:r>
      <w:r w:rsidR="00DB7B1D">
        <w:t>Z</w:t>
      </w:r>
      <w:r w:rsidRPr="00D36AA1">
        <w:t xml:space="preserve"> izvršen je automatski izbor stečajnog upravitelja, te sukladno čl. 129. st. 1. toč</w:t>
      </w:r>
      <w:r>
        <w:t>ka</w:t>
      </w:r>
      <w:r w:rsidRPr="00D36AA1">
        <w:t xml:space="preserve"> 2. S</w:t>
      </w:r>
      <w:r w:rsidR="00DB7B1D">
        <w:t>Z</w:t>
      </w:r>
      <w:r w:rsidRPr="00D36AA1">
        <w:t>, rješenje o otvaranju stečajnog postupka sadrži i prezime i ime i adresu stečajnog upravitelja, pa je riješeno kao u točki II</w:t>
      </w:r>
      <w:r>
        <w:t>.</w:t>
      </w:r>
      <w:r w:rsidRPr="00D36AA1">
        <w:t xml:space="preserve"> izreke. </w:t>
      </w:r>
    </w:p>
    <w:p w:rsidRDefault="005C382E" w:rsidP="005C382E" w:rsidR="005C382E">
      <w:pPr>
        <w:ind w:firstLine="708"/>
        <w:jc w:val="both"/>
      </w:pPr>
      <w:r w:rsidRPr="00D36AA1">
        <w:t>Nalog iz točke VIII</w:t>
      </w:r>
      <w:r>
        <w:t xml:space="preserve"> </w:t>
      </w:r>
      <w:r w:rsidRPr="00D36AA1">
        <w:t>ovog rješenja temelji se na odredbi članka 129. stavak 2. i čl. 34. st. 3. S</w:t>
      </w:r>
      <w:r w:rsidR="00DB7B1D">
        <w:t>Z</w:t>
      </w:r>
      <w:r w:rsidRPr="00D36AA1">
        <w:t>, a radi postupanja navedenih tijela u skladu sa odredbom čl. 131. st. 2. S</w:t>
      </w:r>
      <w:r w:rsidR="00DB7B1D">
        <w:t>Z</w:t>
      </w:r>
      <w:r w:rsidRPr="00D36AA1">
        <w:t xml:space="preserve">, </w:t>
      </w:r>
      <w:r w:rsidR="00DB7B1D">
        <w:t xml:space="preserve">s time da se napominje </w:t>
      </w:r>
      <w:r w:rsidRPr="00D36AA1">
        <w:t>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BC34D2" w:rsidP="005C382E" w:rsidR="00BC34D2" w:rsidRPr="005C382E">
      <w:pPr>
        <w:ind w:firstLine="708"/>
        <w:jc w:val="both"/>
      </w:pPr>
      <w:r>
        <w:t xml:space="preserve">Nalog iz točke </w:t>
      </w:r>
      <w:r w:rsidR="00752682">
        <w:t>IX i X</w:t>
      </w:r>
      <w:r w:rsidRPr="00EF12DB">
        <w:t xml:space="preserve"> temelji se na odredbi čl. 112. st. 6. SZ kojim je propisano da će rješenjem o otvaranju stečajnog postupka nad dužnikom pravom osobom sud naložiti Financijskoj agenciji da naloži banci prijenos zaplijenjenog iznosa predujma na račun suda i </w:t>
      </w:r>
      <w:r w:rsidRPr="00EF12DB">
        <w:lastRenderedPageBreak/>
        <w:t xml:space="preserve">obustavi daljnju pljenidbu do iznosa iz stavka 1. ovog članka ako iznos predujma nije zaplijenjen u cijelosti. </w:t>
      </w:r>
    </w:p>
    <w:p w:rsidRDefault="00BC34D2" w:rsidP="00BC34D2" w:rsidR="00BC34D2" w:rsidRPr="00EF12DB">
      <w:pPr>
        <w:ind w:firstLine="708"/>
        <w:jc w:val="both"/>
      </w:pPr>
      <w:r w:rsidRPr="00EF12DB">
        <w:t>Slijedom navedenog odlučeno je kao u izreci rješenja.</w:t>
      </w:r>
    </w:p>
    <w:p w:rsidRDefault="00963623" w:rsidP="00203CDD" w:rsidR="00963623" w:rsidRPr="007E0FEA">
      <w:pPr>
        <w:jc w:val="both"/>
      </w:pPr>
    </w:p>
    <w:p w:rsidRDefault="00963623" w:rsidP="00963623" w:rsidR="00963623" w:rsidRPr="007E0FEA">
      <w:pPr>
        <w:ind w:firstLine="708"/>
        <w:jc w:val="center"/>
      </w:pPr>
      <w:r w:rsidRPr="007E0FEA">
        <w:t>U Zadru</w:t>
      </w:r>
      <w:r w:rsidR="00203CDD">
        <w:t xml:space="preserve"> </w:t>
      </w:r>
      <w:r w:rsidR="005C382E">
        <w:t xml:space="preserve">4. svibnja 2017. </w:t>
      </w:r>
      <w:r w:rsidRPr="007E0FEA">
        <w:t xml:space="preserve"> </w:t>
      </w:r>
    </w:p>
    <w:p w:rsidRDefault="00547DB3" w:rsidP="00547DB3" w:rsidR="00547DB3"/>
    <w:p w:rsidRDefault="00547DB3" w:rsidP="00547DB3" w:rsidR="00963623"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963623">
        <w:t>S</w:t>
      </w:r>
      <w:r w:rsidR="00963623" w:rsidRPr="002C500F">
        <w:t>u</w:t>
      </w:r>
      <w:r w:rsidR="00203CDD">
        <w:t>tkinja</w:t>
      </w:r>
    </w:p>
    <w:p w:rsidRDefault="00547DB3" w:rsidP="00547DB3" w:rsidR="00963623" w:rsidRPr="00F60CD9">
      <w:r>
        <w:t xml:space="preserve">Merlina Klišmanić                                                                                             </w:t>
      </w:r>
      <w:r w:rsidR="00963623">
        <w:t>A</w:t>
      </w:r>
      <w:r w:rsidR="00203CDD">
        <w:t>na Markač</w:t>
      </w:r>
      <w:r>
        <w:t>, v.r.</w:t>
      </w:r>
    </w:p>
    <w:p w:rsidRDefault="00963623" w:rsidP="00963623" w:rsidR="00963623">
      <w:pPr>
        <w:jc w:val="both"/>
      </w:pPr>
    </w:p>
    <w:p w:rsidRDefault="00963623" w:rsidP="00963623" w:rsidR="00963623">
      <w:pPr>
        <w:jc w:val="both"/>
        <w:rPr>
          <w:b/>
        </w:rPr>
      </w:pPr>
    </w:p>
    <w:p w:rsidRDefault="00547DB3" w:rsidP="00963623" w:rsidR="00547DB3">
      <w:pPr>
        <w:jc w:val="both"/>
      </w:pPr>
    </w:p>
    <w:p w:rsidRDefault="00547DB3" w:rsidP="00963623" w:rsidR="00547DB3">
      <w:pPr>
        <w:jc w:val="both"/>
      </w:pPr>
    </w:p>
    <w:p w:rsidRDefault="00547DB3" w:rsidP="00963623" w:rsidR="00547DB3">
      <w:pPr>
        <w:jc w:val="both"/>
      </w:pPr>
    </w:p>
    <w:p w:rsidRDefault="00963623" w:rsidP="00963623" w:rsidR="00963623" w:rsidRPr="004340F3">
      <w:pPr>
        <w:jc w:val="both"/>
      </w:pPr>
      <w:r w:rsidRPr="004340F3">
        <w:t>POUKA O PRAVNOM LIJEKU:</w:t>
      </w:r>
    </w:p>
    <w:p w:rsidRDefault="00963623" w:rsidP="00203CDD" w:rsidR="00203CDD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963623" w:rsidP="00203CDD" w:rsidR="00963623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5A70F0">
        <w:t>3 (</w:t>
      </w:r>
      <w:r>
        <w:t>tri</w:t>
      </w:r>
      <w:r w:rsidR="005A70F0">
        <w:t>)</w:t>
      </w:r>
      <w:r w:rsidRPr="00240F6B">
        <w:t xml:space="preserve"> primjerka u rok</w:t>
      </w:r>
      <w:r>
        <w:t xml:space="preserve">u od 8 </w:t>
      </w:r>
      <w:r w:rsidR="005A70F0">
        <w:t xml:space="preserve">(osam) </w:t>
      </w:r>
      <w:r>
        <w:t>dana od prijema rješenja, odnosno od isteka osmog dana od dana objave na e-oglasnoj ploči suda.</w:t>
      </w:r>
    </w:p>
    <w:p w:rsidRDefault="00963623" w:rsidP="00963623" w:rsidR="00963623">
      <w:pPr>
        <w:ind w:firstLine="705"/>
        <w:jc w:val="both"/>
      </w:pPr>
    </w:p>
    <w:p w:rsidRDefault="00963623" w:rsidP="00963623" w:rsidR="00963623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dužniku</w:t>
      </w:r>
      <w:r w:rsidR="00203CDD">
        <w:rPr>
          <w:color w:val="000000"/>
        </w:rPr>
        <w:t xml:space="preserve"> </w:t>
      </w:r>
    </w:p>
    <w:p w:rsidRDefault="00963623" w:rsidP="00963623" w:rsidR="00BC34D2">
      <w:pPr>
        <w:numPr>
          <w:ilvl w:val="0"/>
          <w:numId w:val="3"/>
        </w:numPr>
        <w:rPr>
          <w:color w:val="000000"/>
        </w:rPr>
      </w:pPr>
      <w:r w:rsidRPr="00BC34D2">
        <w:rPr>
          <w:color w:val="000000"/>
        </w:rPr>
        <w:t xml:space="preserve">Stečajnom upravitelju uz </w:t>
      </w:r>
      <w:r w:rsidR="00BC34D2" w:rsidRPr="00BC34D2">
        <w:rPr>
          <w:color w:val="000000"/>
        </w:rPr>
        <w:t xml:space="preserve">izjavu i </w:t>
      </w:r>
      <w:r w:rsidRPr="00BC34D2">
        <w:rPr>
          <w:color w:val="000000"/>
        </w:rPr>
        <w:t>potvrdu o imenovanju</w:t>
      </w:r>
      <w:r w:rsidR="00203CDD" w:rsidRPr="00BC34D2">
        <w:rPr>
          <w:color w:val="000000"/>
        </w:rPr>
        <w:t xml:space="preserve"> </w:t>
      </w:r>
    </w:p>
    <w:p w:rsidRDefault="00963623" w:rsidP="00963623" w:rsidR="00963623" w:rsidRPr="00BC34D2">
      <w:pPr>
        <w:numPr>
          <w:ilvl w:val="0"/>
          <w:numId w:val="3"/>
        </w:numPr>
        <w:rPr>
          <w:color w:val="000000"/>
        </w:rPr>
      </w:pPr>
      <w:r w:rsidRPr="00BC34D2">
        <w:rPr>
          <w:color w:val="000000"/>
        </w:rPr>
        <w:t>FINA,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>
        <w:rPr>
          <w:color w:val="000000"/>
        </w:rPr>
        <w:t>Zadar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963623" w:rsidP="00963623" w:rsidR="00BC34D2">
      <w:pPr>
        <w:numPr>
          <w:ilvl w:val="0"/>
          <w:numId w:val="3"/>
        </w:numPr>
        <w:rPr>
          <w:color w:val="000000"/>
        </w:rPr>
      </w:pPr>
      <w:r w:rsidRPr="00BC34D2">
        <w:rPr>
          <w:color w:val="000000"/>
        </w:rPr>
        <w:t xml:space="preserve">Općinski sud Zadar, </w:t>
      </w:r>
      <w:r w:rsidR="00547DB3">
        <w:rPr>
          <w:color w:val="000000"/>
        </w:rPr>
        <w:t>Zemljišnoknjižni odjel</w:t>
      </w:r>
    </w:p>
    <w:p w:rsidRDefault="00963623" w:rsidP="00963623" w:rsidR="00963623" w:rsidRPr="00BC34D2">
      <w:pPr>
        <w:numPr>
          <w:ilvl w:val="0"/>
          <w:numId w:val="3"/>
        </w:numPr>
        <w:rPr>
          <w:color w:val="000000"/>
        </w:rPr>
      </w:pPr>
      <w:r w:rsidRPr="00BC34D2">
        <w:rPr>
          <w:color w:val="000000"/>
        </w:rPr>
        <w:t>Lučkoj kapetaniji Zadar – registru brodova,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C34D2" w:rsidP="00963623" w:rsidR="00963623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sudova</w:t>
      </w:r>
    </w:p>
    <w:p w:rsidRDefault="00963623" w:rsidP="00BC34D2" w:rsidR="00BC34D2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963623" w:rsidP="00BC34D2" w:rsidR="00172984" w:rsidRPr="00BC34D2">
      <w:pPr>
        <w:numPr>
          <w:ilvl w:val="0"/>
          <w:numId w:val="3"/>
        </w:numPr>
        <w:rPr>
          <w:color w:val="000000"/>
        </w:rPr>
      </w:pPr>
      <w:r w:rsidRPr="00BC34D2">
        <w:rPr>
          <w:color w:val="000000"/>
        </w:rPr>
        <w:t>U spis.</w:t>
      </w:r>
    </w:p>
    <w:sectPr w:rsidSect="005A70F0" w:rsidR="00172984" w:rsidRPr="00BC34D2">
      <w:headerReference w:type="default" r:id="rId10"/>
      <w:footerReference w:type="default" r:id="rId11"/>
      <w:pgSz w:h="16838" w:w="11906"/>
      <w:pgMar w:gutter="0" w:footer="708" w:header="708" w:left="1417" w:bottom="1134" w:right="1417" w:top="983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333" w:rsidP="00967333" w:rsidR="00967333">
      <w:r>
        <w:separator/>
      </w:r>
    </w:p>
  </w:endnote>
  <w:endnote w:id="0" w:type="continuationSeparator">
    <w:p w:rsidRDefault="00967333" w:rsidP="00967333" w:rsidR="00967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3189799"/>
      <w:docPartObj>
        <w:docPartGallery w:val="Page Numbers (Bottom of Page)"/>
        <w:docPartUnique/>
      </w:docPartObj>
    </w:sdtPr>
    <w:sdtEndPr/>
    <w:sdtContent>
      <w:p w:rsidRDefault="005A70F0" w:rsidR="005A70F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5EE0">
          <w:rPr>
            <w:noProof/>
          </w:rPr>
          <w:t>1</w:t>
        </w:r>
        <w:r>
          <w:fldChar w:fldCharType="end"/>
        </w:r>
      </w:p>
    </w:sdtContent>
  </w:sdt>
  <w:p w:rsidRDefault="005A70F0" w:rsidR="005A70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333" w:rsidP="00967333" w:rsidR="00967333">
      <w:r>
        <w:separator/>
      </w:r>
    </w:p>
  </w:footnote>
  <w:footnote w:id="0" w:type="continuationSeparator">
    <w:p w:rsidRDefault="00967333" w:rsidP="00967333" w:rsidR="00967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440" w:rsidP="00266527" w:rsidR="00967333">
    <w:pPr>
      <w:jc w:val="right"/>
    </w:pPr>
    <w:r>
      <w:t xml:space="preserve">  Poslovni broj: 2 St-11</w:t>
    </w:r>
    <w:r w:rsidR="002F0C9E">
      <w:t>43</w:t>
    </w:r>
    <w:r>
      <w:t>/16-</w:t>
    </w:r>
    <w:r w:rsidR="002F0C9E">
      <w:t>22</w:t>
    </w:r>
  </w:p>
  <w:p w:rsidRDefault="00266527" w:rsidP="00266527" w:rsidR="0026652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623"/>
    <w:rsid w:val="00172984"/>
    <w:rsid w:val="00203CDD"/>
    <w:rsid w:val="00266527"/>
    <w:rsid w:val="002F0C9E"/>
    <w:rsid w:val="0031445E"/>
    <w:rsid w:val="003F479C"/>
    <w:rsid w:val="00423EE8"/>
    <w:rsid w:val="00446696"/>
    <w:rsid w:val="00455EE0"/>
    <w:rsid w:val="00547DB3"/>
    <w:rsid w:val="005A70F0"/>
    <w:rsid w:val="005C382E"/>
    <w:rsid w:val="006F2770"/>
    <w:rsid w:val="00704440"/>
    <w:rsid w:val="00752682"/>
    <w:rsid w:val="00796121"/>
    <w:rsid w:val="007A2D53"/>
    <w:rsid w:val="00963623"/>
    <w:rsid w:val="00967333"/>
    <w:rsid w:val="00B36B6C"/>
    <w:rsid w:val="00B50A01"/>
    <w:rsid w:val="00BC2281"/>
    <w:rsid w:val="00BC34D2"/>
    <w:rsid w:val="00C16486"/>
    <w:rsid w:val="00C55660"/>
    <w:rsid w:val="00D00409"/>
    <w:rsid w:val="00D42E4C"/>
    <w:rsid w:val="00DB7B1D"/>
    <w:rsid w:val="00EE36DD"/>
    <w:rsid w:val="00F224E8"/>
    <w:rsid w:val="00FC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6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733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7333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961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E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5E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5E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5E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5E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6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733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7333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961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5E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E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E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E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E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160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2016.</izvorni_sadrzaj>
    <derivirana_varijabla naziv="DomainObject.Predmet.DatumOsnivanja_1">30.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St-1143/2016</izvorni_sadrzaj>
    <derivirana_varijabla naziv="DomainObject.Predmet.OznakaBroj_1">St-1143/2016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MUŠIĆ prijevozničko, građevinsko, uslužno društvo s ograničenom odgovornošću</izvorni_sadrzaj>
    <derivirana_varijabla naziv="DomainObject.Predmet.ProtustrankaFormated_1">  TRANSPORT MUŠIĆ prijevozničko, građevinsko, uslužno društvo s ograničenom odgovornošću</derivirana_varijabla>
  </DomainObject.Predmet.ProtustrankaFormated>
  <DomainObject.Predmet.ProtustrankaFormatedOIB>
    <izvorni_sadrzaj>  TRANSPORT MUŠIĆ prijevozničko, građevinsko, uslužno društvo s ograničenom odgovornošću, OIB 94005511673</izvorni_sadrzaj>
    <derivirana_varijabla naziv="DomainObject.Predmet.ProtustrankaFormatedOIB_1">  TRANSPORT MUŠIĆ prijevozničko, građevinsko, uslužno društvo s ograničenom odgovornošću, OIB 94005511673</derivirana_varijabla>
  </DomainObject.Predmet.ProtustrankaFormatedOIB>
  <DomainObject.Predmet.ProtustrankaFormatedWithAdress>
    <izvorni_sadrzaj> TRANSPORT MUŠIĆ prijevozničko, građevinsko, uslužno društvo s ograničenom odgovornošću, Stjepana Radića  42/c, 23000 Zadar</izvorni_sadrzaj>
    <derivirana_varijabla naziv="DomainObject.Predmet.ProtustrankaFormatedWithAdress_1"> TRANSPORT MUŠIĆ prijevozničko, građevinsko, uslužno društvo s ograničenom odgovornošću, Stjepana Radića  42/c, 23000 Zadar</derivirana_varijabla>
  </DomainObject.Predmet.ProtustrankaFormatedWithAdress>
  <DomainObject.Predmet.ProtustrankaFormatedWithAdressOIB>
    <izvorni_sadrzaj> TRANSPORT MUŠIĆ prijevozničko, građevinsko, uslužno društvo s ograničenom odgovornošću, OIB 94005511673, Stjepana Radića  42/c, 23000 Zadar</izvorni_sadrzaj>
    <derivirana_varijabla naziv="DomainObject.Predmet.ProtustrankaFormatedWithAdressOIB_1"> TRANSPORT MUŠIĆ prijevozničko, građevinsko, uslužno društvo s ograničenom odgovornošću, OIB 94005511673, Stjepana Radića  42/c, 23000 Zadar</derivirana_varijabla>
  </DomainObject.Predmet.ProtustrankaFormatedWithAdressOIB>
  <DomainObject.Predmet.ProtustrankaWithAdress>
    <izvorni_sadrzaj>TRANSPORT MUŠIĆ prijevozničko, građevinsko, uslužno društvo s ograničenom odgovornošću Stjepana Radića  42/c, 23000 Zadar</izvorni_sadrzaj>
    <derivirana_varijabla naziv="DomainObject.Predmet.ProtustrankaWithAdress_1">TRANSPORT MUŠIĆ prijevozničko, građevinsko, uslužno društvo s ograničenom odgovornošću Stjepana Radića  42/c, 23000 Zadar</derivirana_varijabla>
  </DomainObject.Predmet.ProtustrankaWithAdress>
  <DomainObject.Predmet.ProtustrankaWithAdressOIB>
    <izvorni_sadrzaj>TRANSPORT MUŠIĆ prijevozničko, građevinsko, uslužno društvo s ograničenom odgovornošću, OIB 94005511673, Stjepana Radića  42/c, 23000 Zadar</izvorni_sadrzaj>
    <derivirana_varijabla naziv="DomainObject.Predmet.ProtustrankaWithAdressOIB_1">TRANSPORT MUŠIĆ prijevozničko, građevinsko, uslužno društvo s ograničenom odgovornošću, OIB 94005511673, Stjepana Radića  42/c, 23000 Zadar</derivirana_varijabla>
  </DomainObject.Predmet.ProtustrankaWithAdressOIB>
  <DomainObject.Predmet.ProtustrankaNazivFormated>
    <izvorni_sadrzaj>TRANSPORT MUŠIĆ prijevozničko, građevinsko, uslužno društvo s ograničenom odgovornošću</izvorni_sadrzaj>
    <derivirana_varijabla naziv="DomainObject.Predmet.ProtustrankaNazivFormated_1">TRANSPORT MUŠIĆ prijevozničko, građevinsko, uslužno društvo s ograničenom odgovornošću</derivirana_varijabla>
  </DomainObject.Predmet.ProtustrankaNazivFormated>
  <DomainObject.Predmet.ProtustrankaNazivFormatedOIB>
    <izvorni_sadrzaj>TRANSPORT MUŠIĆ prijevozničko, građevinsko, uslužno društvo s ograničenom odgovornošću, OIB 94005511673</izvorni_sadrzaj>
    <derivirana_varijabla naziv="DomainObject.Predmet.ProtustrankaNazivFormatedOIB_1">TRANSPORT MUŠIĆ prijevozničko, građevinsko, uslužno društvo s ograničenom odgovornošću, OIB 94005511673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TRANSPORT MUŠIĆ prijevozničko, građevinsko, uslužno društvo s ograničenom odgovornošću</item>
    </izvorni_sadrzaj>
    <derivirana_varijabla naziv="DomainObject.Predmet.ProtuStrankaListFormated_1">
      <item>TRANSPORT MUŠIĆ prijevozničko, građevinsko, uslužno društvo s ograničenom odgovornošću</item>
    </derivirana_varijabla>
  </DomainObject.Predmet.ProtuStrankaListFormated>
  <DomainObject.Predmet.ProtuStrankaListFormatedOIB>
    <izvorni_sadrzaj>
      <item>TRANSPORT MUŠIĆ prijevozničko, građevinsko, uslužno društvo s ograničenom odgovornošću, OIB 94005511673</item>
    </izvorni_sadrzaj>
    <derivirana_varijabla naziv="DomainObject.Predmet.ProtuStrankaListFormatedOIB_1">
      <item>TRANSPORT MUŠIĆ prijevozničko, građevinsko, uslužno društvo s ograničenom odgovornošću, OIB 94005511673</item>
    </derivirana_varijabla>
  </DomainObject.Predmet.ProtuStrankaListFormatedOIB>
  <DomainObject.Predmet.ProtuStrankaListFormatedWithAdress>
    <izvorni_sadrzaj>
      <item>TRANSPORT MUŠIĆ prijevozničko, građevinsko, uslužno društvo s ograničenom odgovornošću, Stjepana Radića  42/c, 23000 Zadar</item>
    </izvorni_sadrzaj>
    <derivirana_varijabla naziv="DomainObject.Predmet.ProtuStrankaListFormatedWithAdress_1">
      <item>TRANSPORT MUŠIĆ prijevozničko, građevinsko, uslužno društvo s ograničenom odgovornošću, Stjepana Radića  42/c, 23000 Zadar</item>
    </derivirana_varijabla>
  </DomainObject.Predmet.ProtuStrankaListFormatedWithAdress>
  <DomainObject.Predmet.ProtuStrankaListFormatedWithAdressOIB>
    <izvorni_sadrzaj>
      <item>TRANSPORT MUŠIĆ prijevozničko, građevinsko, uslužno društvo s ograničenom odgovornošću, OIB 94005511673, Stjepana Radića  42/c, 23000 Zadar</item>
    </izvorni_sadrzaj>
    <derivirana_varijabla naziv="DomainObject.Predmet.ProtuStrankaListFormatedWithAdressOIB_1">
      <item>TRANSPORT MUŠIĆ prijevozničko, građevinsko, uslužno društvo s ograničenom odgovornošću, OIB 94005511673, Stjepana Radića  42/c, 23000 Zadar</item>
    </derivirana_varijabla>
  </DomainObject.Predmet.ProtuStrankaListFormatedWithAdressOIB>
  <DomainObject.Predmet.ProtuStrankaListNazivFormated>
    <izvorni_sadrzaj>
      <item>TRANSPORT MUŠIĆ prijevozničko, građevinsko, uslužno društvo s ograničenom odgovornošću</item>
    </izvorni_sadrzaj>
    <derivirana_varijabla naziv="DomainObject.Predmet.ProtuStrankaListNazivFormated_1">
      <item>TRANSPORT MUŠIĆ prijevozničko, građevinsko, uslužno društvo s ograničenom odgovornošću</item>
    </derivirana_varijabla>
  </DomainObject.Predmet.ProtuStrankaListNazivFormated>
  <DomainObject.Predmet.ProtuStrankaListNazivFormatedOIB>
    <izvorni_sadrzaj>
      <item>TRANSPORT MUŠIĆ prijevozničko, građevinsko, uslužno društvo s ograničenom odgovornošću, OIB 94005511673</item>
    </izvorni_sadrzaj>
    <derivirana_varijabla naziv="DomainObject.Predmet.ProtuStrankaListNazivFormatedOIB_1">
      <item>TRANSPORT MUŠIĆ prijevozničko, građevinsko, uslužno društvo s ograničenom odgovornošću, OIB 94005511673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TRANSPORT MUŠIĆ prijevozničko, građevinsko, uslužno društvo s ograničenom odgovornošću</izvorni_sadrzaj>
    <derivirana_varijabla naziv="DomainObject.Predmet.ProtustrankaIDrugi_1">TRANSPORT MUŠIĆ prijevozničko, građevinsko, uslužno društvo s ograničenom odgovornošću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TRANSPORT MUŠIĆ prijevozničko, građevinsko, uslužno društvo s ograničenom odgovornošću, OIB 94005511673, Stjepana Radića  42/c, 23000 Zadar</izvorni_sadrzaj>
    <derivirana_varijabla naziv="DomainObject.Predmet.ProtustrankaIDrugiAdressOIB_1">TRANSPORT MUŠIĆ prijevozničko, građevinsko, uslužno društvo s ograničenom odgovornošću, OIB 94005511673, Stjepana Radića  42/c,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TRANSPORT MUŠIĆ prijevozničko, građevinsko, uslužno društvo s ograničenom odgovornošću</item>
    </izvorni_sadrzaj>
    <derivirana_varijabla naziv="DomainObject.Predmet.SudioniciListNaziv_1">
      <item>FINA</item>
      <item>TRANSPORT MUŠIĆ prijevozničko, građevinsko, uslužno društvo s ograničenom odgovornošću</item>
    </derivirana_varijabla>
  </DomainObject.Predmet.SudioniciListNaziv>
  <DomainObject.Predmet.SudioniciListAdressOIB>
    <izvorni_sadrzaj>
      <item>FINA, OIB 85821130368</item>
      <item>TRANSPORT MUŠIĆ prijevozničko, građevinsko, uslužno društvo s ograničenom odgovornošću, OIB 94005511673, Stjepana Radića  42/c,23000 Zadar</item>
    </izvorni_sadrzaj>
    <derivirana_varijabla naziv="DomainObject.Predmet.SudioniciListAdressOIB_1">
      <item>FINA, OIB 85821130368</item>
      <item>TRANSPORT MUŠIĆ prijevozničko, građevinsko, uslužno društvo s ograničenom odgovornošću, OIB 94005511673, Stjepana Radića  42/c,23000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94005511673</item>
    </izvorni_sadrzaj>
    <derivirana_varijabla naziv="DomainObject.Predmet.SudioniciListNazivOIB_1">
      <item>, OIB 85821130368</item>
      <item>, OIB 94005511673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DCD44-5895-4E0D-B68D-8C44E0704C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1085</properties:Words>
  <properties:Characters>5807</properties:Characters>
  <properties:Lines>137</properties:Lines>
  <properties:Paragraphs>49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2017-05-04T09:54:00Z</dcterms:created>
  <dc:creator>Martina Kalmeta</dc:creator>
  <cp:lastModifiedBy>Merlina Klišmanić</cp:lastModifiedBy>
  <cp:lastPrinted>2017-05-04T12:29:00Z</cp:lastPrinted>
  <dcterms:modified xmlns:xsi="http://www.w3.org/2001/XMLSchema-instance" xsi:type="dcterms:W3CDTF">2017-05-04T12:41:00Z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