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99fc" w14:paraId="1d299f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B1CF6">
        <w:t>2595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B1CF6">
        <w:t xml:space="preserve"> CVITANOVIĆ d.o.o. Zagreb, Šeferova 4, OIB: 95242382868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B1CF6">
        <w:t>24</w:t>
      </w:r>
      <w:r w:rsidR="003B50C7">
        <w:t>.</w:t>
      </w:r>
      <w:r w:rsidR="00934B4D">
        <w:t xml:space="preserve"> </w:t>
      </w:r>
      <w:r w:rsidR="00FB1CF6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FA1D24">
        <w:t>31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B1CF6">
        <w:rPr>
          <w:bCs/>
        </w:rPr>
        <w:t xml:space="preserve"> </w:t>
      </w:r>
      <w:r w:rsidR="00FB1CF6">
        <w:t>CVITANOVIĆ d.o.o. Zagreb, Šeferova 4, OIB: 95242382868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FB1CF6">
        <w:t>10.999,49</w:t>
      </w:r>
      <w:r w:rsidR="00A072A0">
        <w:t xml:space="preserve"> </w:t>
      </w:r>
      <w:r>
        <w:t>kn</w:t>
      </w:r>
      <w:r w:rsidR="0055704E">
        <w:t xml:space="preserve">, na dan </w:t>
      </w:r>
      <w:r w:rsidR="00FB1CF6">
        <w:t>22</w:t>
      </w:r>
      <w:r w:rsidR="001129F3">
        <w:t>.</w:t>
      </w:r>
      <w:r w:rsidR="00F66487">
        <w:t xml:space="preserve"> </w:t>
      </w:r>
      <w:r w:rsidR="00FB1CF6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794ECF">
        <w:t xml:space="preserve"> Milenko Cvitanović, Zagreb, Šeferova 4, OIB: 45170475524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94ECF">
        <w:t>2595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74C73">
        <w:t>31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E85007">
        <w:t>16.12.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87FDE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2951"/>
    <w:rsid w:val="0077329E"/>
    <w:rsid w:val="0078009A"/>
    <w:rsid w:val="00792D45"/>
    <w:rsid w:val="00794C31"/>
    <w:rsid w:val="00794ECF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2011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2A0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5270"/>
    <w:rsid w:val="00E36634"/>
    <w:rsid w:val="00E44752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1CF6"/>
    <w:rsid w:val="00FB3B67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St-2595/2016</izvorni_sadrzaj>
    <derivirana_varijabla naziv="DomainObject.Predmet.OznakaBroj_1">St-2595/2016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CVITANOVIĆ, d.o.o.</izvorni_sadrzaj>
    <derivirana_varijabla naziv="DomainObject.Predmet.ProtustrankaFormated_1">  CVITANOVIĆ, d.o.o.</derivirana_varijabla>
  </DomainObject.Predmet.ProtustrankaFormated>
  <DomainObject.Predmet.ProtustrankaFormatedOIB>
    <izvorni_sadrzaj>  CVITANOVIĆ, d.o.o., OIB 95242382868</izvorni_sadrzaj>
    <derivirana_varijabla naziv="DomainObject.Predmet.ProtustrankaFormatedOIB_1">  CVITANOVIĆ, d.o.o., OIB 95242382868</derivirana_varijabla>
  </DomainObject.Predmet.ProtustrankaFormatedOIB>
  <DomainObject.Predmet.ProtustrankaFormatedWithAdress>
    <izvorni_sadrzaj> CVITANOVIĆ, d.o.o., Šeferova 4, 10000 Zagreb</izvorni_sadrzaj>
    <derivirana_varijabla naziv="DomainObject.Predmet.ProtustrankaFormatedWithAdress_1"> CVITANOVIĆ, d.o.o., Šeferova 4, 10000 Zagreb</derivirana_varijabla>
  </DomainObject.Predmet.ProtustrankaFormatedWithAdress>
  <DomainObject.Predmet.ProtustrankaFormatedWithAdressOIB>
    <izvorni_sadrzaj> CVITANOVIĆ, d.o.o., OIB 95242382868, Šeferova 4, 10000 Zagreb</izvorni_sadrzaj>
    <derivirana_varijabla naziv="DomainObject.Predmet.ProtustrankaFormatedWithAdressOIB_1"> CVITANOVIĆ, d.o.o., OIB 95242382868, Šeferova 4, 10000 Zagreb</derivirana_varijabla>
  </DomainObject.Predmet.ProtustrankaFormatedWithAdressOIB>
  <DomainObject.Predmet.ProtustrankaWithAdress>
    <izvorni_sadrzaj>CVITANOVIĆ, d.o.o. Šeferova 4, 10000 Zagreb</izvorni_sadrzaj>
    <derivirana_varijabla naziv="DomainObject.Predmet.ProtustrankaWithAdress_1">CVITANOVIĆ, d.o.o. Šeferova 4, 10000 Zagreb</derivirana_varijabla>
  </DomainObject.Predmet.ProtustrankaWithAdress>
  <DomainObject.Predmet.ProtustrankaWithAdressOIB>
    <izvorni_sadrzaj>CVITANOVIĆ, d.o.o., OIB 95242382868, Šeferova 4, 10000 Zagreb</izvorni_sadrzaj>
    <derivirana_varijabla naziv="DomainObject.Predmet.ProtustrankaWithAdressOIB_1">CVITANOVIĆ, d.o.o., OIB 95242382868, Šeferova 4, 10000 Zagreb</derivirana_varijabla>
  </DomainObject.Predmet.ProtustrankaWithAdressOIB>
  <DomainObject.Predmet.ProtustrankaNazivFormated>
    <izvorni_sadrzaj>CVITANOVIĆ, d.o.o.</izvorni_sadrzaj>
    <derivirana_varijabla naziv="DomainObject.Predmet.ProtustrankaNazivFormated_1">CVITANOVIĆ, d.o.o.</derivirana_varijabla>
  </DomainObject.Predmet.ProtustrankaNazivFormated>
  <DomainObject.Predmet.ProtustrankaNazivFormatedOIB>
    <izvorni_sadrzaj>CVITANOVIĆ, d.o.o., OIB 95242382868</izvorni_sadrzaj>
    <derivirana_varijabla naziv="DomainObject.Predmet.ProtustrankaNazivFormatedOIB_1">CVITANOVIĆ, d.o.o., OIB 95242382868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CVITANOVIĆ, d.o.o.</item>
    </izvorni_sadrzaj>
    <derivirana_varijabla naziv="DomainObject.Predmet.ProtuStrankaListFormated_1">
      <item>CVITANOVIĆ, d.o.o.</item>
    </derivirana_varijabla>
  </DomainObject.Predmet.ProtuStrankaListFormated>
  <DomainObject.Predmet.ProtuStrankaListFormatedOIB>
    <izvorni_sadrzaj>
      <item>CVITANOVIĆ, d.o.o., OIB 95242382868</item>
    </izvorni_sadrzaj>
    <derivirana_varijabla naziv="DomainObject.Predmet.ProtuStrankaListFormatedOIB_1">
      <item>CVITANOVIĆ, d.o.o., OIB 95242382868</item>
    </derivirana_varijabla>
  </DomainObject.Predmet.ProtuStrankaListFormatedOIB>
  <DomainObject.Predmet.ProtuStrankaListFormatedWithAdress>
    <izvorni_sadrzaj>
      <item>CVITANOVIĆ, d.o.o., Šeferova 4, 10000 Zagreb</item>
    </izvorni_sadrzaj>
    <derivirana_varijabla naziv="DomainObject.Predmet.ProtuStrankaListFormatedWithAdress_1">
      <item>CVITANOVIĆ, d.o.o., Šeferova 4, 10000 Zagreb</item>
    </derivirana_varijabla>
  </DomainObject.Predmet.ProtuStrankaListFormatedWithAdress>
  <DomainObject.Predmet.ProtuStrankaListFormatedWithAdressOIB>
    <izvorni_sadrzaj>
      <item>CVITANOVIĆ, d.o.o., OIB 95242382868, Šeferova 4, 10000 Zagreb</item>
    </izvorni_sadrzaj>
    <derivirana_varijabla naziv="DomainObject.Predmet.ProtuStrankaListFormatedWithAdressOIB_1">
      <item>CVITANOVIĆ, d.o.o., OIB 95242382868, Šeferova 4, 10000 Zagreb</item>
    </derivirana_varijabla>
  </DomainObject.Predmet.ProtuStrankaListFormatedWithAdressOIB>
  <DomainObject.Predmet.ProtuStrankaListNazivFormated>
    <izvorni_sadrzaj>
      <item>CVITANOVIĆ, d.o.o.</item>
    </izvorni_sadrzaj>
    <derivirana_varijabla naziv="DomainObject.Predmet.ProtuStrankaListNazivFormated_1">
      <item>CVITANOVIĆ, d.o.o.</item>
    </derivirana_varijabla>
  </DomainObject.Predmet.ProtuStrankaListNazivFormated>
  <DomainObject.Predmet.ProtuStrankaListNazivFormatedOIB>
    <izvorni_sadrzaj>
      <item>CVITANOVIĆ, d.o.o., OIB 95242382868</item>
    </izvorni_sadrzaj>
    <derivirana_varijabla naziv="DomainObject.Predmet.ProtuStrankaListNazivFormatedOIB_1">
      <item>CVITANOVIĆ, d.o.o., OIB 95242382868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CVITANOVIĆ, d.o.o.</izvorni_sadrzaj>
    <derivirana_varijabla naziv="DomainObject.Predmet.ProtustrankaIDrugi_1">CVITANOVIĆ,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CVITANOVIĆ, d.o.o., OIB 95242382868, Šeferova 4, 10000 Zagreb</izvorni_sadrzaj>
    <derivirana_varijabla naziv="DomainObject.Predmet.ProtustrankaIDrugiAdressOIB_1">CVITANOVIĆ, d.o.o., OIB 95242382868, Šeferova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CVITANOVIĆ, d.o.o.</item>
      <item>FINA Regionalni centar Zagreb</item>
    </izvorni_sadrzaj>
    <derivirana_varijabla naziv="DomainObject.Predmet.SudioniciListNaziv_1">
      <item>CVITANOVIĆ, d.o.o.</item>
      <item>FINA Regionalni centar Zagreb</item>
    </derivirana_varijabla>
  </DomainObject.Predmet.SudioniciListNaziv>
  <DomainObject.Predmet.SudioniciListAdressOIB>
    <izvorni_sadrzaj>
      <item>CVITANOVIĆ, d.o.o., OIB 95242382868, Šeferova 4,10000 Zagreb</item>
      <item>FINA Regionalni centar Zagreb, OIB 85821130368, Trg svibanjskih žrtava 1995. br. 1,10000 Zagreb</item>
    </izvorni_sadrzaj>
    <derivirana_varijabla naziv="DomainObject.Predmet.SudioniciListAdressOIB_1">
      <item>CVITANOVIĆ, d.o.o., OIB 95242382868, Šeferova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95242382868</item>
      <item>, OIB 85821130368</item>
    </izvorni_sadrzaj>
    <derivirana_varijabla naziv="DomainObject.Predmet.SudioniciListNazivOIB_1">
      <item>, OIB 95242382868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2016-10-31T08:31:00Z</dcterms:created>
  <dc:creator>Korisnik</dc:creator>
  <cp:lastModifiedBy>Sanda Gučić</cp:lastModifiedBy>
  <cp:lastPrinted>2016-10-31T08:29:00Z</cp:lastPrinted>
  <dcterms:modified xmlns:xsi="http://www.w3.org/2001/XMLSchema-instance" xsi:type="dcterms:W3CDTF">2016-10-31T09:06:00Z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