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2086" w:rsidR="00AE6EAB" w:rsidP="00AE6EAB" w:rsidRDefault="00AE6EAB" w14:paraId="256c10e" w14:textId="256c10e">
      <w:pPr>
        <w15:collapsed w:val="false"/>
        <w:rPr>
          <w:rFonts w:ascii="Arial" w:hAnsi="Arial" w:cs="Arial"/>
        </w:rPr>
      </w:pPr>
      <w:bookmarkStart w:name="_GoBack" w:id="0"/>
      <w:bookmarkEnd w:id="0"/>
      <w:r w:rsidRPr="00762086">
        <w:rPr>
          <w:rFonts w:ascii="Arial" w:hAnsi="Arial" w:cs="Arial"/>
          <w:noProof/>
        </w:rPr>
        <w:drawing>
          <wp:inline distT="0" distB="0" distL="0" distR="0">
            <wp:extent cx="719169" cy="960277"/>
            <wp:effectExtent l="0" t="0" r="5080" b="0"/>
            <wp:docPr id="4" name="Slika 4"/>
            <wp:cNvGraphicFramePr>
              <a:graphicFrameLocks noChangeAspect="true"/>
            </wp:cNvGraphicFramePr>
            <a:graphic>
              <a:graphicData uri="http://schemas.openxmlformats.org/drawingml/2006/picture">
                <pic:pic>
                  <pic:nvPicPr>
                    <pic:cNvPr id="0" name="Grb.png"/>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9169" cy="960277"/>
                    </a:xfrm>
                    <a:prstGeom prst="rect">
                      <a:avLst/>
                    </a:prstGeom>
                  </pic:spPr>
                </pic:pic>
              </a:graphicData>
            </a:graphic>
          </wp:inline>
        </w:drawing>
      </w:r>
    </w:p>
    <w:p w:rsidRPr="00762086" w:rsidR="00AE6EAB" w:rsidP="00AE6EAB" w:rsidRDefault="00AE6EAB">
      <w:pPr>
        <w:jc w:val="both"/>
        <w:rPr>
          <w:rFonts w:ascii="Arial" w:hAnsi="Arial" w:cs="Arial"/>
        </w:rPr>
      </w:pPr>
      <w:r w:rsidRPr="00762086">
        <w:rPr>
          <w:rFonts w:ascii="Arial" w:hAnsi="Arial" w:cs="Arial"/>
        </w:rPr>
        <w:t xml:space="preserve">REPUBLIKA HRVATSKA                                                                </w:t>
      </w:r>
      <w:r w:rsidRPr="00762086">
        <w:rPr>
          <w:rFonts w:ascii="Arial" w:hAnsi="Arial" w:cs="Arial"/>
        </w:rPr>
        <w:tab/>
        <w:t xml:space="preserve">     </w:t>
      </w:r>
    </w:p>
    <w:p w:rsidRPr="00762086" w:rsidR="00AE6EAB" w:rsidP="00AE6EAB" w:rsidRDefault="00AE6EAB">
      <w:pPr>
        <w:jc w:val="both"/>
        <w:rPr>
          <w:rFonts w:ascii="Arial" w:hAnsi="Arial" w:cs="Arial"/>
        </w:rPr>
      </w:pPr>
      <w:r w:rsidRPr="00762086">
        <w:rPr>
          <w:rFonts w:ascii="Arial" w:hAnsi="Arial" w:cs="Arial"/>
        </w:rPr>
        <w:t>TRGOVAČKI SUD U ZAGREBU</w:t>
      </w:r>
    </w:p>
    <w:p w:rsidRPr="00762086" w:rsidR="00AE6EAB" w:rsidP="00AE6EAB" w:rsidRDefault="00AE6EAB">
      <w:pPr>
        <w:jc w:val="both"/>
        <w:rPr>
          <w:rFonts w:ascii="Arial" w:hAnsi="Arial" w:cs="Arial"/>
        </w:rPr>
      </w:pPr>
      <w:r w:rsidRPr="00762086">
        <w:rPr>
          <w:rFonts w:ascii="Arial" w:hAnsi="Arial" w:cs="Arial"/>
        </w:rPr>
        <w:t xml:space="preserve">Zagreb, </w:t>
      </w:r>
      <w:proofErr w:type="spellStart"/>
      <w:r w:rsidRPr="00762086">
        <w:rPr>
          <w:rFonts w:ascii="Arial" w:hAnsi="Arial" w:cs="Arial"/>
        </w:rPr>
        <w:t>Amruševa</w:t>
      </w:r>
      <w:proofErr w:type="spellEnd"/>
      <w:r w:rsidRPr="00762086">
        <w:rPr>
          <w:rFonts w:ascii="Arial" w:hAnsi="Arial" w:cs="Arial"/>
        </w:rPr>
        <w:t xml:space="preserve"> 2/II </w:t>
      </w:r>
    </w:p>
    <w:p w:rsidRPr="00762086" w:rsidR="00AE6EAB" w:rsidP="00AE6EAB" w:rsidRDefault="00AE6EAB">
      <w:pPr>
        <w:rPr>
          <w:rFonts w:ascii="Arial" w:hAnsi="Arial" w:cs="Arial"/>
          <w:b/>
        </w:rPr>
      </w:pPr>
    </w:p>
    <w:p w:rsidRPr="00762086" w:rsidR="00AE6EAB" w:rsidP="00AE6EAB" w:rsidRDefault="00AE6EAB">
      <w:pPr>
        <w:jc w:val="center"/>
        <w:rPr>
          <w:rFonts w:ascii="Arial" w:hAnsi="Arial" w:cs="Arial"/>
        </w:rPr>
      </w:pPr>
      <w:r w:rsidRPr="00762086">
        <w:rPr>
          <w:rFonts w:ascii="Arial" w:hAnsi="Arial" w:cs="Arial"/>
        </w:rPr>
        <w:t xml:space="preserve">R  J  E  Š  E  NJ  E  </w:t>
      </w:r>
    </w:p>
    <w:p w:rsidRPr="00762086" w:rsidR="00AE6EAB" w:rsidP="00AE6EAB" w:rsidRDefault="00AE6EAB">
      <w:pPr>
        <w:jc w:val="both"/>
        <w:rPr>
          <w:rFonts w:ascii="Arial" w:hAnsi="Arial" w:cs="Arial"/>
        </w:rPr>
      </w:pPr>
    </w:p>
    <w:p w:rsidRPr="007C1EBB" w:rsidR="009F7039" w:rsidP="009F7039" w:rsidRDefault="009F7039">
      <w:pPr>
        <w:ind w:firstLine="708"/>
        <w:jc w:val="both"/>
        <w:rPr>
          <w:rFonts w:ascii="Arial" w:hAnsi="Arial" w:cs="Arial"/>
        </w:rPr>
      </w:pPr>
      <w:r w:rsidRPr="00762086">
        <w:rPr>
          <w:rFonts w:ascii="Arial" w:hAnsi="Arial" w:cs="Arial"/>
        </w:rPr>
        <w:t xml:space="preserve">TRGOVAČKI SUD U ZAGREBU po stečajnom sucu Nini Radiću u stečajnom postupku nad stečajnim dužnikom </w:t>
      </w:r>
      <w:r w:rsidRPr="007C1EBB">
        <w:rPr>
          <w:rFonts w:ascii="Arial" w:hAnsi="Arial" w:cs="Arial"/>
        </w:rPr>
        <w:t xml:space="preserve">DIP d.d. u stečaju, Karlovac, Banija 127, </w:t>
      </w:r>
      <w:proofErr w:type="spellStart"/>
      <w:r w:rsidRPr="007C1EBB">
        <w:rPr>
          <w:rFonts w:ascii="Arial" w:hAnsi="Arial" w:cs="Arial"/>
        </w:rPr>
        <w:t>OIB</w:t>
      </w:r>
      <w:proofErr w:type="spellEnd"/>
      <w:r w:rsidRPr="007C1EBB">
        <w:rPr>
          <w:rFonts w:ascii="Arial" w:hAnsi="Arial" w:cs="Arial"/>
        </w:rPr>
        <w:t>:</w:t>
      </w:r>
      <w:r w:rsidRPr="007C1EBB" w:rsidR="005F2DC3">
        <w:rPr>
          <w:rFonts w:ascii="Arial" w:hAnsi="Arial" w:cs="Arial"/>
        </w:rPr>
        <w:t xml:space="preserve"> </w:t>
      </w:r>
      <w:r w:rsidRPr="007C1EBB">
        <w:rPr>
          <w:rFonts w:ascii="Arial" w:hAnsi="Arial" w:cs="Arial"/>
        </w:rPr>
        <w:t xml:space="preserve">30665083841, dana </w:t>
      </w:r>
      <w:r w:rsidRPr="007C1EBB" w:rsidR="00461DCD">
        <w:rPr>
          <w:rFonts w:ascii="Arial" w:hAnsi="Arial" w:cs="Arial"/>
        </w:rPr>
        <w:t>15. siječnja</w:t>
      </w:r>
      <w:r w:rsidRPr="007C1EBB">
        <w:rPr>
          <w:rFonts w:ascii="Arial" w:hAnsi="Arial" w:cs="Arial"/>
        </w:rPr>
        <w:t xml:space="preserve"> 202</w:t>
      </w:r>
      <w:r w:rsidRPr="007C1EBB" w:rsidR="00461DCD">
        <w:rPr>
          <w:rFonts w:ascii="Arial" w:hAnsi="Arial" w:cs="Arial"/>
        </w:rPr>
        <w:t>4</w:t>
      </w:r>
      <w:r w:rsidRPr="007C1EBB">
        <w:rPr>
          <w:rFonts w:ascii="Arial" w:hAnsi="Arial" w:cs="Arial"/>
        </w:rPr>
        <w:t>. godine,</w:t>
      </w:r>
    </w:p>
    <w:p w:rsidRPr="007C1EBB" w:rsidR="00AE6EAB" w:rsidP="00AE6EAB" w:rsidRDefault="00AE6EAB">
      <w:pPr>
        <w:jc w:val="both"/>
        <w:rPr>
          <w:rFonts w:ascii="Arial" w:hAnsi="Arial" w:cs="Arial"/>
        </w:rPr>
      </w:pPr>
    </w:p>
    <w:p w:rsidRPr="00762086" w:rsidR="00C725B7" w:rsidP="00AE6EAB" w:rsidRDefault="00C725B7">
      <w:pPr>
        <w:jc w:val="both"/>
        <w:rPr>
          <w:rFonts w:ascii="Arial" w:hAnsi="Arial" w:cs="Arial"/>
        </w:rPr>
      </w:pPr>
    </w:p>
    <w:p w:rsidRPr="00762086" w:rsidR="00AE6EAB" w:rsidP="00AE6EAB" w:rsidRDefault="00AE6EAB">
      <w:pPr>
        <w:jc w:val="center"/>
        <w:rPr>
          <w:rFonts w:ascii="Arial" w:hAnsi="Arial" w:cs="Arial"/>
        </w:rPr>
      </w:pPr>
      <w:r w:rsidRPr="00762086">
        <w:rPr>
          <w:rFonts w:ascii="Arial" w:hAnsi="Arial" w:cs="Arial"/>
        </w:rPr>
        <w:t>r  i  j  e  š  i  o</w:t>
      </w:r>
      <w:r w:rsidRPr="00762086" w:rsidR="008C289D">
        <w:rPr>
          <w:rFonts w:ascii="Arial" w:hAnsi="Arial" w:cs="Arial"/>
        </w:rPr>
        <w:t xml:space="preserve">  </w:t>
      </w:r>
      <w:r w:rsidRPr="00762086">
        <w:rPr>
          <w:rFonts w:ascii="Arial" w:hAnsi="Arial" w:cs="Arial"/>
        </w:rPr>
        <w:t xml:space="preserve">   j  e</w:t>
      </w:r>
    </w:p>
    <w:p w:rsidRPr="00762086" w:rsidR="00191A5A" w:rsidP="00191A5A" w:rsidRDefault="00191A5A">
      <w:pPr>
        <w:ind w:firstLine="708"/>
        <w:jc w:val="both"/>
        <w:rPr>
          <w:rFonts w:ascii="Arial" w:hAnsi="Arial" w:cs="Arial"/>
        </w:rPr>
      </w:pPr>
    </w:p>
    <w:p w:rsidRPr="001C2A6E" w:rsidR="001C2A6E" w:rsidP="001C2A6E" w:rsidRDefault="00AE6EAB">
      <w:pPr>
        <w:jc w:val="both"/>
        <w:rPr>
          <w:rFonts w:ascii="Arial" w:hAnsi="Arial" w:cs="Arial"/>
        </w:rPr>
      </w:pPr>
      <w:r w:rsidRPr="001C2A6E">
        <w:rPr>
          <w:rFonts w:ascii="Arial" w:hAnsi="Arial" w:cs="Arial"/>
        </w:rPr>
        <w:t xml:space="preserve">I   </w:t>
      </w:r>
      <w:r w:rsidRPr="001C2A6E" w:rsidR="000D0DF6">
        <w:rPr>
          <w:rFonts w:ascii="Arial" w:hAnsi="Arial" w:cs="Arial"/>
        </w:rPr>
        <w:tab/>
      </w:r>
      <w:r w:rsidRPr="001C2A6E">
        <w:rPr>
          <w:rFonts w:ascii="Arial" w:hAnsi="Arial" w:cs="Arial"/>
        </w:rPr>
        <w:t xml:space="preserve">Utvrđuju se </w:t>
      </w:r>
      <w:r w:rsidRPr="001C2A6E">
        <w:rPr>
          <w:rFonts w:ascii="Arial" w:hAnsi="Arial" w:cs="Arial"/>
          <w:b/>
          <w:bCs/>
        </w:rPr>
        <w:t xml:space="preserve">troškovi </w:t>
      </w:r>
      <w:r w:rsidRPr="001C2A6E" w:rsidR="00AF7420">
        <w:rPr>
          <w:rFonts w:ascii="Arial" w:hAnsi="Arial" w:cs="Arial"/>
          <w:b/>
          <w:bCs/>
        </w:rPr>
        <w:t>utvrđivanja tražbine i troškovi unovčenja</w:t>
      </w:r>
      <w:r w:rsidRPr="001C2A6E" w:rsidR="00AF7420">
        <w:rPr>
          <w:rFonts w:ascii="Arial" w:hAnsi="Arial" w:cs="Arial"/>
        </w:rPr>
        <w:t xml:space="preserve"> za nekretnine upisane</w:t>
      </w:r>
      <w:r w:rsidRPr="001C2A6E" w:rsidR="00740B22">
        <w:rPr>
          <w:rFonts w:ascii="Arial" w:hAnsi="Arial" w:cs="Arial"/>
        </w:rPr>
        <w:t xml:space="preserve"> u</w:t>
      </w:r>
      <w:r w:rsidRPr="001C2A6E" w:rsidR="00AF7420">
        <w:rPr>
          <w:rFonts w:ascii="Arial" w:hAnsi="Arial" w:cs="Arial"/>
        </w:rPr>
        <w:t xml:space="preserve"> </w:t>
      </w:r>
      <w:r w:rsidRPr="001C2A6E" w:rsidR="00557BB4">
        <w:rPr>
          <w:rFonts w:ascii="Arial" w:hAnsi="Arial" w:cs="Arial"/>
        </w:rPr>
        <w:t xml:space="preserve">Zemljišne knjige </w:t>
      </w:r>
      <w:r w:rsidRPr="001C2A6E" w:rsidR="001C2A6E">
        <w:rPr>
          <w:rFonts w:ascii="Arial" w:hAnsi="Arial" w:cs="Arial"/>
        </w:rPr>
        <w:t>Općinskog suda u Karlovcu, k.o. Karlovac I:</w:t>
      </w:r>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br. 958, </w:t>
      </w:r>
      <w:proofErr w:type="spellStart"/>
      <w:r>
        <w:rPr>
          <w:rFonts w:ascii="Arial" w:hAnsi="Arial" w:cs="Arial"/>
        </w:rPr>
        <w:t>k.č.br</w:t>
      </w:r>
      <w:proofErr w:type="spellEnd"/>
      <w:r>
        <w:rPr>
          <w:rFonts w:ascii="Arial" w:hAnsi="Arial" w:cs="Arial"/>
        </w:rPr>
        <w:t xml:space="preserve">. 2007/44, broj </w:t>
      </w:r>
      <w:proofErr w:type="spellStart"/>
      <w:r>
        <w:rPr>
          <w:rFonts w:ascii="Arial" w:hAnsi="Arial" w:cs="Arial"/>
        </w:rPr>
        <w:t>D.L</w:t>
      </w:r>
      <w:proofErr w:type="spellEnd"/>
      <w:r>
        <w:rPr>
          <w:rFonts w:ascii="Arial" w:hAnsi="Arial" w:cs="Arial"/>
        </w:rPr>
        <w:t xml:space="preserve">. 78, Mihanovićeva ul. put 2122 </w:t>
      </w:r>
      <w:proofErr w:type="spellStart"/>
      <w:r>
        <w:rPr>
          <w:rFonts w:ascii="Arial" w:hAnsi="Arial" w:cs="Arial"/>
        </w:rPr>
        <w:t>m2</w:t>
      </w:r>
      <w:proofErr w:type="spellEnd"/>
      <w:r>
        <w:rPr>
          <w:rFonts w:ascii="Arial" w:hAnsi="Arial" w:cs="Arial"/>
        </w:rPr>
        <w:t xml:space="preserve"> i </w:t>
      </w:r>
      <w:proofErr w:type="spellStart"/>
      <w:r>
        <w:rPr>
          <w:rFonts w:ascii="Arial" w:hAnsi="Arial" w:cs="Arial"/>
        </w:rPr>
        <w:t>k.č.br</w:t>
      </w:r>
      <w:proofErr w:type="spellEnd"/>
      <w:r>
        <w:rPr>
          <w:rFonts w:ascii="Arial" w:hAnsi="Arial" w:cs="Arial"/>
        </w:rPr>
        <w:t xml:space="preserve">. 2007/49, broj </w:t>
      </w:r>
      <w:proofErr w:type="spellStart"/>
      <w:r>
        <w:rPr>
          <w:rFonts w:ascii="Arial" w:hAnsi="Arial" w:cs="Arial"/>
        </w:rPr>
        <w:t>D.L</w:t>
      </w:r>
      <w:proofErr w:type="spellEnd"/>
      <w:r>
        <w:rPr>
          <w:rFonts w:ascii="Arial" w:hAnsi="Arial" w:cs="Arial"/>
        </w:rPr>
        <w:t xml:space="preserve">. 78, Mihanovićeva ul. dvorište 47 </w:t>
      </w:r>
      <w:proofErr w:type="spellStart"/>
      <w:r>
        <w:rPr>
          <w:rFonts w:ascii="Arial" w:hAnsi="Arial" w:cs="Arial"/>
        </w:rPr>
        <w:t>m2</w:t>
      </w:r>
      <w:proofErr w:type="spellEnd"/>
      <w:r>
        <w:rPr>
          <w:rFonts w:ascii="Arial" w:hAnsi="Arial" w:cs="Arial"/>
        </w:rPr>
        <w:t xml:space="preserve">, ukupne površine 2169 </w:t>
      </w:r>
      <w:proofErr w:type="spellStart"/>
      <w:r>
        <w:rPr>
          <w:rFonts w:ascii="Arial" w:hAnsi="Arial" w:cs="Arial"/>
        </w:rPr>
        <w:t>m2</w:t>
      </w:r>
      <w:proofErr w:type="spellEnd"/>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w:t>
      </w:r>
      <w:proofErr w:type="spellStart"/>
      <w:r>
        <w:rPr>
          <w:rFonts w:ascii="Arial" w:hAnsi="Arial" w:cs="Arial"/>
        </w:rPr>
        <w:t>br.959</w:t>
      </w:r>
      <w:proofErr w:type="spellEnd"/>
      <w:r>
        <w:rPr>
          <w:rFonts w:ascii="Arial" w:hAnsi="Arial" w:cs="Arial"/>
        </w:rPr>
        <w:t xml:space="preserve">, </w:t>
      </w:r>
      <w:proofErr w:type="spellStart"/>
      <w:r>
        <w:rPr>
          <w:rFonts w:ascii="Arial" w:hAnsi="Arial" w:cs="Arial"/>
        </w:rPr>
        <w:t>k.č.br</w:t>
      </w:r>
      <w:proofErr w:type="spellEnd"/>
      <w:r>
        <w:rPr>
          <w:rFonts w:ascii="Arial" w:hAnsi="Arial" w:cs="Arial"/>
        </w:rPr>
        <w:t xml:space="preserve">. 2007/6, broj </w:t>
      </w:r>
      <w:proofErr w:type="spellStart"/>
      <w:r>
        <w:rPr>
          <w:rFonts w:ascii="Arial" w:hAnsi="Arial" w:cs="Arial"/>
        </w:rPr>
        <w:t>D.L</w:t>
      </w:r>
      <w:proofErr w:type="spellEnd"/>
      <w:r>
        <w:rPr>
          <w:rFonts w:ascii="Arial" w:hAnsi="Arial" w:cs="Arial"/>
        </w:rPr>
        <w:t xml:space="preserve">. 78, Mihanovićeva ul. dvorište, poslovna zgrada, Mihanovićeva ul. 1157 </w:t>
      </w:r>
      <w:proofErr w:type="spellStart"/>
      <w:r>
        <w:rPr>
          <w:rFonts w:ascii="Arial" w:hAnsi="Arial" w:cs="Arial"/>
        </w:rPr>
        <w:t>m2</w:t>
      </w:r>
      <w:proofErr w:type="spellEnd"/>
      <w:r>
        <w:rPr>
          <w:rFonts w:ascii="Arial" w:hAnsi="Arial" w:cs="Arial"/>
        </w:rPr>
        <w:t xml:space="preserve">, i </w:t>
      </w:r>
      <w:proofErr w:type="spellStart"/>
      <w:r>
        <w:rPr>
          <w:rFonts w:ascii="Arial" w:hAnsi="Arial" w:cs="Arial"/>
        </w:rPr>
        <w:t>k.č.br</w:t>
      </w:r>
      <w:proofErr w:type="spellEnd"/>
      <w:r>
        <w:rPr>
          <w:rFonts w:ascii="Arial" w:hAnsi="Arial" w:cs="Arial"/>
        </w:rPr>
        <w:t xml:space="preserve">. 2007/10, broj </w:t>
      </w:r>
      <w:proofErr w:type="spellStart"/>
      <w:r>
        <w:rPr>
          <w:rFonts w:ascii="Arial" w:hAnsi="Arial" w:cs="Arial"/>
        </w:rPr>
        <w:t>D.L</w:t>
      </w:r>
      <w:proofErr w:type="spellEnd"/>
      <w:r>
        <w:rPr>
          <w:rFonts w:ascii="Arial" w:hAnsi="Arial" w:cs="Arial"/>
        </w:rPr>
        <w:t xml:space="preserve">. 78, Struga dvorište 440 </w:t>
      </w:r>
      <w:proofErr w:type="spellStart"/>
      <w:r>
        <w:rPr>
          <w:rFonts w:ascii="Arial" w:hAnsi="Arial" w:cs="Arial"/>
        </w:rPr>
        <w:t>m2</w:t>
      </w:r>
      <w:proofErr w:type="spellEnd"/>
      <w:r>
        <w:rPr>
          <w:rFonts w:ascii="Arial" w:hAnsi="Arial" w:cs="Arial"/>
        </w:rPr>
        <w:t xml:space="preserve">, ukupne površine 1597 </w:t>
      </w:r>
      <w:proofErr w:type="spellStart"/>
      <w:r>
        <w:rPr>
          <w:rFonts w:ascii="Arial" w:hAnsi="Arial" w:cs="Arial"/>
        </w:rPr>
        <w:t>m2</w:t>
      </w:r>
      <w:proofErr w:type="spellEnd"/>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w:t>
      </w:r>
      <w:proofErr w:type="spellStart"/>
      <w:r>
        <w:rPr>
          <w:rFonts w:ascii="Arial" w:hAnsi="Arial" w:cs="Arial"/>
        </w:rPr>
        <w:t>br.961</w:t>
      </w:r>
      <w:proofErr w:type="spellEnd"/>
      <w:r>
        <w:rPr>
          <w:rFonts w:ascii="Arial" w:hAnsi="Arial" w:cs="Arial"/>
        </w:rPr>
        <w:t xml:space="preserve">, </w:t>
      </w:r>
      <w:proofErr w:type="spellStart"/>
      <w:r>
        <w:rPr>
          <w:rFonts w:ascii="Arial" w:hAnsi="Arial" w:cs="Arial"/>
        </w:rPr>
        <w:t>k.č.br</w:t>
      </w:r>
      <w:proofErr w:type="spellEnd"/>
      <w:r>
        <w:rPr>
          <w:rFonts w:ascii="Arial" w:hAnsi="Arial" w:cs="Arial"/>
        </w:rPr>
        <w:t xml:space="preserve">. 2007/43, broj </w:t>
      </w:r>
      <w:proofErr w:type="spellStart"/>
      <w:r>
        <w:rPr>
          <w:rFonts w:ascii="Arial" w:hAnsi="Arial" w:cs="Arial"/>
        </w:rPr>
        <w:t>D.L</w:t>
      </w:r>
      <w:proofErr w:type="spellEnd"/>
      <w:r>
        <w:rPr>
          <w:rFonts w:ascii="Arial" w:hAnsi="Arial" w:cs="Arial"/>
        </w:rPr>
        <w:t xml:space="preserve">. 78, Mihanovićeva ul. dvorište 6445 </w:t>
      </w:r>
      <w:proofErr w:type="spellStart"/>
      <w:r>
        <w:rPr>
          <w:rFonts w:ascii="Arial" w:hAnsi="Arial" w:cs="Arial"/>
        </w:rPr>
        <w:t>m2</w:t>
      </w:r>
      <w:proofErr w:type="spellEnd"/>
      <w:r>
        <w:rPr>
          <w:rFonts w:ascii="Arial" w:hAnsi="Arial" w:cs="Arial"/>
        </w:rPr>
        <w:t xml:space="preserve">, dvorišna zgrada Mihanovićeva ul. 37 </w:t>
      </w:r>
      <w:proofErr w:type="spellStart"/>
      <w:r>
        <w:rPr>
          <w:rFonts w:ascii="Arial" w:hAnsi="Arial" w:cs="Arial"/>
        </w:rPr>
        <w:t>m2</w:t>
      </w:r>
      <w:proofErr w:type="spellEnd"/>
      <w:r>
        <w:rPr>
          <w:rFonts w:ascii="Arial" w:hAnsi="Arial" w:cs="Arial"/>
        </w:rPr>
        <w:t xml:space="preserve">., hala, Mihanovićeva ul. 4984 </w:t>
      </w:r>
      <w:proofErr w:type="spellStart"/>
      <w:r>
        <w:rPr>
          <w:rFonts w:ascii="Arial" w:hAnsi="Arial" w:cs="Arial"/>
        </w:rPr>
        <w:t>m2</w:t>
      </w:r>
      <w:proofErr w:type="spellEnd"/>
      <w:r>
        <w:rPr>
          <w:rFonts w:ascii="Arial" w:hAnsi="Arial" w:cs="Arial"/>
        </w:rPr>
        <w:t xml:space="preserve">, ukupne površine 11466 </w:t>
      </w:r>
      <w:proofErr w:type="spellStart"/>
      <w:r>
        <w:rPr>
          <w:rFonts w:ascii="Arial" w:hAnsi="Arial" w:cs="Arial"/>
        </w:rPr>
        <w:t>m2</w:t>
      </w:r>
      <w:proofErr w:type="spellEnd"/>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br. 962, </w:t>
      </w:r>
      <w:proofErr w:type="spellStart"/>
      <w:r>
        <w:rPr>
          <w:rFonts w:ascii="Arial" w:hAnsi="Arial" w:cs="Arial"/>
        </w:rPr>
        <w:t>k.č.br</w:t>
      </w:r>
      <w:proofErr w:type="spellEnd"/>
      <w:r>
        <w:rPr>
          <w:rFonts w:ascii="Arial" w:hAnsi="Arial" w:cs="Arial"/>
        </w:rPr>
        <w:t xml:space="preserve">. 2007/42, broj </w:t>
      </w:r>
      <w:proofErr w:type="spellStart"/>
      <w:r>
        <w:rPr>
          <w:rFonts w:ascii="Arial" w:hAnsi="Arial" w:cs="Arial"/>
        </w:rPr>
        <w:t>D.L</w:t>
      </w:r>
      <w:proofErr w:type="spellEnd"/>
      <w:r>
        <w:rPr>
          <w:rFonts w:ascii="Arial" w:hAnsi="Arial" w:cs="Arial"/>
        </w:rPr>
        <w:t xml:space="preserve">. 78, Mihanovićeva ul. dvorište 12017 </w:t>
      </w:r>
      <w:proofErr w:type="spellStart"/>
      <w:r>
        <w:rPr>
          <w:rFonts w:ascii="Arial" w:hAnsi="Arial" w:cs="Arial"/>
        </w:rPr>
        <w:t>m2</w:t>
      </w:r>
      <w:proofErr w:type="spellEnd"/>
      <w:r>
        <w:rPr>
          <w:rFonts w:ascii="Arial" w:hAnsi="Arial" w:cs="Arial"/>
        </w:rPr>
        <w:t xml:space="preserve">, </w:t>
      </w:r>
      <w:proofErr w:type="spellStart"/>
      <w:r>
        <w:rPr>
          <w:rFonts w:ascii="Arial" w:hAnsi="Arial" w:cs="Arial"/>
        </w:rPr>
        <w:t>trafo</w:t>
      </w:r>
      <w:proofErr w:type="spellEnd"/>
      <w:r>
        <w:rPr>
          <w:rFonts w:ascii="Arial" w:hAnsi="Arial" w:cs="Arial"/>
        </w:rPr>
        <w:t xml:space="preserve"> stanica 77 </w:t>
      </w:r>
      <w:proofErr w:type="spellStart"/>
      <w:r>
        <w:rPr>
          <w:rFonts w:ascii="Arial" w:hAnsi="Arial" w:cs="Arial"/>
        </w:rPr>
        <w:t>m2</w:t>
      </w:r>
      <w:proofErr w:type="spellEnd"/>
      <w:r>
        <w:rPr>
          <w:rFonts w:ascii="Arial" w:hAnsi="Arial" w:cs="Arial"/>
        </w:rPr>
        <w:t xml:space="preserve">, gospodarska zgrada Mihanovićeva ul. 339 </w:t>
      </w:r>
      <w:proofErr w:type="spellStart"/>
      <w:r>
        <w:rPr>
          <w:rFonts w:ascii="Arial" w:hAnsi="Arial" w:cs="Arial"/>
        </w:rPr>
        <w:t>m2</w:t>
      </w:r>
      <w:proofErr w:type="spellEnd"/>
      <w:r>
        <w:rPr>
          <w:rFonts w:ascii="Arial" w:hAnsi="Arial" w:cs="Arial"/>
        </w:rPr>
        <w:t xml:space="preserve">, gospodarska zgrada Mihanovićeva ul. 1349 </w:t>
      </w:r>
      <w:proofErr w:type="spellStart"/>
      <w:r>
        <w:rPr>
          <w:rFonts w:ascii="Arial" w:hAnsi="Arial" w:cs="Arial"/>
        </w:rPr>
        <w:t>m2</w:t>
      </w:r>
      <w:proofErr w:type="spellEnd"/>
      <w:r>
        <w:rPr>
          <w:rFonts w:ascii="Arial" w:hAnsi="Arial" w:cs="Arial"/>
        </w:rPr>
        <w:t xml:space="preserve">, spremište Mihanovićeva ul. 210 </w:t>
      </w:r>
      <w:proofErr w:type="spellStart"/>
      <w:r>
        <w:rPr>
          <w:rFonts w:ascii="Arial" w:hAnsi="Arial" w:cs="Arial"/>
        </w:rPr>
        <w:t>m2</w:t>
      </w:r>
      <w:proofErr w:type="spellEnd"/>
      <w:r>
        <w:rPr>
          <w:rFonts w:ascii="Arial" w:hAnsi="Arial" w:cs="Arial"/>
        </w:rPr>
        <w:t xml:space="preserve">, gospodarska zgrada Mihanovićeva ul. 672 </w:t>
      </w:r>
      <w:proofErr w:type="spellStart"/>
      <w:r>
        <w:rPr>
          <w:rFonts w:ascii="Arial" w:hAnsi="Arial" w:cs="Arial"/>
        </w:rPr>
        <w:t>m2</w:t>
      </w:r>
      <w:proofErr w:type="spellEnd"/>
      <w:r>
        <w:rPr>
          <w:rFonts w:ascii="Arial" w:hAnsi="Arial" w:cs="Arial"/>
        </w:rPr>
        <w:t xml:space="preserve">, gospodarska zgrada Mihanovićeva ul. 242 </w:t>
      </w:r>
      <w:proofErr w:type="spellStart"/>
      <w:r>
        <w:rPr>
          <w:rFonts w:ascii="Arial" w:hAnsi="Arial" w:cs="Arial"/>
        </w:rPr>
        <w:t>m2</w:t>
      </w:r>
      <w:proofErr w:type="spellEnd"/>
      <w:r>
        <w:rPr>
          <w:rFonts w:ascii="Arial" w:hAnsi="Arial" w:cs="Arial"/>
        </w:rPr>
        <w:t xml:space="preserve">, gospodarska zgrada Mihanovićeva ul. 947 </w:t>
      </w:r>
      <w:proofErr w:type="spellStart"/>
      <w:r>
        <w:rPr>
          <w:rFonts w:ascii="Arial" w:hAnsi="Arial" w:cs="Arial"/>
        </w:rPr>
        <w:t>m2</w:t>
      </w:r>
      <w:proofErr w:type="spellEnd"/>
      <w:r>
        <w:rPr>
          <w:rFonts w:ascii="Arial" w:hAnsi="Arial" w:cs="Arial"/>
        </w:rPr>
        <w:t xml:space="preserve">, ukupne površine 15853 </w:t>
      </w:r>
      <w:proofErr w:type="spellStart"/>
      <w:r>
        <w:rPr>
          <w:rFonts w:ascii="Arial" w:hAnsi="Arial" w:cs="Arial"/>
        </w:rPr>
        <w:t>m2</w:t>
      </w:r>
      <w:proofErr w:type="spellEnd"/>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br. 963, </w:t>
      </w:r>
      <w:proofErr w:type="spellStart"/>
      <w:r>
        <w:rPr>
          <w:rFonts w:ascii="Arial" w:hAnsi="Arial" w:cs="Arial"/>
        </w:rPr>
        <w:t>k.č.br</w:t>
      </w:r>
      <w:proofErr w:type="spellEnd"/>
      <w:r>
        <w:rPr>
          <w:rFonts w:ascii="Arial" w:hAnsi="Arial" w:cs="Arial"/>
        </w:rPr>
        <w:t xml:space="preserve">. 2007/41, broj </w:t>
      </w:r>
      <w:proofErr w:type="spellStart"/>
      <w:r>
        <w:rPr>
          <w:rFonts w:ascii="Arial" w:hAnsi="Arial" w:cs="Arial"/>
        </w:rPr>
        <w:t>D.L</w:t>
      </w:r>
      <w:proofErr w:type="spellEnd"/>
      <w:r>
        <w:rPr>
          <w:rFonts w:ascii="Arial" w:hAnsi="Arial" w:cs="Arial"/>
        </w:rPr>
        <w:t xml:space="preserve">. 78, Mihanovićeva ul. dvorište 8613 </w:t>
      </w:r>
      <w:proofErr w:type="spellStart"/>
      <w:r>
        <w:rPr>
          <w:rFonts w:ascii="Arial" w:hAnsi="Arial" w:cs="Arial"/>
        </w:rPr>
        <w:t>m2</w:t>
      </w:r>
      <w:proofErr w:type="spellEnd"/>
      <w:r>
        <w:rPr>
          <w:rFonts w:ascii="Arial" w:hAnsi="Arial" w:cs="Arial"/>
        </w:rPr>
        <w:t xml:space="preserve">, gospodarska zgrada 1392 </w:t>
      </w:r>
      <w:proofErr w:type="spellStart"/>
      <w:r>
        <w:rPr>
          <w:rFonts w:ascii="Arial" w:hAnsi="Arial" w:cs="Arial"/>
        </w:rPr>
        <w:t>m2</w:t>
      </w:r>
      <w:proofErr w:type="spellEnd"/>
      <w:r>
        <w:rPr>
          <w:rFonts w:ascii="Arial" w:hAnsi="Arial" w:cs="Arial"/>
        </w:rPr>
        <w:t xml:space="preserve">, Mihanovićeva ul., gospodarska zgrada Mihanovićeva ul. 1143 </w:t>
      </w:r>
      <w:proofErr w:type="spellStart"/>
      <w:r>
        <w:rPr>
          <w:rFonts w:ascii="Arial" w:hAnsi="Arial" w:cs="Arial"/>
        </w:rPr>
        <w:t>m2</w:t>
      </w:r>
      <w:proofErr w:type="spellEnd"/>
      <w:r>
        <w:rPr>
          <w:rFonts w:ascii="Arial" w:hAnsi="Arial" w:cs="Arial"/>
        </w:rPr>
        <w:t xml:space="preserve">, ukupne površine 11148 </w:t>
      </w:r>
      <w:proofErr w:type="spellStart"/>
      <w:r>
        <w:rPr>
          <w:rFonts w:ascii="Arial" w:hAnsi="Arial" w:cs="Arial"/>
        </w:rPr>
        <w:t>m2</w:t>
      </w:r>
      <w:proofErr w:type="spellEnd"/>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w:t>
      </w:r>
      <w:proofErr w:type="spellStart"/>
      <w:r>
        <w:rPr>
          <w:rFonts w:ascii="Arial" w:hAnsi="Arial" w:cs="Arial"/>
        </w:rPr>
        <w:t>br.964</w:t>
      </w:r>
      <w:proofErr w:type="spellEnd"/>
      <w:r>
        <w:rPr>
          <w:rFonts w:ascii="Arial" w:hAnsi="Arial" w:cs="Arial"/>
        </w:rPr>
        <w:t xml:space="preserve">, </w:t>
      </w:r>
      <w:proofErr w:type="spellStart"/>
      <w:r>
        <w:rPr>
          <w:rFonts w:ascii="Arial" w:hAnsi="Arial" w:cs="Arial"/>
        </w:rPr>
        <w:t>k.č.br</w:t>
      </w:r>
      <w:proofErr w:type="spellEnd"/>
      <w:r>
        <w:rPr>
          <w:rFonts w:ascii="Arial" w:hAnsi="Arial" w:cs="Arial"/>
        </w:rPr>
        <w:t xml:space="preserve">. 2007/12, broj </w:t>
      </w:r>
      <w:proofErr w:type="spellStart"/>
      <w:r>
        <w:rPr>
          <w:rFonts w:ascii="Arial" w:hAnsi="Arial" w:cs="Arial"/>
        </w:rPr>
        <w:t>D.L</w:t>
      </w:r>
      <w:proofErr w:type="spellEnd"/>
      <w:r>
        <w:rPr>
          <w:rFonts w:ascii="Arial" w:hAnsi="Arial" w:cs="Arial"/>
        </w:rPr>
        <w:t xml:space="preserve">. 78, Mihanovićeva ul. dvorište 2225 </w:t>
      </w:r>
      <w:proofErr w:type="spellStart"/>
      <w:r>
        <w:rPr>
          <w:rFonts w:ascii="Arial" w:hAnsi="Arial" w:cs="Arial"/>
        </w:rPr>
        <w:t>m2</w:t>
      </w:r>
      <w:proofErr w:type="spellEnd"/>
      <w:r>
        <w:rPr>
          <w:rFonts w:ascii="Arial" w:hAnsi="Arial" w:cs="Arial"/>
        </w:rPr>
        <w:t xml:space="preserve">, pomoćna zgrada, Mihanovićeva ul. 62 </w:t>
      </w:r>
      <w:proofErr w:type="spellStart"/>
      <w:r>
        <w:rPr>
          <w:rFonts w:ascii="Arial" w:hAnsi="Arial" w:cs="Arial"/>
        </w:rPr>
        <w:t>m2</w:t>
      </w:r>
      <w:proofErr w:type="spellEnd"/>
      <w:r>
        <w:rPr>
          <w:rFonts w:ascii="Arial" w:hAnsi="Arial" w:cs="Arial"/>
        </w:rPr>
        <w:t xml:space="preserve">, pomoćna zgrada, Mihanovićeva ul. 1034 </w:t>
      </w:r>
      <w:proofErr w:type="spellStart"/>
      <w:r>
        <w:rPr>
          <w:rFonts w:ascii="Arial" w:hAnsi="Arial" w:cs="Arial"/>
        </w:rPr>
        <w:t>m2</w:t>
      </w:r>
      <w:proofErr w:type="spellEnd"/>
      <w:r>
        <w:rPr>
          <w:rFonts w:ascii="Arial" w:hAnsi="Arial" w:cs="Arial"/>
        </w:rPr>
        <w:t xml:space="preserve">, ukupne površine </w:t>
      </w:r>
      <w:proofErr w:type="spellStart"/>
      <w:r>
        <w:rPr>
          <w:rFonts w:ascii="Arial" w:hAnsi="Arial" w:cs="Arial"/>
        </w:rPr>
        <w:t>3321m2</w:t>
      </w:r>
      <w:proofErr w:type="spellEnd"/>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w:t>
      </w:r>
      <w:proofErr w:type="spellStart"/>
      <w:r>
        <w:rPr>
          <w:rFonts w:ascii="Arial" w:hAnsi="Arial" w:cs="Arial"/>
        </w:rPr>
        <w:t>br.2635</w:t>
      </w:r>
      <w:proofErr w:type="spellEnd"/>
      <w:r>
        <w:rPr>
          <w:rFonts w:ascii="Arial" w:hAnsi="Arial" w:cs="Arial"/>
        </w:rPr>
        <w:t xml:space="preserve">, </w:t>
      </w:r>
      <w:proofErr w:type="spellStart"/>
      <w:r>
        <w:rPr>
          <w:rFonts w:ascii="Arial" w:hAnsi="Arial" w:cs="Arial"/>
        </w:rPr>
        <w:t>k.č.br</w:t>
      </w:r>
      <w:proofErr w:type="spellEnd"/>
      <w:r>
        <w:rPr>
          <w:rFonts w:ascii="Arial" w:hAnsi="Arial" w:cs="Arial"/>
        </w:rPr>
        <w:t xml:space="preserve">. 2007/9, broj </w:t>
      </w:r>
      <w:proofErr w:type="spellStart"/>
      <w:r>
        <w:rPr>
          <w:rFonts w:ascii="Arial" w:hAnsi="Arial" w:cs="Arial"/>
        </w:rPr>
        <w:t>D.L</w:t>
      </w:r>
      <w:proofErr w:type="spellEnd"/>
      <w:r>
        <w:rPr>
          <w:rFonts w:ascii="Arial" w:hAnsi="Arial" w:cs="Arial"/>
        </w:rPr>
        <w:t xml:space="preserve">. 78, Struga put, površine </w:t>
      </w:r>
      <w:proofErr w:type="spellStart"/>
      <w:r>
        <w:rPr>
          <w:rFonts w:ascii="Arial" w:hAnsi="Arial" w:cs="Arial"/>
        </w:rPr>
        <w:t>953m2</w:t>
      </w:r>
      <w:proofErr w:type="spellEnd"/>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w:t>
      </w:r>
      <w:proofErr w:type="spellStart"/>
      <w:r>
        <w:rPr>
          <w:rFonts w:ascii="Arial" w:hAnsi="Arial" w:cs="Arial"/>
        </w:rPr>
        <w:t>br.2600</w:t>
      </w:r>
      <w:proofErr w:type="spellEnd"/>
      <w:r>
        <w:rPr>
          <w:rFonts w:ascii="Arial" w:hAnsi="Arial" w:cs="Arial"/>
        </w:rPr>
        <w:t xml:space="preserve">, </w:t>
      </w:r>
      <w:proofErr w:type="spellStart"/>
      <w:r>
        <w:rPr>
          <w:rFonts w:ascii="Arial" w:hAnsi="Arial" w:cs="Arial"/>
        </w:rPr>
        <w:t>k.č.br</w:t>
      </w:r>
      <w:proofErr w:type="spellEnd"/>
      <w:r>
        <w:rPr>
          <w:rFonts w:ascii="Arial" w:hAnsi="Arial" w:cs="Arial"/>
        </w:rPr>
        <w:t xml:space="preserve">. 2007/16, broj </w:t>
      </w:r>
      <w:proofErr w:type="spellStart"/>
      <w:r>
        <w:rPr>
          <w:rFonts w:ascii="Arial" w:hAnsi="Arial" w:cs="Arial"/>
        </w:rPr>
        <w:t>D.L</w:t>
      </w:r>
      <w:proofErr w:type="spellEnd"/>
      <w:r>
        <w:rPr>
          <w:rFonts w:ascii="Arial" w:hAnsi="Arial" w:cs="Arial"/>
        </w:rPr>
        <w:t xml:space="preserve">. 78, Mihanovićeva ul. željeznička pruga, površine </w:t>
      </w:r>
      <w:proofErr w:type="spellStart"/>
      <w:r>
        <w:rPr>
          <w:rFonts w:ascii="Arial" w:hAnsi="Arial" w:cs="Arial"/>
        </w:rPr>
        <w:t>2221m2</w:t>
      </w:r>
      <w:proofErr w:type="spellEnd"/>
      <w:r>
        <w:rPr>
          <w:rFonts w:ascii="Arial" w:hAnsi="Arial" w:cs="Arial"/>
        </w:rPr>
        <w:t xml:space="preserve"> , </w:t>
      </w:r>
      <w:proofErr w:type="spellStart"/>
      <w:r>
        <w:rPr>
          <w:rFonts w:ascii="Arial" w:hAnsi="Arial" w:cs="Arial"/>
        </w:rPr>
        <w:t>k.č.br</w:t>
      </w:r>
      <w:proofErr w:type="spellEnd"/>
      <w:r>
        <w:rPr>
          <w:rFonts w:ascii="Arial" w:hAnsi="Arial" w:cs="Arial"/>
        </w:rPr>
        <w:t xml:space="preserve">. 2007/59, broj </w:t>
      </w:r>
      <w:proofErr w:type="spellStart"/>
      <w:r>
        <w:rPr>
          <w:rFonts w:ascii="Arial" w:hAnsi="Arial" w:cs="Arial"/>
        </w:rPr>
        <w:t>D.L</w:t>
      </w:r>
      <w:proofErr w:type="spellEnd"/>
      <w:r>
        <w:rPr>
          <w:rFonts w:ascii="Arial" w:hAnsi="Arial" w:cs="Arial"/>
        </w:rPr>
        <w:t xml:space="preserve">. 78, Mihanovićeva ul. željeznička pruga, površine </w:t>
      </w:r>
      <w:proofErr w:type="spellStart"/>
      <w:r>
        <w:rPr>
          <w:rFonts w:ascii="Arial" w:hAnsi="Arial" w:cs="Arial"/>
        </w:rPr>
        <w:t>51m2</w:t>
      </w:r>
      <w:proofErr w:type="spellEnd"/>
      <w:r>
        <w:rPr>
          <w:rFonts w:ascii="Arial" w:hAnsi="Arial" w:cs="Arial"/>
        </w:rPr>
        <w:t xml:space="preserve">, ukupno površine 2272 </w:t>
      </w:r>
      <w:proofErr w:type="spellStart"/>
      <w:r>
        <w:rPr>
          <w:rFonts w:ascii="Arial" w:hAnsi="Arial" w:cs="Arial"/>
        </w:rPr>
        <w:t>m2</w:t>
      </w:r>
      <w:proofErr w:type="spellEnd"/>
      <w:r>
        <w:rPr>
          <w:rFonts w:ascii="Arial" w:hAnsi="Arial" w:cs="Arial"/>
        </w:rPr>
        <w:t>.</w:t>
      </w:r>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w:t>
      </w:r>
      <w:proofErr w:type="spellStart"/>
      <w:r>
        <w:rPr>
          <w:rFonts w:ascii="Arial" w:hAnsi="Arial" w:cs="Arial"/>
        </w:rPr>
        <w:t>br.2604</w:t>
      </w:r>
      <w:proofErr w:type="spellEnd"/>
      <w:r>
        <w:rPr>
          <w:rFonts w:ascii="Arial" w:hAnsi="Arial" w:cs="Arial"/>
        </w:rPr>
        <w:t xml:space="preserve">, </w:t>
      </w:r>
      <w:proofErr w:type="spellStart"/>
      <w:r>
        <w:rPr>
          <w:rFonts w:ascii="Arial" w:hAnsi="Arial" w:cs="Arial"/>
        </w:rPr>
        <w:t>k.č.br</w:t>
      </w:r>
      <w:proofErr w:type="spellEnd"/>
      <w:r>
        <w:rPr>
          <w:rFonts w:ascii="Arial" w:hAnsi="Arial" w:cs="Arial"/>
        </w:rPr>
        <w:t xml:space="preserve">. 2007/38, broj </w:t>
      </w:r>
      <w:proofErr w:type="spellStart"/>
      <w:r>
        <w:rPr>
          <w:rFonts w:ascii="Arial" w:hAnsi="Arial" w:cs="Arial"/>
        </w:rPr>
        <w:t>D.L</w:t>
      </w:r>
      <w:proofErr w:type="spellEnd"/>
      <w:r>
        <w:rPr>
          <w:rFonts w:ascii="Arial" w:hAnsi="Arial" w:cs="Arial"/>
        </w:rPr>
        <w:t xml:space="preserve">. 85, Mihanovićeva ul. dvorište, površine </w:t>
      </w:r>
      <w:proofErr w:type="spellStart"/>
      <w:r>
        <w:rPr>
          <w:rFonts w:ascii="Arial" w:hAnsi="Arial" w:cs="Arial"/>
        </w:rPr>
        <w:t>1230m2</w:t>
      </w:r>
      <w:proofErr w:type="spellEnd"/>
      <w:r>
        <w:rPr>
          <w:rFonts w:ascii="Arial" w:hAnsi="Arial" w:cs="Arial"/>
        </w:rPr>
        <w:t xml:space="preserve"> i</w:t>
      </w:r>
    </w:p>
    <w:p w:rsidR="001C2A6E" w:rsidP="001C2A6E" w:rsidRDefault="001C2A6E">
      <w:pPr>
        <w:jc w:val="both"/>
        <w:rPr>
          <w:rFonts w:ascii="Arial" w:hAnsi="Arial" w:cs="Arial"/>
        </w:rPr>
      </w:pPr>
      <w:r>
        <w:rPr>
          <w:rFonts w:ascii="Arial" w:hAnsi="Arial" w:cs="Arial"/>
        </w:rPr>
        <w:t xml:space="preserve">- </w:t>
      </w:r>
      <w:proofErr w:type="spellStart"/>
      <w:r>
        <w:rPr>
          <w:rFonts w:ascii="Arial" w:hAnsi="Arial" w:cs="Arial"/>
        </w:rPr>
        <w:t>zk.ul</w:t>
      </w:r>
      <w:proofErr w:type="spellEnd"/>
      <w:r>
        <w:rPr>
          <w:rFonts w:ascii="Arial" w:hAnsi="Arial" w:cs="Arial"/>
        </w:rPr>
        <w:t xml:space="preserve">. br. 956, </w:t>
      </w:r>
      <w:proofErr w:type="spellStart"/>
      <w:r>
        <w:rPr>
          <w:rFonts w:ascii="Arial" w:hAnsi="Arial" w:cs="Arial"/>
        </w:rPr>
        <w:t>kč.br</w:t>
      </w:r>
      <w:proofErr w:type="spellEnd"/>
      <w:r>
        <w:rPr>
          <w:rFonts w:ascii="Arial" w:hAnsi="Arial" w:cs="Arial"/>
        </w:rPr>
        <w:t xml:space="preserve">. 2007/25, broj </w:t>
      </w:r>
      <w:proofErr w:type="spellStart"/>
      <w:r>
        <w:rPr>
          <w:rFonts w:ascii="Arial" w:hAnsi="Arial" w:cs="Arial"/>
        </w:rPr>
        <w:t>D.L</w:t>
      </w:r>
      <w:proofErr w:type="spellEnd"/>
      <w:r>
        <w:rPr>
          <w:rFonts w:ascii="Arial" w:hAnsi="Arial" w:cs="Arial"/>
        </w:rPr>
        <w:t xml:space="preserve">. 85, Mihanovićeva ul. pašnjak </w:t>
      </w:r>
      <w:proofErr w:type="spellStart"/>
      <w:r>
        <w:rPr>
          <w:rFonts w:ascii="Arial" w:hAnsi="Arial" w:cs="Arial"/>
        </w:rPr>
        <w:t>1276m2</w:t>
      </w:r>
      <w:proofErr w:type="spellEnd"/>
      <w:r>
        <w:rPr>
          <w:rFonts w:ascii="Arial" w:hAnsi="Arial" w:cs="Arial"/>
        </w:rPr>
        <w:t xml:space="preserve">, </w:t>
      </w:r>
    </w:p>
    <w:p w:rsidR="001C2A6E" w:rsidP="001C2A6E" w:rsidRDefault="001C2A6E">
      <w:pPr>
        <w:jc w:val="both"/>
        <w:rPr>
          <w:rFonts w:ascii="Arial" w:hAnsi="Arial" w:cs="Arial"/>
        </w:rPr>
      </w:pPr>
      <w:r>
        <w:rPr>
          <w:rFonts w:ascii="Arial" w:hAnsi="Arial" w:cs="Arial"/>
        </w:rPr>
        <w:t xml:space="preserve">koje nekretnine su Rješenjem ovoga suda od 2.8.2022. dosuđene kupcu </w:t>
      </w:r>
      <w:proofErr w:type="spellStart"/>
      <w:r>
        <w:rPr>
          <w:rFonts w:ascii="Arial" w:hAnsi="Arial" w:cs="Arial"/>
        </w:rPr>
        <w:t>PG</w:t>
      </w:r>
      <w:proofErr w:type="spellEnd"/>
      <w:r>
        <w:rPr>
          <w:rFonts w:ascii="Arial" w:hAnsi="Arial" w:cs="Arial"/>
        </w:rPr>
        <w:t xml:space="preserve"> MEDIA d.o.o. Novalja (Grad Novalja) </w:t>
      </w:r>
      <w:proofErr w:type="spellStart"/>
      <w:r>
        <w:rPr>
          <w:rFonts w:ascii="Arial" w:hAnsi="Arial" w:cs="Arial"/>
        </w:rPr>
        <w:t>Zaglavarski</w:t>
      </w:r>
      <w:proofErr w:type="spellEnd"/>
      <w:r>
        <w:rPr>
          <w:rFonts w:ascii="Arial" w:hAnsi="Arial" w:cs="Arial"/>
        </w:rPr>
        <w:t xml:space="preserve"> put 22, </w:t>
      </w:r>
      <w:proofErr w:type="spellStart"/>
      <w:r>
        <w:rPr>
          <w:rFonts w:ascii="Arial" w:hAnsi="Arial" w:cs="Arial"/>
        </w:rPr>
        <w:t>OIB:55971162315</w:t>
      </w:r>
      <w:proofErr w:type="spellEnd"/>
      <w:r>
        <w:rPr>
          <w:rFonts w:ascii="Arial" w:hAnsi="Arial" w:cs="Arial"/>
        </w:rPr>
        <w:t>,</w:t>
      </w:r>
    </w:p>
    <w:p w:rsidR="00557BB4" w:rsidP="001C2A6E" w:rsidRDefault="00557BB4">
      <w:pPr>
        <w:pStyle w:val="Default"/>
        <w:ind w:firstLine="720"/>
        <w:jc w:val="both"/>
      </w:pPr>
    </w:p>
    <w:p w:rsidR="00C36C35" w:rsidP="00762086" w:rsidRDefault="00AE6EAB">
      <w:pPr>
        <w:ind w:firstLine="708"/>
        <w:jc w:val="both"/>
        <w:rPr>
          <w:rFonts w:ascii="Arial" w:hAnsi="Arial" w:cs="Arial"/>
        </w:rPr>
      </w:pPr>
      <w:r w:rsidRPr="00762086">
        <w:rPr>
          <w:rFonts w:ascii="Arial" w:hAnsi="Arial" w:cs="Arial"/>
        </w:rPr>
        <w:lastRenderedPageBreak/>
        <w:t xml:space="preserve">u ukupnom iznosu od </w:t>
      </w:r>
      <w:r w:rsidR="00E6586E">
        <w:rPr>
          <w:rFonts w:ascii="Arial" w:hAnsi="Arial" w:cs="Arial"/>
          <w:b/>
          <w:bCs/>
        </w:rPr>
        <w:t>369.528,10</w:t>
      </w:r>
      <w:r w:rsidRPr="00762086" w:rsidR="00EA1E3E">
        <w:rPr>
          <w:rFonts w:ascii="Arial" w:hAnsi="Arial" w:cs="Arial"/>
          <w:b/>
          <w:bCs/>
        </w:rPr>
        <w:t xml:space="preserve"> </w:t>
      </w:r>
      <w:proofErr w:type="spellStart"/>
      <w:r w:rsidRPr="00762086" w:rsidR="00EA1E3E">
        <w:rPr>
          <w:rFonts w:ascii="Arial" w:hAnsi="Arial" w:cs="Arial"/>
          <w:b/>
          <w:bCs/>
        </w:rPr>
        <w:t>EUR</w:t>
      </w:r>
      <w:proofErr w:type="spellEnd"/>
      <w:r w:rsidR="00EA7376">
        <w:rPr>
          <w:rStyle w:val="Referencafusnote"/>
          <w:rFonts w:ascii="Arial" w:hAnsi="Arial" w:cs="Arial"/>
          <w:b/>
          <w:bCs/>
        </w:rPr>
        <w:footnoteReference w:id="1"/>
      </w:r>
      <w:r w:rsidRPr="00762086" w:rsidR="00562970">
        <w:rPr>
          <w:rFonts w:ascii="Arial" w:hAnsi="Arial" w:cs="Arial"/>
        </w:rPr>
        <w:t xml:space="preserve"> (</w:t>
      </w:r>
      <w:r w:rsidR="00E6586E">
        <w:rPr>
          <w:rFonts w:ascii="Arial" w:hAnsi="Arial" w:cs="Arial"/>
        </w:rPr>
        <w:t>2.784.209,48</w:t>
      </w:r>
      <w:r w:rsidRPr="00762086" w:rsidR="00762086">
        <w:rPr>
          <w:rFonts w:ascii="Arial" w:hAnsi="Arial" w:cs="Arial"/>
        </w:rPr>
        <w:t xml:space="preserve"> kn</w:t>
      </w:r>
      <w:r w:rsidRPr="00762086">
        <w:rPr>
          <w:rFonts w:ascii="Arial" w:hAnsi="Arial" w:cs="Arial"/>
        </w:rPr>
        <w:t>)</w:t>
      </w:r>
      <w:r w:rsidRPr="00762086" w:rsidR="00974744">
        <w:rPr>
          <w:rFonts w:ascii="Arial" w:hAnsi="Arial" w:cs="Arial"/>
        </w:rPr>
        <w:t xml:space="preserve"> i nalaže računovodstvu suda po pravomoćnosti ovog rješenja izvršiti prijenos sredstava na račun stečajnog dužnika</w:t>
      </w:r>
      <w:r w:rsidRPr="00762086">
        <w:rPr>
          <w:rFonts w:ascii="Arial" w:hAnsi="Arial" w:cs="Arial"/>
        </w:rPr>
        <w:t xml:space="preserve">. </w:t>
      </w:r>
    </w:p>
    <w:p w:rsidR="00B5314F" w:rsidP="00762086" w:rsidRDefault="00B5314F">
      <w:pPr>
        <w:ind w:firstLine="708"/>
        <w:jc w:val="both"/>
        <w:rPr>
          <w:rFonts w:ascii="Arial" w:hAnsi="Arial" w:cs="Arial"/>
        </w:rPr>
      </w:pPr>
    </w:p>
    <w:p w:rsidR="00B36EFF" w:rsidP="00762086" w:rsidRDefault="008162AE">
      <w:pPr>
        <w:ind w:firstLine="708"/>
        <w:jc w:val="both"/>
        <w:rPr>
          <w:rFonts w:ascii="Arial" w:hAnsi="Arial" w:cs="Arial"/>
        </w:rPr>
      </w:pPr>
      <w:r w:rsidRPr="00762086">
        <w:rPr>
          <w:rFonts w:ascii="Arial" w:hAnsi="Arial" w:cs="Arial"/>
        </w:rPr>
        <w:t>II</w:t>
      </w:r>
      <w:r w:rsidRPr="00762086">
        <w:rPr>
          <w:rFonts w:ascii="Arial" w:hAnsi="Arial" w:cs="Arial"/>
        </w:rPr>
        <w:tab/>
        <w:t>Iz preostalog iznosa ostvarenog prodajom</w:t>
      </w:r>
      <w:r w:rsidR="00E6586E">
        <w:rPr>
          <w:rFonts w:ascii="Arial" w:hAnsi="Arial" w:cs="Arial"/>
        </w:rPr>
        <w:t xml:space="preserve"> (692.25</w:t>
      </w:r>
      <w:r w:rsidR="00423940">
        <w:rPr>
          <w:rFonts w:ascii="Arial" w:hAnsi="Arial" w:cs="Arial"/>
        </w:rPr>
        <w:t>5</w:t>
      </w:r>
      <w:r w:rsidR="00E6586E">
        <w:rPr>
          <w:rFonts w:ascii="Arial" w:hAnsi="Arial" w:cs="Arial"/>
        </w:rPr>
        <w:t xml:space="preserve">,37 </w:t>
      </w:r>
      <w:proofErr w:type="spellStart"/>
      <w:r w:rsidR="00E6586E">
        <w:rPr>
          <w:rFonts w:ascii="Arial" w:hAnsi="Arial" w:cs="Arial"/>
        </w:rPr>
        <w:t>EUR</w:t>
      </w:r>
      <w:proofErr w:type="spellEnd"/>
      <w:r w:rsidR="00423940">
        <w:rPr>
          <w:rFonts w:ascii="Arial" w:hAnsi="Arial" w:cs="Arial"/>
        </w:rPr>
        <w:t>/</w:t>
      </w:r>
      <w:r w:rsidR="00E6586E">
        <w:rPr>
          <w:rFonts w:ascii="Arial" w:hAnsi="Arial" w:cs="Arial"/>
        </w:rPr>
        <w:t xml:space="preserve"> 5.215.790,52 kn) </w:t>
      </w:r>
      <w:r w:rsidR="00B36EFF">
        <w:rPr>
          <w:rFonts w:ascii="Arial" w:hAnsi="Arial" w:cs="Arial"/>
        </w:rPr>
        <w:t xml:space="preserve"> namiruju se </w:t>
      </w:r>
      <w:proofErr w:type="spellStart"/>
      <w:r w:rsidR="00B36EFF">
        <w:rPr>
          <w:rFonts w:ascii="Arial" w:hAnsi="Arial" w:cs="Arial"/>
        </w:rPr>
        <w:t>razlučni</w:t>
      </w:r>
      <w:proofErr w:type="spellEnd"/>
      <w:r w:rsidR="00B36EFF">
        <w:rPr>
          <w:rFonts w:ascii="Arial" w:hAnsi="Arial" w:cs="Arial"/>
        </w:rPr>
        <w:t xml:space="preserve"> vjerovnici kako slijedi:</w:t>
      </w:r>
    </w:p>
    <w:p w:rsidR="00D64E6E" w:rsidP="00762086" w:rsidRDefault="00B36EFF">
      <w:pPr>
        <w:ind w:firstLine="708"/>
        <w:jc w:val="both"/>
        <w:rPr>
          <w:rFonts w:ascii="Arial" w:hAnsi="Arial" w:cs="Arial"/>
        </w:rPr>
      </w:pPr>
      <w:r>
        <w:rPr>
          <w:rFonts w:ascii="Arial" w:hAnsi="Arial" w:cs="Arial"/>
        </w:rPr>
        <w:t xml:space="preserve">- </w:t>
      </w:r>
      <w:r w:rsidRPr="004C4D97" w:rsidR="00FB48F4">
        <w:rPr>
          <w:rFonts w:ascii="Arial" w:hAnsi="Arial" w:cs="Arial"/>
          <w:b/>
          <w:bCs/>
        </w:rPr>
        <w:t>Hrvatsk</w:t>
      </w:r>
      <w:r w:rsidR="00FB48F4">
        <w:rPr>
          <w:rFonts w:ascii="Arial" w:hAnsi="Arial" w:cs="Arial"/>
          <w:b/>
          <w:bCs/>
        </w:rPr>
        <w:t>a</w:t>
      </w:r>
      <w:r w:rsidRPr="004C4D97" w:rsidR="00FB48F4">
        <w:rPr>
          <w:rFonts w:ascii="Arial" w:hAnsi="Arial" w:cs="Arial"/>
          <w:b/>
          <w:bCs/>
        </w:rPr>
        <w:t xml:space="preserve"> banka za obnovu i razvitak (HBOR</w:t>
      </w:r>
      <w:r w:rsidRPr="00A13CAA" w:rsidR="00FB48F4">
        <w:rPr>
          <w:rFonts w:ascii="Arial" w:hAnsi="Arial" w:cs="Arial"/>
          <w:b/>
          <w:bCs/>
        </w:rPr>
        <w:t>)</w:t>
      </w:r>
      <w:r w:rsidRPr="00A13CAA" w:rsidR="00FB48F4">
        <w:rPr>
          <w:rFonts w:ascii="Arial" w:hAnsi="Arial" w:cs="Arial"/>
        </w:rPr>
        <w:t>, Zagreb, Strossmayerov trg 9,</w:t>
      </w:r>
      <w:r w:rsidRPr="00762086" w:rsidR="00FB48F4">
        <w:rPr>
          <w:rFonts w:ascii="Arial" w:hAnsi="Arial" w:cs="Arial"/>
        </w:rPr>
        <w:t xml:space="preserve"> </w:t>
      </w:r>
      <w:r w:rsidR="00FB48F4">
        <w:rPr>
          <w:rFonts w:ascii="Arial" w:hAnsi="Arial" w:cs="Arial"/>
        </w:rPr>
        <w:t xml:space="preserve">namiruje se </w:t>
      </w:r>
      <w:r w:rsidRPr="00762086" w:rsidR="00FB48F4">
        <w:rPr>
          <w:rFonts w:ascii="Arial" w:hAnsi="Arial" w:cs="Arial"/>
        </w:rPr>
        <w:t xml:space="preserve">u visini </w:t>
      </w:r>
      <w:r w:rsidR="00FB48F4">
        <w:rPr>
          <w:rFonts w:ascii="Arial" w:hAnsi="Arial" w:cs="Arial"/>
          <w:b/>
          <w:bCs/>
        </w:rPr>
        <w:t>273.163,97</w:t>
      </w:r>
      <w:r w:rsidRPr="0053250E" w:rsidR="00FB48F4">
        <w:rPr>
          <w:rFonts w:ascii="Arial" w:hAnsi="Arial" w:cs="Arial"/>
          <w:b/>
          <w:bCs/>
        </w:rPr>
        <w:t xml:space="preserve"> </w:t>
      </w:r>
      <w:proofErr w:type="spellStart"/>
      <w:r w:rsidRPr="0053250E" w:rsidR="00FB48F4">
        <w:rPr>
          <w:rFonts w:ascii="Arial" w:hAnsi="Arial" w:cs="Arial"/>
          <w:b/>
          <w:bCs/>
        </w:rPr>
        <w:t>EUR</w:t>
      </w:r>
      <w:proofErr w:type="spellEnd"/>
      <w:r w:rsidRPr="00762086" w:rsidR="00FB48F4">
        <w:rPr>
          <w:rFonts w:ascii="Arial" w:hAnsi="Arial" w:cs="Arial"/>
        </w:rPr>
        <w:t xml:space="preserve"> (</w:t>
      </w:r>
      <w:r w:rsidR="00FB48F4">
        <w:rPr>
          <w:rFonts w:ascii="Arial" w:hAnsi="Arial" w:cs="Arial"/>
        </w:rPr>
        <w:t>2.058.153,93</w:t>
      </w:r>
      <w:r w:rsidRPr="00762086" w:rsidR="00FB48F4">
        <w:rPr>
          <w:rFonts w:ascii="Arial" w:hAnsi="Arial" w:cs="Arial"/>
        </w:rPr>
        <w:t xml:space="preserve"> kn)</w:t>
      </w:r>
      <w:r w:rsidR="00422768">
        <w:rPr>
          <w:rFonts w:ascii="Arial" w:hAnsi="Arial" w:cs="Arial"/>
        </w:rPr>
        <w:t>, odnosno 39,46% ukupnog iznosa za diobu</w:t>
      </w:r>
      <w:r w:rsidRPr="00762086" w:rsidR="00FB48F4">
        <w:rPr>
          <w:rFonts w:ascii="Arial" w:hAnsi="Arial" w:cs="Arial"/>
        </w:rPr>
        <w:t xml:space="preserve"> </w:t>
      </w:r>
    </w:p>
    <w:p w:rsidR="00422768" w:rsidP="00422768" w:rsidRDefault="00D64E6E">
      <w:pPr>
        <w:ind w:firstLine="708"/>
        <w:jc w:val="both"/>
        <w:rPr>
          <w:rFonts w:ascii="Arial" w:hAnsi="Arial" w:cs="Arial"/>
        </w:rPr>
      </w:pPr>
      <w:r>
        <w:rPr>
          <w:rFonts w:ascii="Arial" w:hAnsi="Arial" w:cs="Arial"/>
        </w:rPr>
        <w:t xml:space="preserve">- </w:t>
      </w:r>
      <w:r w:rsidR="00F9565F">
        <w:rPr>
          <w:rFonts w:ascii="Arial" w:hAnsi="Arial" w:cs="Arial"/>
          <w:b/>
          <w:bCs/>
        </w:rPr>
        <w:t>PRIVREDNA</w:t>
      </w:r>
      <w:r w:rsidRPr="00E11AF4">
        <w:rPr>
          <w:rFonts w:ascii="Arial" w:hAnsi="Arial" w:cs="Arial"/>
          <w:b/>
          <w:bCs/>
        </w:rPr>
        <w:t xml:space="preserve"> BANKA</w:t>
      </w:r>
      <w:r w:rsidR="00F9565F">
        <w:rPr>
          <w:rFonts w:ascii="Arial" w:hAnsi="Arial" w:cs="Arial"/>
          <w:b/>
          <w:bCs/>
        </w:rPr>
        <w:t xml:space="preserve"> ZAGREB</w:t>
      </w:r>
      <w:r w:rsidRPr="00E11AF4">
        <w:rPr>
          <w:rFonts w:ascii="Arial" w:hAnsi="Arial" w:cs="Arial"/>
          <w:b/>
          <w:bCs/>
        </w:rPr>
        <w:t xml:space="preserve"> d.d.</w:t>
      </w:r>
      <w:r w:rsidR="00F9565F">
        <w:rPr>
          <w:rFonts w:ascii="Arial" w:hAnsi="Arial" w:cs="Arial"/>
          <w:b/>
          <w:bCs/>
        </w:rPr>
        <w:t xml:space="preserve"> Zagreb</w:t>
      </w:r>
      <w:r>
        <w:rPr>
          <w:rFonts w:ascii="Arial" w:hAnsi="Arial" w:cs="Arial"/>
        </w:rPr>
        <w:t xml:space="preserve">, namiruje se u visini </w:t>
      </w:r>
      <w:r w:rsidR="00F9565F">
        <w:rPr>
          <w:rFonts w:ascii="Arial" w:hAnsi="Arial" w:cs="Arial"/>
          <w:b/>
          <w:bCs/>
        </w:rPr>
        <w:t xml:space="preserve">194.662,21 </w:t>
      </w:r>
      <w:proofErr w:type="spellStart"/>
      <w:r w:rsidR="00F9565F">
        <w:rPr>
          <w:rFonts w:ascii="Arial" w:hAnsi="Arial" w:cs="Arial"/>
          <w:b/>
          <w:bCs/>
        </w:rPr>
        <w:t>EUR</w:t>
      </w:r>
      <w:proofErr w:type="spellEnd"/>
      <w:r>
        <w:rPr>
          <w:rFonts w:ascii="Arial" w:hAnsi="Arial" w:cs="Arial"/>
        </w:rPr>
        <w:t xml:space="preserve"> (</w:t>
      </w:r>
      <w:r w:rsidR="003A5529">
        <w:rPr>
          <w:rFonts w:ascii="Arial" w:hAnsi="Arial" w:cs="Arial"/>
        </w:rPr>
        <w:t>1.466.682,42</w:t>
      </w:r>
      <w:r>
        <w:rPr>
          <w:rFonts w:ascii="Arial" w:hAnsi="Arial" w:cs="Arial"/>
        </w:rPr>
        <w:t xml:space="preserve"> kn)</w:t>
      </w:r>
      <w:r w:rsidR="00422768">
        <w:rPr>
          <w:rFonts w:ascii="Arial" w:hAnsi="Arial" w:cs="Arial"/>
        </w:rPr>
        <w:t xml:space="preserve">, odnosno </w:t>
      </w:r>
      <w:r w:rsidR="00B84578">
        <w:rPr>
          <w:rFonts w:ascii="Arial" w:hAnsi="Arial" w:cs="Arial"/>
        </w:rPr>
        <w:t>28,12</w:t>
      </w:r>
      <w:r w:rsidR="00422768">
        <w:rPr>
          <w:rFonts w:ascii="Arial" w:hAnsi="Arial" w:cs="Arial"/>
        </w:rPr>
        <w:t xml:space="preserve">% ukupnog iznosa za diobu </w:t>
      </w:r>
    </w:p>
    <w:p w:rsidR="00422768" w:rsidP="00422768" w:rsidRDefault="00D64E6E">
      <w:pPr>
        <w:ind w:firstLine="708"/>
        <w:jc w:val="both"/>
        <w:rPr>
          <w:rFonts w:ascii="Arial" w:hAnsi="Arial" w:cs="Arial"/>
        </w:rPr>
      </w:pPr>
      <w:r>
        <w:rPr>
          <w:rFonts w:ascii="Arial" w:hAnsi="Arial" w:cs="Arial"/>
        </w:rPr>
        <w:t xml:space="preserve">- </w:t>
      </w:r>
      <w:r w:rsidR="003A5529">
        <w:rPr>
          <w:rFonts w:ascii="Arial" w:hAnsi="Arial" w:cs="Arial"/>
          <w:b/>
          <w:bCs/>
        </w:rPr>
        <w:t>Republika Hrvatska, Ministarstvo financija</w:t>
      </w:r>
      <w:r>
        <w:rPr>
          <w:rFonts w:ascii="Arial" w:hAnsi="Arial" w:cs="Arial"/>
        </w:rPr>
        <w:t xml:space="preserve">, namiruje se u visini </w:t>
      </w:r>
      <w:r w:rsidR="003326CF">
        <w:rPr>
          <w:rFonts w:ascii="Arial" w:hAnsi="Arial" w:cs="Arial"/>
          <w:b/>
          <w:bCs/>
        </w:rPr>
        <w:t>197.846,58</w:t>
      </w:r>
      <w:r>
        <w:rPr>
          <w:rFonts w:ascii="Arial" w:hAnsi="Arial" w:cs="Arial"/>
          <w:b/>
          <w:bCs/>
        </w:rPr>
        <w:t xml:space="preserve"> </w:t>
      </w:r>
      <w:proofErr w:type="spellStart"/>
      <w:r>
        <w:rPr>
          <w:rFonts w:ascii="Arial" w:hAnsi="Arial" w:cs="Arial"/>
          <w:b/>
          <w:bCs/>
        </w:rPr>
        <w:t>EUR</w:t>
      </w:r>
      <w:proofErr w:type="spellEnd"/>
      <w:r>
        <w:rPr>
          <w:rFonts w:ascii="Arial" w:hAnsi="Arial" w:cs="Arial"/>
        </w:rPr>
        <w:t xml:space="preserve"> (</w:t>
      </w:r>
      <w:r w:rsidR="003326CF">
        <w:rPr>
          <w:rFonts w:ascii="Arial" w:hAnsi="Arial" w:cs="Arial"/>
        </w:rPr>
        <w:t>1.490.675,06</w:t>
      </w:r>
      <w:r>
        <w:rPr>
          <w:rFonts w:ascii="Arial" w:hAnsi="Arial" w:cs="Arial"/>
        </w:rPr>
        <w:t xml:space="preserve"> kn)</w:t>
      </w:r>
      <w:r w:rsidR="00422768">
        <w:rPr>
          <w:rFonts w:ascii="Arial" w:hAnsi="Arial" w:cs="Arial"/>
        </w:rPr>
        <w:t xml:space="preserve">, odnosno </w:t>
      </w:r>
      <w:r w:rsidR="003326CF">
        <w:rPr>
          <w:rFonts w:ascii="Arial" w:hAnsi="Arial" w:cs="Arial"/>
        </w:rPr>
        <w:t>28,58</w:t>
      </w:r>
      <w:r w:rsidR="00422768">
        <w:rPr>
          <w:rFonts w:ascii="Arial" w:hAnsi="Arial" w:cs="Arial"/>
        </w:rPr>
        <w:t xml:space="preserve">% ukupnog iznosa za diobu </w:t>
      </w:r>
    </w:p>
    <w:p w:rsidR="00422768" w:rsidP="00422768" w:rsidRDefault="00D64E6E">
      <w:pPr>
        <w:ind w:firstLine="708"/>
        <w:jc w:val="both"/>
        <w:rPr>
          <w:rFonts w:ascii="Arial" w:hAnsi="Arial" w:cs="Arial"/>
        </w:rPr>
      </w:pPr>
      <w:r>
        <w:rPr>
          <w:rFonts w:ascii="Arial" w:hAnsi="Arial" w:cs="Arial"/>
        </w:rPr>
        <w:t xml:space="preserve">- </w:t>
      </w:r>
      <w:r w:rsidR="003326CF">
        <w:rPr>
          <w:rFonts w:ascii="Arial" w:hAnsi="Arial" w:cs="Arial"/>
          <w:b/>
          <w:bCs/>
        </w:rPr>
        <w:t>CENTAR BANKA d.d. u stečaju</w:t>
      </w:r>
      <w:r w:rsidR="00E4263A">
        <w:rPr>
          <w:rFonts w:ascii="Arial" w:hAnsi="Arial" w:cs="Arial"/>
          <w:b/>
          <w:bCs/>
        </w:rPr>
        <w:t>,</w:t>
      </w:r>
      <w:r>
        <w:rPr>
          <w:rFonts w:ascii="Arial" w:hAnsi="Arial" w:cs="Arial"/>
        </w:rPr>
        <w:t xml:space="preserve"> Zagreb, </w:t>
      </w:r>
      <w:proofErr w:type="spellStart"/>
      <w:r w:rsidR="00E4263A">
        <w:rPr>
          <w:rFonts w:ascii="Arial" w:hAnsi="Arial" w:cs="Arial"/>
        </w:rPr>
        <w:t>Heinzelova</w:t>
      </w:r>
      <w:proofErr w:type="spellEnd"/>
      <w:r w:rsidR="00E4263A">
        <w:rPr>
          <w:rFonts w:ascii="Arial" w:hAnsi="Arial" w:cs="Arial"/>
        </w:rPr>
        <w:t xml:space="preserve"> </w:t>
      </w:r>
      <w:proofErr w:type="spellStart"/>
      <w:r w:rsidR="00E4263A">
        <w:rPr>
          <w:rFonts w:ascii="Arial" w:hAnsi="Arial" w:cs="Arial"/>
        </w:rPr>
        <w:t>47a</w:t>
      </w:r>
      <w:proofErr w:type="spellEnd"/>
      <w:r w:rsidR="00E4263A">
        <w:rPr>
          <w:rFonts w:ascii="Arial" w:hAnsi="Arial" w:cs="Arial"/>
        </w:rPr>
        <w:t xml:space="preserve">, </w:t>
      </w:r>
      <w:r>
        <w:rPr>
          <w:rFonts w:ascii="Arial" w:hAnsi="Arial" w:cs="Arial"/>
        </w:rPr>
        <w:t xml:space="preserve">namiruje se u visini </w:t>
      </w:r>
      <w:r w:rsidR="00E4263A">
        <w:rPr>
          <w:rFonts w:ascii="Arial" w:hAnsi="Arial" w:cs="Arial"/>
          <w:b/>
          <w:bCs/>
        </w:rPr>
        <w:t>26.582,61</w:t>
      </w:r>
      <w:r>
        <w:rPr>
          <w:rFonts w:ascii="Arial" w:hAnsi="Arial" w:cs="Arial"/>
          <w:b/>
          <w:bCs/>
        </w:rPr>
        <w:t xml:space="preserve"> </w:t>
      </w:r>
      <w:proofErr w:type="spellStart"/>
      <w:r>
        <w:rPr>
          <w:rFonts w:ascii="Arial" w:hAnsi="Arial" w:cs="Arial"/>
          <w:b/>
          <w:bCs/>
        </w:rPr>
        <w:t>EUR</w:t>
      </w:r>
      <w:proofErr w:type="spellEnd"/>
      <w:r>
        <w:rPr>
          <w:rFonts w:ascii="Arial" w:hAnsi="Arial" w:cs="Arial"/>
        </w:rPr>
        <w:t xml:space="preserve"> (</w:t>
      </w:r>
      <w:r w:rsidR="00E4263A">
        <w:rPr>
          <w:rFonts w:ascii="Arial" w:hAnsi="Arial" w:cs="Arial"/>
        </w:rPr>
        <w:t>215</w:t>
      </w:r>
      <w:r>
        <w:rPr>
          <w:rFonts w:ascii="Arial" w:hAnsi="Arial" w:cs="Arial"/>
        </w:rPr>
        <w:t>.</w:t>
      </w:r>
      <w:r w:rsidR="00E4263A">
        <w:rPr>
          <w:rFonts w:ascii="Arial" w:hAnsi="Arial" w:cs="Arial"/>
        </w:rPr>
        <w:t>355</w:t>
      </w:r>
      <w:r>
        <w:rPr>
          <w:rFonts w:ascii="Arial" w:hAnsi="Arial" w:cs="Arial"/>
        </w:rPr>
        <w:t>,</w:t>
      </w:r>
      <w:r w:rsidR="00E4263A">
        <w:rPr>
          <w:rFonts w:ascii="Arial" w:hAnsi="Arial" w:cs="Arial"/>
        </w:rPr>
        <w:t>68</w:t>
      </w:r>
      <w:r>
        <w:rPr>
          <w:rFonts w:ascii="Arial" w:hAnsi="Arial" w:cs="Arial"/>
        </w:rPr>
        <w:t xml:space="preserve"> kn)</w:t>
      </w:r>
      <w:r w:rsidR="00422768">
        <w:rPr>
          <w:rFonts w:ascii="Arial" w:hAnsi="Arial" w:cs="Arial"/>
        </w:rPr>
        <w:t>, odnosno 3,</w:t>
      </w:r>
      <w:r w:rsidR="00E4263A">
        <w:rPr>
          <w:rFonts w:ascii="Arial" w:hAnsi="Arial" w:cs="Arial"/>
        </w:rPr>
        <w:t>8</w:t>
      </w:r>
      <w:r w:rsidR="00422768">
        <w:rPr>
          <w:rFonts w:ascii="Arial" w:hAnsi="Arial" w:cs="Arial"/>
        </w:rPr>
        <w:t>4% ukupnog iznosa za diobu,</w:t>
      </w:r>
    </w:p>
    <w:p w:rsidRPr="00762086" w:rsidR="00B01596" w:rsidP="00762086" w:rsidRDefault="00DB4818">
      <w:pPr>
        <w:ind w:firstLine="708"/>
        <w:jc w:val="both"/>
        <w:rPr>
          <w:rFonts w:ascii="Arial" w:hAnsi="Arial" w:cs="Arial"/>
        </w:rPr>
      </w:pPr>
      <w:r w:rsidRPr="00762086">
        <w:rPr>
          <w:rFonts w:ascii="Arial" w:hAnsi="Arial" w:cs="Arial"/>
        </w:rPr>
        <w:t xml:space="preserve">koji iznos se nalaže isplatiti </w:t>
      </w:r>
      <w:proofErr w:type="spellStart"/>
      <w:r w:rsidRPr="00762086">
        <w:rPr>
          <w:rFonts w:ascii="Arial" w:hAnsi="Arial" w:cs="Arial"/>
        </w:rPr>
        <w:t>razlučn</w:t>
      </w:r>
      <w:r w:rsidR="00E11AF4">
        <w:rPr>
          <w:rFonts w:ascii="Arial" w:hAnsi="Arial" w:cs="Arial"/>
        </w:rPr>
        <w:t>i</w:t>
      </w:r>
      <w:r w:rsidRPr="00762086">
        <w:rPr>
          <w:rFonts w:ascii="Arial" w:hAnsi="Arial" w:cs="Arial"/>
        </w:rPr>
        <w:t>m</w:t>
      </w:r>
      <w:proofErr w:type="spellEnd"/>
      <w:r w:rsidRPr="00762086">
        <w:rPr>
          <w:rFonts w:ascii="Arial" w:hAnsi="Arial" w:cs="Arial"/>
        </w:rPr>
        <w:t xml:space="preserve"> vjerovni</w:t>
      </w:r>
      <w:r w:rsidR="00E11AF4">
        <w:rPr>
          <w:rFonts w:ascii="Arial" w:hAnsi="Arial" w:cs="Arial"/>
        </w:rPr>
        <w:t>cima</w:t>
      </w:r>
      <w:r w:rsidRPr="00762086" w:rsidR="00BE50CC">
        <w:rPr>
          <w:rFonts w:ascii="Arial" w:hAnsi="Arial" w:cs="Arial"/>
        </w:rPr>
        <w:t>, po pravomoćnosti ovoga rješenja</w:t>
      </w:r>
      <w:r w:rsidRPr="00762086" w:rsidR="00B01596">
        <w:rPr>
          <w:rFonts w:ascii="Arial" w:hAnsi="Arial" w:cs="Arial"/>
        </w:rPr>
        <w:t xml:space="preserve">. </w:t>
      </w:r>
    </w:p>
    <w:p w:rsidRPr="00762086" w:rsidR="005760B3" w:rsidP="00150A32" w:rsidRDefault="005760B3">
      <w:pPr>
        <w:jc w:val="center"/>
        <w:rPr>
          <w:rFonts w:ascii="Arial" w:hAnsi="Arial" w:cs="Arial"/>
        </w:rPr>
      </w:pPr>
    </w:p>
    <w:p w:rsidRPr="00762086" w:rsidR="00AE6EAB" w:rsidP="00150A32" w:rsidRDefault="00AE6EAB">
      <w:pPr>
        <w:jc w:val="center"/>
        <w:rPr>
          <w:rFonts w:ascii="Arial" w:hAnsi="Arial" w:cs="Arial"/>
        </w:rPr>
      </w:pPr>
      <w:r w:rsidRPr="00762086">
        <w:rPr>
          <w:rFonts w:ascii="Arial" w:hAnsi="Arial" w:cs="Arial"/>
        </w:rPr>
        <w:t>O  b  r  a  z  l  o  ž  e  nj  e</w:t>
      </w:r>
    </w:p>
    <w:p w:rsidRPr="00762086" w:rsidR="00AE6EAB" w:rsidP="00AE6EAB" w:rsidRDefault="00AE6EAB">
      <w:pPr>
        <w:jc w:val="both"/>
        <w:rPr>
          <w:rFonts w:ascii="Arial" w:hAnsi="Arial" w:cs="Arial"/>
          <w:b/>
        </w:rPr>
      </w:pPr>
    </w:p>
    <w:p w:rsidRPr="00EA6B03" w:rsidR="00AE6EAB" w:rsidP="00EA6B03" w:rsidRDefault="00AE6EAB">
      <w:pPr>
        <w:ind w:firstLine="708"/>
        <w:jc w:val="both"/>
        <w:rPr>
          <w:rFonts w:ascii="Arial" w:hAnsi="Arial" w:cs="Arial"/>
        </w:rPr>
      </w:pPr>
      <w:r w:rsidRPr="00EA6B03">
        <w:rPr>
          <w:rFonts w:ascii="Arial" w:hAnsi="Arial" w:cs="Arial"/>
        </w:rPr>
        <w:t xml:space="preserve">Rješenjem </w:t>
      </w:r>
      <w:r w:rsidRPr="00EA6B03" w:rsidR="002F63E5">
        <w:rPr>
          <w:rFonts w:ascii="Arial" w:hAnsi="Arial" w:cs="Arial"/>
        </w:rPr>
        <w:t xml:space="preserve">ovoga suda </w:t>
      </w:r>
      <w:proofErr w:type="spellStart"/>
      <w:r w:rsidRPr="00EA6B03" w:rsidR="00FC0D69">
        <w:rPr>
          <w:rFonts w:ascii="Arial" w:hAnsi="Arial" w:cs="Arial"/>
        </w:rPr>
        <w:t>posl</w:t>
      </w:r>
      <w:proofErr w:type="spellEnd"/>
      <w:r w:rsidRPr="00EA6B03" w:rsidR="00FC0D69">
        <w:rPr>
          <w:rFonts w:ascii="Arial" w:hAnsi="Arial" w:cs="Arial"/>
        </w:rPr>
        <w:t xml:space="preserve">. br. St-575/14 od </w:t>
      </w:r>
      <w:r w:rsidRPr="00EA6B03" w:rsidR="00073E2B">
        <w:rPr>
          <w:rFonts w:ascii="Arial" w:hAnsi="Arial" w:cs="Arial"/>
        </w:rPr>
        <w:t>2. kolovoza 2022.</w:t>
      </w:r>
      <w:r w:rsidRPr="00EA6B03">
        <w:rPr>
          <w:rFonts w:ascii="Arial" w:hAnsi="Arial" w:cs="Arial"/>
        </w:rPr>
        <w:t>,</w:t>
      </w:r>
      <w:r w:rsidRPr="00EA6B03" w:rsidR="002F63E5">
        <w:rPr>
          <w:rFonts w:ascii="Arial" w:hAnsi="Arial" w:cs="Arial"/>
        </w:rPr>
        <w:t xml:space="preserve"> </w:t>
      </w:r>
      <w:r w:rsidRPr="00EA6B03" w:rsidR="00C80903">
        <w:rPr>
          <w:rFonts w:ascii="Arial" w:hAnsi="Arial" w:cs="Arial"/>
        </w:rPr>
        <w:t>ne</w:t>
      </w:r>
      <w:r w:rsidRPr="00EA6B03" w:rsidR="00FC0D69">
        <w:rPr>
          <w:rFonts w:ascii="Arial" w:hAnsi="Arial" w:cs="Arial"/>
        </w:rPr>
        <w:t>k</w:t>
      </w:r>
      <w:r w:rsidRPr="00EA6B03" w:rsidR="00A60490">
        <w:rPr>
          <w:rFonts w:ascii="Arial" w:hAnsi="Arial" w:cs="Arial"/>
        </w:rPr>
        <w:t>r</w:t>
      </w:r>
      <w:r w:rsidRPr="00EA6B03" w:rsidR="00FC0D69">
        <w:rPr>
          <w:rFonts w:ascii="Arial" w:hAnsi="Arial" w:cs="Arial"/>
        </w:rPr>
        <w:t>etnin</w:t>
      </w:r>
      <w:r w:rsidRPr="00EA6B03" w:rsidR="00073E2B">
        <w:rPr>
          <w:rFonts w:ascii="Arial" w:hAnsi="Arial" w:cs="Arial"/>
        </w:rPr>
        <w:t>e</w:t>
      </w:r>
      <w:r w:rsidRPr="00EA6B03" w:rsidR="00FC0D69">
        <w:rPr>
          <w:rFonts w:ascii="Arial" w:hAnsi="Arial" w:cs="Arial"/>
        </w:rPr>
        <w:t xml:space="preserve"> stečajnog dužnika</w:t>
      </w:r>
      <w:r w:rsidRPr="00EA6B03" w:rsidR="00A60490">
        <w:rPr>
          <w:rFonts w:ascii="Arial" w:hAnsi="Arial" w:cs="Arial"/>
        </w:rPr>
        <w:t xml:space="preserve"> </w:t>
      </w:r>
      <w:r w:rsidRPr="00EA6B03">
        <w:rPr>
          <w:rFonts w:ascii="Arial" w:hAnsi="Arial" w:cs="Arial"/>
        </w:rPr>
        <w:t>iz točke I izreke dosuđen</w:t>
      </w:r>
      <w:r w:rsidRPr="00EA6B03" w:rsidR="00073E2B">
        <w:rPr>
          <w:rFonts w:ascii="Arial" w:hAnsi="Arial" w:cs="Arial"/>
        </w:rPr>
        <w:t>e</w:t>
      </w:r>
      <w:r w:rsidRPr="00EA6B03" w:rsidR="0060110E">
        <w:rPr>
          <w:rFonts w:ascii="Arial" w:hAnsi="Arial" w:cs="Arial"/>
        </w:rPr>
        <w:t xml:space="preserve"> </w:t>
      </w:r>
      <w:r w:rsidRPr="00EA6B03" w:rsidR="00073E2B">
        <w:rPr>
          <w:rFonts w:ascii="Arial" w:hAnsi="Arial" w:cs="Arial"/>
        </w:rPr>
        <w:t>su</w:t>
      </w:r>
      <w:r w:rsidRPr="00EA6B03">
        <w:rPr>
          <w:rFonts w:ascii="Arial" w:hAnsi="Arial" w:cs="Arial"/>
        </w:rPr>
        <w:t xml:space="preserve"> kupc</w:t>
      </w:r>
      <w:r w:rsidRPr="00EA6B03" w:rsidR="0060110E">
        <w:rPr>
          <w:rFonts w:ascii="Arial" w:hAnsi="Arial" w:cs="Arial"/>
        </w:rPr>
        <w:t>u</w:t>
      </w:r>
      <w:r w:rsidRPr="00EA6B03" w:rsidR="00086B47">
        <w:rPr>
          <w:rFonts w:ascii="Arial" w:hAnsi="Arial" w:cs="Arial"/>
        </w:rPr>
        <w:t xml:space="preserve"> </w:t>
      </w:r>
      <w:proofErr w:type="spellStart"/>
      <w:r w:rsidRPr="00EA6B03" w:rsidR="00073E2B">
        <w:rPr>
          <w:rFonts w:ascii="Arial" w:hAnsi="Arial" w:cs="Arial"/>
        </w:rPr>
        <w:t>PG</w:t>
      </w:r>
      <w:proofErr w:type="spellEnd"/>
      <w:r w:rsidRPr="00EA6B03" w:rsidR="00073E2B">
        <w:rPr>
          <w:rFonts w:ascii="Arial" w:hAnsi="Arial" w:cs="Arial"/>
        </w:rPr>
        <w:t xml:space="preserve"> MEDIA d.o.o. Novalja (Grad Novalja) </w:t>
      </w:r>
      <w:proofErr w:type="spellStart"/>
      <w:r w:rsidRPr="00EA6B03" w:rsidR="00073E2B">
        <w:rPr>
          <w:rFonts w:ascii="Arial" w:hAnsi="Arial" w:cs="Arial"/>
        </w:rPr>
        <w:t>Zaglavarski</w:t>
      </w:r>
      <w:proofErr w:type="spellEnd"/>
      <w:r w:rsidRPr="00EA6B03" w:rsidR="00073E2B">
        <w:rPr>
          <w:rFonts w:ascii="Arial" w:hAnsi="Arial" w:cs="Arial"/>
        </w:rPr>
        <w:t xml:space="preserve"> put 22, </w:t>
      </w:r>
      <w:proofErr w:type="spellStart"/>
      <w:r w:rsidRPr="00EA6B03" w:rsidR="00073E2B">
        <w:rPr>
          <w:rFonts w:ascii="Arial" w:hAnsi="Arial" w:cs="Arial"/>
        </w:rPr>
        <w:t>OIB:55971162315</w:t>
      </w:r>
      <w:proofErr w:type="spellEnd"/>
      <w:r w:rsidRPr="00EA6B03" w:rsidR="00086B47">
        <w:rPr>
          <w:rFonts w:ascii="Arial" w:hAnsi="Arial" w:cs="Arial"/>
        </w:rPr>
        <w:t xml:space="preserve">. </w:t>
      </w:r>
      <w:r w:rsidRPr="00EA6B03" w:rsidR="00E600AF">
        <w:rPr>
          <w:rFonts w:ascii="Arial" w:hAnsi="Arial" w:cs="Arial"/>
        </w:rPr>
        <w:t>Naveden</w:t>
      </w:r>
      <w:r w:rsidRPr="00EA6B03" w:rsidR="008D1CE4">
        <w:rPr>
          <w:rFonts w:ascii="Arial" w:hAnsi="Arial" w:cs="Arial"/>
        </w:rPr>
        <w:t>o</w:t>
      </w:r>
      <w:r w:rsidRPr="00EA6B03" w:rsidR="00E600AF">
        <w:rPr>
          <w:rFonts w:ascii="Arial" w:hAnsi="Arial" w:cs="Arial"/>
        </w:rPr>
        <w:t xml:space="preserve"> </w:t>
      </w:r>
      <w:r w:rsidRPr="00EA6B03" w:rsidR="002F63E5">
        <w:rPr>
          <w:rFonts w:ascii="Arial" w:hAnsi="Arial" w:cs="Arial"/>
        </w:rPr>
        <w:t>rješenj</w:t>
      </w:r>
      <w:r w:rsidRPr="00EA6B03" w:rsidR="008D1CE4">
        <w:rPr>
          <w:rFonts w:ascii="Arial" w:hAnsi="Arial" w:cs="Arial"/>
        </w:rPr>
        <w:t>e</w:t>
      </w:r>
      <w:r w:rsidRPr="00EA6B03" w:rsidR="002F63E5">
        <w:rPr>
          <w:rFonts w:ascii="Arial" w:hAnsi="Arial" w:cs="Arial"/>
        </w:rPr>
        <w:t xml:space="preserve"> o dosudi</w:t>
      </w:r>
      <w:r w:rsidRPr="00EA6B03" w:rsidR="00E600AF">
        <w:rPr>
          <w:rFonts w:ascii="Arial" w:hAnsi="Arial" w:cs="Arial"/>
        </w:rPr>
        <w:t xml:space="preserve"> nekretnin</w:t>
      </w:r>
      <w:r w:rsidRPr="00EA6B03" w:rsidR="008D1CE4">
        <w:rPr>
          <w:rFonts w:ascii="Arial" w:hAnsi="Arial" w:cs="Arial"/>
        </w:rPr>
        <w:t>e</w:t>
      </w:r>
      <w:r w:rsidRPr="00EA6B03" w:rsidR="002F63E5">
        <w:rPr>
          <w:rFonts w:ascii="Arial" w:hAnsi="Arial" w:cs="Arial"/>
        </w:rPr>
        <w:t xml:space="preserve"> stekl</w:t>
      </w:r>
      <w:r w:rsidRPr="00EA6B03" w:rsidR="008D1CE4">
        <w:rPr>
          <w:rFonts w:ascii="Arial" w:hAnsi="Arial" w:cs="Arial"/>
        </w:rPr>
        <w:t>o</w:t>
      </w:r>
      <w:r w:rsidRPr="00EA6B03" w:rsidR="002F63E5">
        <w:rPr>
          <w:rFonts w:ascii="Arial" w:hAnsi="Arial" w:cs="Arial"/>
        </w:rPr>
        <w:t xml:space="preserve"> </w:t>
      </w:r>
      <w:r w:rsidRPr="00EA6B03" w:rsidR="008D1CE4">
        <w:rPr>
          <w:rFonts w:ascii="Arial" w:hAnsi="Arial" w:cs="Arial"/>
        </w:rPr>
        <w:t>je</w:t>
      </w:r>
      <w:r w:rsidRPr="00EA6B03" w:rsidR="00F430CC">
        <w:rPr>
          <w:rFonts w:ascii="Arial" w:hAnsi="Arial" w:cs="Arial"/>
        </w:rPr>
        <w:t xml:space="preserve"> svojstvo pravomoćnosti te je</w:t>
      </w:r>
      <w:r w:rsidRPr="00EA6B03" w:rsidR="00C80903">
        <w:rPr>
          <w:rFonts w:ascii="Arial" w:hAnsi="Arial" w:cs="Arial"/>
        </w:rPr>
        <w:t xml:space="preserve"> dana</w:t>
      </w:r>
      <w:r w:rsidRPr="00EA6B03" w:rsidR="00F430CC">
        <w:rPr>
          <w:rFonts w:ascii="Arial" w:hAnsi="Arial" w:cs="Arial"/>
        </w:rPr>
        <w:t xml:space="preserve"> </w:t>
      </w:r>
      <w:r w:rsidRPr="00EA6B03" w:rsidR="008D1CE4">
        <w:rPr>
          <w:rFonts w:ascii="Arial" w:hAnsi="Arial" w:cs="Arial"/>
        </w:rPr>
        <w:t>14</w:t>
      </w:r>
      <w:r w:rsidRPr="00EA6B03" w:rsidR="002F63E5">
        <w:rPr>
          <w:rFonts w:ascii="Arial" w:hAnsi="Arial" w:cs="Arial"/>
        </w:rPr>
        <w:t xml:space="preserve">. </w:t>
      </w:r>
      <w:r w:rsidRPr="00EA6B03" w:rsidR="008D1CE4">
        <w:rPr>
          <w:rFonts w:ascii="Arial" w:hAnsi="Arial" w:cs="Arial"/>
        </w:rPr>
        <w:t>prosinca</w:t>
      </w:r>
      <w:r w:rsidRPr="00EA6B03" w:rsidR="002F63E5">
        <w:rPr>
          <w:rFonts w:ascii="Arial" w:hAnsi="Arial" w:cs="Arial"/>
        </w:rPr>
        <w:t xml:space="preserve"> 20</w:t>
      </w:r>
      <w:r w:rsidRPr="00EA6B03" w:rsidR="00F430CC">
        <w:rPr>
          <w:rFonts w:ascii="Arial" w:hAnsi="Arial" w:cs="Arial"/>
        </w:rPr>
        <w:t>2</w:t>
      </w:r>
      <w:r w:rsidRPr="00EA6B03" w:rsidR="008D1CE4">
        <w:rPr>
          <w:rFonts w:ascii="Arial" w:hAnsi="Arial" w:cs="Arial"/>
        </w:rPr>
        <w:t>2</w:t>
      </w:r>
      <w:r w:rsidRPr="00EA6B03" w:rsidR="002F63E5">
        <w:rPr>
          <w:rFonts w:ascii="Arial" w:hAnsi="Arial" w:cs="Arial"/>
        </w:rPr>
        <w:t xml:space="preserve">. provedeno ročište radi utvrđenja troškova i diobe </w:t>
      </w:r>
      <w:proofErr w:type="spellStart"/>
      <w:r w:rsidRPr="00EA6B03" w:rsidR="002F63E5">
        <w:rPr>
          <w:rFonts w:ascii="Arial" w:hAnsi="Arial" w:cs="Arial"/>
        </w:rPr>
        <w:t>kupovnine</w:t>
      </w:r>
      <w:proofErr w:type="spellEnd"/>
      <w:r w:rsidRPr="00EA6B03" w:rsidR="002F63E5">
        <w:rPr>
          <w:rFonts w:ascii="Arial" w:hAnsi="Arial" w:cs="Arial"/>
        </w:rPr>
        <w:t xml:space="preserve">.  </w:t>
      </w:r>
    </w:p>
    <w:p w:rsidRPr="00762086" w:rsidR="00C81A40" w:rsidP="0011158D" w:rsidRDefault="00981694">
      <w:pPr>
        <w:ind w:firstLine="708"/>
        <w:jc w:val="both"/>
        <w:rPr>
          <w:rFonts w:ascii="Arial" w:hAnsi="Arial" w:cs="Arial"/>
        </w:rPr>
      </w:pPr>
      <w:r w:rsidRPr="00762086">
        <w:rPr>
          <w:rFonts w:ascii="Arial" w:hAnsi="Arial" w:cs="Arial"/>
        </w:rPr>
        <w:t xml:space="preserve">Skupština vjerovnika donijela je odluku o načinu unovčenja imovine stečajnog dužnika na Izvještajnom ročištu održanom 24. studenoga 2014. </w:t>
      </w:r>
      <w:r w:rsidRPr="00762086" w:rsidR="002F63E5">
        <w:rPr>
          <w:rFonts w:ascii="Arial" w:hAnsi="Arial" w:cs="Arial"/>
        </w:rPr>
        <w:t>B</w:t>
      </w:r>
      <w:r w:rsidRPr="00762086" w:rsidR="00C81A40">
        <w:rPr>
          <w:rFonts w:ascii="Arial" w:hAnsi="Arial" w:cs="Arial"/>
        </w:rPr>
        <w:t xml:space="preserve">udući </w:t>
      </w:r>
      <w:r w:rsidRPr="00762086">
        <w:rPr>
          <w:rFonts w:ascii="Arial" w:hAnsi="Arial" w:cs="Arial"/>
        </w:rPr>
        <w:t xml:space="preserve">su dakle, </w:t>
      </w:r>
      <w:r w:rsidRPr="00762086" w:rsidR="00C81A40">
        <w:rPr>
          <w:rFonts w:ascii="Arial" w:hAnsi="Arial" w:cs="Arial"/>
        </w:rPr>
        <w:t xml:space="preserve">radnje koje se odnose na unovčenje </w:t>
      </w:r>
      <w:r w:rsidR="00E600AF">
        <w:rPr>
          <w:rFonts w:ascii="Arial" w:hAnsi="Arial" w:cs="Arial"/>
        </w:rPr>
        <w:t>ne</w:t>
      </w:r>
      <w:r w:rsidRPr="00762086" w:rsidR="00C81A40">
        <w:rPr>
          <w:rFonts w:ascii="Arial" w:hAnsi="Arial" w:cs="Arial"/>
        </w:rPr>
        <w:t xml:space="preserve">kretnina na kojima postoji </w:t>
      </w:r>
      <w:proofErr w:type="spellStart"/>
      <w:r w:rsidRPr="00762086" w:rsidR="00C81A40">
        <w:rPr>
          <w:rFonts w:ascii="Arial" w:hAnsi="Arial" w:cs="Arial"/>
        </w:rPr>
        <w:t>razlučno</w:t>
      </w:r>
      <w:proofErr w:type="spellEnd"/>
      <w:r w:rsidRPr="00762086" w:rsidR="00C81A40">
        <w:rPr>
          <w:rFonts w:ascii="Arial" w:hAnsi="Arial" w:cs="Arial"/>
        </w:rPr>
        <w:t xml:space="preserve"> pravo</w:t>
      </w:r>
      <w:r w:rsidRPr="00762086" w:rsidR="0011158D">
        <w:rPr>
          <w:rFonts w:ascii="Arial" w:hAnsi="Arial" w:cs="Arial"/>
        </w:rPr>
        <w:t xml:space="preserve"> </w:t>
      </w:r>
      <w:r w:rsidRPr="00762086" w:rsidR="00C81A40">
        <w:rPr>
          <w:rFonts w:ascii="Arial" w:hAnsi="Arial" w:cs="Arial"/>
        </w:rPr>
        <w:t xml:space="preserve">započete </w:t>
      </w:r>
      <w:r w:rsidRPr="00762086" w:rsidR="0023497D">
        <w:rPr>
          <w:rFonts w:ascii="Arial" w:hAnsi="Arial" w:cs="Arial"/>
        </w:rPr>
        <w:t xml:space="preserve">prije </w:t>
      </w:r>
      <w:r w:rsidRPr="00762086" w:rsidR="00C81A40">
        <w:rPr>
          <w:rFonts w:ascii="Arial" w:hAnsi="Arial" w:cs="Arial"/>
        </w:rPr>
        <w:t>stupanja na snagu Stečajnog zakona („Narodne novine“ broj 71/15</w:t>
      </w:r>
      <w:r w:rsidRPr="00762086" w:rsidR="0023497D">
        <w:rPr>
          <w:rFonts w:ascii="Arial" w:hAnsi="Arial" w:cs="Arial"/>
        </w:rPr>
        <w:t xml:space="preserve">, </w:t>
      </w:r>
      <w:r w:rsidRPr="00762086" w:rsidR="004D44AF">
        <w:rPr>
          <w:rFonts w:ascii="Arial" w:hAnsi="Arial" w:cs="Arial"/>
        </w:rPr>
        <w:t>104/17</w:t>
      </w:r>
      <w:r w:rsidRPr="00762086" w:rsidR="0023497D">
        <w:rPr>
          <w:rFonts w:ascii="Arial" w:hAnsi="Arial" w:cs="Arial"/>
        </w:rPr>
        <w:t xml:space="preserve">, </w:t>
      </w:r>
      <w:r w:rsidRPr="00762086" w:rsidR="004F07C5">
        <w:rPr>
          <w:rFonts w:ascii="Arial" w:hAnsi="Arial" w:cs="Arial"/>
        </w:rPr>
        <w:t>36/22</w:t>
      </w:r>
      <w:r w:rsidRPr="00762086" w:rsidR="002F63E5">
        <w:rPr>
          <w:rFonts w:ascii="Arial" w:hAnsi="Arial" w:cs="Arial"/>
        </w:rPr>
        <w:t>;</w:t>
      </w:r>
      <w:r w:rsidRPr="00762086" w:rsidR="00C81A40">
        <w:rPr>
          <w:rFonts w:ascii="Arial" w:hAnsi="Arial" w:cs="Arial"/>
        </w:rPr>
        <w:t xml:space="preserve">), u konkretnom slučaju primjenjuju se odredbe članka </w:t>
      </w:r>
      <w:proofErr w:type="spellStart"/>
      <w:r w:rsidRPr="00762086" w:rsidR="007B3929">
        <w:rPr>
          <w:rFonts w:ascii="Arial" w:hAnsi="Arial" w:cs="Arial"/>
        </w:rPr>
        <w:t>164.a</w:t>
      </w:r>
      <w:proofErr w:type="spellEnd"/>
      <w:r w:rsidRPr="00762086" w:rsidR="007B3929">
        <w:rPr>
          <w:rFonts w:ascii="Arial" w:hAnsi="Arial" w:cs="Arial"/>
        </w:rPr>
        <w:t xml:space="preserve"> i </w:t>
      </w:r>
      <w:proofErr w:type="spellStart"/>
      <w:r w:rsidRPr="00762086" w:rsidR="007B3929">
        <w:rPr>
          <w:rFonts w:ascii="Arial" w:hAnsi="Arial" w:cs="Arial"/>
        </w:rPr>
        <w:t>čl.</w:t>
      </w:r>
      <w:r w:rsidRPr="00762086" w:rsidR="007524A8">
        <w:rPr>
          <w:rFonts w:ascii="Arial" w:hAnsi="Arial" w:cs="Arial"/>
        </w:rPr>
        <w:t>170</w:t>
      </w:r>
      <w:proofErr w:type="spellEnd"/>
      <w:r w:rsidRPr="00762086" w:rsidR="00C81A40">
        <w:rPr>
          <w:rFonts w:ascii="Arial" w:hAnsi="Arial" w:cs="Arial"/>
        </w:rPr>
        <w:t xml:space="preserve">. </w:t>
      </w:r>
      <w:r w:rsidRPr="00762086" w:rsidR="007524A8">
        <w:rPr>
          <w:rFonts w:ascii="Arial" w:hAnsi="Arial" w:cs="Arial"/>
        </w:rPr>
        <w:t>Stečajnog zakona („Narodne novine“ broj 44/96-133/12; dalje SZ)</w:t>
      </w:r>
      <w:r w:rsidRPr="00762086" w:rsidR="002F63E5">
        <w:rPr>
          <w:rFonts w:ascii="Arial" w:hAnsi="Arial" w:cs="Arial"/>
        </w:rPr>
        <w:t>.</w:t>
      </w:r>
    </w:p>
    <w:p w:rsidRPr="00204B90" w:rsidR="00215CC4" w:rsidP="00550635" w:rsidRDefault="00550635">
      <w:pPr>
        <w:ind w:firstLine="708"/>
        <w:jc w:val="both"/>
        <w:rPr>
          <w:rFonts w:ascii="Arial" w:hAnsi="Arial" w:cs="Arial"/>
        </w:rPr>
      </w:pPr>
      <w:r w:rsidRPr="00762086">
        <w:rPr>
          <w:rFonts w:ascii="Arial" w:hAnsi="Arial" w:cs="Arial"/>
        </w:rPr>
        <w:t xml:space="preserve">Prema stanju sudskog spisa utvrđeno je da </w:t>
      </w:r>
      <w:r w:rsidR="005A317F">
        <w:rPr>
          <w:rFonts w:ascii="Arial" w:hAnsi="Arial" w:cs="Arial"/>
        </w:rPr>
        <w:t>je</w:t>
      </w:r>
      <w:r w:rsidRPr="00762086">
        <w:rPr>
          <w:rFonts w:ascii="Arial" w:hAnsi="Arial" w:cs="Arial"/>
        </w:rPr>
        <w:t xml:space="preserve"> kup</w:t>
      </w:r>
      <w:r w:rsidR="005A317F">
        <w:rPr>
          <w:rFonts w:ascii="Arial" w:hAnsi="Arial" w:cs="Arial"/>
        </w:rPr>
        <w:t>a</w:t>
      </w:r>
      <w:r w:rsidRPr="00762086">
        <w:rPr>
          <w:rFonts w:ascii="Arial" w:hAnsi="Arial" w:cs="Arial"/>
        </w:rPr>
        <w:t>c uplati</w:t>
      </w:r>
      <w:r w:rsidR="005A317F">
        <w:rPr>
          <w:rFonts w:ascii="Arial" w:hAnsi="Arial" w:cs="Arial"/>
        </w:rPr>
        <w:t>o</w:t>
      </w:r>
      <w:r w:rsidR="00C11EC7">
        <w:rPr>
          <w:rFonts w:ascii="Arial" w:hAnsi="Arial" w:cs="Arial"/>
        </w:rPr>
        <w:t xml:space="preserve"> </w:t>
      </w:r>
      <w:r w:rsidR="00215CC4">
        <w:rPr>
          <w:rFonts w:ascii="Arial" w:hAnsi="Arial" w:cs="Arial"/>
        </w:rPr>
        <w:t xml:space="preserve">ukupan </w:t>
      </w:r>
      <w:r w:rsidRPr="00762086">
        <w:rPr>
          <w:rFonts w:ascii="Arial" w:hAnsi="Arial" w:cs="Arial"/>
        </w:rPr>
        <w:t>iznos</w:t>
      </w:r>
      <w:r w:rsidR="00C11EC7">
        <w:rPr>
          <w:rFonts w:ascii="Arial" w:hAnsi="Arial" w:cs="Arial"/>
        </w:rPr>
        <w:t xml:space="preserve"> </w:t>
      </w:r>
      <w:proofErr w:type="spellStart"/>
      <w:r w:rsidR="00C11EC7">
        <w:rPr>
          <w:rFonts w:ascii="Arial" w:hAnsi="Arial" w:cs="Arial"/>
        </w:rPr>
        <w:t>kupovnine</w:t>
      </w:r>
      <w:proofErr w:type="spellEnd"/>
      <w:r w:rsidR="00215CC4">
        <w:rPr>
          <w:rFonts w:ascii="Arial" w:hAnsi="Arial" w:cs="Arial"/>
        </w:rPr>
        <w:t xml:space="preserve"> predmetnih nekretnina u visini </w:t>
      </w:r>
      <w:r w:rsidRPr="00762086">
        <w:rPr>
          <w:rFonts w:ascii="Arial" w:hAnsi="Arial" w:cs="Arial"/>
        </w:rPr>
        <w:t xml:space="preserve">od </w:t>
      </w:r>
      <w:r w:rsidRPr="00204B90" w:rsidR="00EA6B03">
        <w:rPr>
          <w:rFonts w:ascii="Arial" w:hAnsi="Arial" w:cs="Arial"/>
        </w:rPr>
        <w:t xml:space="preserve">8.000.000,00 kn (1.061.782,47 </w:t>
      </w:r>
      <w:proofErr w:type="spellStart"/>
      <w:r w:rsidRPr="00204B90" w:rsidR="00EA6B03">
        <w:rPr>
          <w:rFonts w:ascii="Arial" w:hAnsi="Arial" w:cs="Arial"/>
        </w:rPr>
        <w:t>EUR</w:t>
      </w:r>
      <w:proofErr w:type="spellEnd"/>
      <w:r w:rsidRPr="00204B90" w:rsidR="00FD25F1">
        <w:rPr>
          <w:rStyle w:val="Referencafusnote"/>
          <w:rFonts w:ascii="Arial" w:hAnsi="Arial" w:cs="Arial"/>
        </w:rPr>
        <w:footnoteReference w:id="2"/>
      </w:r>
      <w:r w:rsidRPr="00204B90" w:rsidR="00FE6C41">
        <w:rPr>
          <w:rFonts w:ascii="Arial" w:hAnsi="Arial" w:cs="Arial"/>
        </w:rPr>
        <w:t>)</w:t>
      </w:r>
      <w:r w:rsidRPr="00204B90" w:rsidR="00215CC4">
        <w:rPr>
          <w:rFonts w:ascii="Arial" w:hAnsi="Arial" w:cs="Arial"/>
        </w:rPr>
        <w:t>.</w:t>
      </w:r>
    </w:p>
    <w:p w:rsidR="00C97DDC" w:rsidP="00C97DDC" w:rsidRDefault="00550635">
      <w:pPr>
        <w:ind w:firstLine="720"/>
        <w:jc w:val="both"/>
        <w:rPr>
          <w:rFonts w:ascii="Arial" w:hAnsi="Arial" w:cs="Arial"/>
        </w:rPr>
      </w:pPr>
      <w:r w:rsidRPr="00762086">
        <w:rPr>
          <w:rFonts w:ascii="Arial" w:hAnsi="Arial" w:cs="Arial"/>
        </w:rPr>
        <w:t xml:space="preserve"> </w:t>
      </w:r>
    </w:p>
    <w:p w:rsidR="00C97DDC" w:rsidP="00C97DDC" w:rsidRDefault="00550635">
      <w:pPr>
        <w:ind w:firstLine="720"/>
        <w:jc w:val="both"/>
        <w:rPr>
          <w:rFonts w:ascii="Arial" w:hAnsi="Arial" w:cs="Arial"/>
        </w:rPr>
      </w:pPr>
      <w:r w:rsidRPr="00762086">
        <w:rPr>
          <w:rFonts w:ascii="Arial" w:hAnsi="Arial" w:cs="Arial"/>
        </w:rPr>
        <w:t xml:space="preserve"> </w:t>
      </w:r>
      <w:r w:rsidRPr="00762086" w:rsidR="00C97DDC">
        <w:rPr>
          <w:rFonts w:ascii="Arial" w:hAnsi="Arial" w:cs="Arial"/>
        </w:rPr>
        <w:t xml:space="preserve">Podneskom od </w:t>
      </w:r>
      <w:r w:rsidR="00C97DDC">
        <w:rPr>
          <w:rFonts w:ascii="Arial" w:hAnsi="Arial" w:cs="Arial"/>
        </w:rPr>
        <w:t>8</w:t>
      </w:r>
      <w:r w:rsidRPr="00762086" w:rsidR="00C97DDC">
        <w:rPr>
          <w:rFonts w:ascii="Arial" w:hAnsi="Arial" w:cs="Arial"/>
        </w:rPr>
        <w:t xml:space="preserve">. </w:t>
      </w:r>
      <w:r w:rsidR="00C97DDC">
        <w:rPr>
          <w:rFonts w:ascii="Arial" w:hAnsi="Arial" w:cs="Arial"/>
        </w:rPr>
        <w:t>prosinca</w:t>
      </w:r>
      <w:r w:rsidRPr="00762086" w:rsidR="00C97DDC">
        <w:rPr>
          <w:rFonts w:ascii="Arial" w:hAnsi="Arial" w:cs="Arial"/>
        </w:rPr>
        <w:t xml:space="preserve"> 202</w:t>
      </w:r>
      <w:r w:rsidR="00C97DDC">
        <w:rPr>
          <w:rFonts w:ascii="Arial" w:hAnsi="Arial" w:cs="Arial"/>
        </w:rPr>
        <w:t>2</w:t>
      </w:r>
      <w:r w:rsidRPr="00762086" w:rsidR="00C97DDC">
        <w:rPr>
          <w:rFonts w:ascii="Arial" w:hAnsi="Arial" w:cs="Arial"/>
        </w:rPr>
        <w:t xml:space="preserve">. </w:t>
      </w:r>
      <w:proofErr w:type="spellStart"/>
      <w:r w:rsidRPr="00762086" w:rsidR="00C97DDC">
        <w:rPr>
          <w:rFonts w:ascii="Arial" w:hAnsi="Arial" w:cs="Arial"/>
        </w:rPr>
        <w:t>razlučni</w:t>
      </w:r>
      <w:proofErr w:type="spellEnd"/>
      <w:r w:rsidRPr="00762086" w:rsidR="00C97DDC">
        <w:rPr>
          <w:rFonts w:ascii="Arial" w:hAnsi="Arial" w:cs="Arial"/>
        </w:rPr>
        <w:t xml:space="preserve"> vjerovnik</w:t>
      </w:r>
      <w:r w:rsidR="00C97DDC">
        <w:rPr>
          <w:rFonts w:ascii="Arial" w:hAnsi="Arial" w:cs="Arial"/>
        </w:rPr>
        <w:t xml:space="preserve"> Centar banka d.d. u stečaju dostavio je obračun svojih potraživanja s osnova </w:t>
      </w:r>
      <w:proofErr w:type="spellStart"/>
      <w:r w:rsidR="00C97DDC">
        <w:rPr>
          <w:rFonts w:ascii="Arial" w:hAnsi="Arial" w:cs="Arial"/>
        </w:rPr>
        <w:t>razlučnog</w:t>
      </w:r>
      <w:proofErr w:type="spellEnd"/>
      <w:r w:rsidR="00C97DDC">
        <w:rPr>
          <w:rFonts w:ascii="Arial" w:hAnsi="Arial" w:cs="Arial"/>
        </w:rPr>
        <w:t xml:space="preserve"> prava u ukupnom iznosu od 10.649.560,97 kn (1.413.439,64 </w:t>
      </w:r>
      <w:proofErr w:type="spellStart"/>
      <w:r w:rsidR="00C97DDC">
        <w:rPr>
          <w:rFonts w:ascii="Arial" w:hAnsi="Arial" w:cs="Arial"/>
        </w:rPr>
        <w:t>EUR</w:t>
      </w:r>
      <w:proofErr w:type="spellEnd"/>
      <w:r w:rsidR="00C97DDC">
        <w:rPr>
          <w:rFonts w:ascii="Arial" w:hAnsi="Arial" w:cs="Arial"/>
        </w:rPr>
        <w:t>)</w:t>
      </w:r>
      <w:r w:rsidRPr="00762086" w:rsidR="00C97DDC">
        <w:rPr>
          <w:rFonts w:ascii="Arial" w:hAnsi="Arial" w:cs="Arial"/>
        </w:rPr>
        <w:t xml:space="preserve">, </w:t>
      </w:r>
      <w:r w:rsidR="00C97DDC">
        <w:rPr>
          <w:rFonts w:ascii="Arial" w:hAnsi="Arial" w:cs="Arial"/>
        </w:rPr>
        <w:t>sukladno Izvodu otvorenih knjigovodstvenih stavaka na dan 14.12.2022.</w:t>
      </w:r>
    </w:p>
    <w:p w:rsidR="00C97DDC" w:rsidP="00C97DDC" w:rsidRDefault="00C97DDC">
      <w:pPr>
        <w:ind w:firstLine="720"/>
        <w:jc w:val="both"/>
        <w:rPr>
          <w:rFonts w:ascii="Arial" w:hAnsi="Arial" w:cs="Arial"/>
        </w:rPr>
      </w:pPr>
    </w:p>
    <w:p w:rsidR="00C97DDC" w:rsidP="00C97DDC" w:rsidRDefault="00C97DDC">
      <w:pPr>
        <w:ind w:firstLine="720"/>
        <w:jc w:val="both"/>
        <w:rPr>
          <w:rFonts w:ascii="Arial" w:hAnsi="Arial" w:cs="Arial"/>
        </w:rPr>
      </w:pPr>
      <w:r>
        <w:rPr>
          <w:rFonts w:ascii="Arial" w:hAnsi="Arial" w:cs="Arial"/>
        </w:rPr>
        <w:t xml:space="preserve">Podneskom od 14. prosinca 2022. </w:t>
      </w:r>
      <w:proofErr w:type="spellStart"/>
      <w:r>
        <w:rPr>
          <w:rFonts w:ascii="Arial" w:hAnsi="Arial" w:cs="Arial"/>
        </w:rPr>
        <w:t>razlučni</w:t>
      </w:r>
      <w:proofErr w:type="spellEnd"/>
      <w:r>
        <w:rPr>
          <w:rFonts w:ascii="Arial" w:hAnsi="Arial" w:cs="Arial"/>
        </w:rPr>
        <w:t xml:space="preserve"> vjerovnik </w:t>
      </w:r>
      <w:r w:rsidRPr="004907FF">
        <w:rPr>
          <w:rFonts w:ascii="Arial" w:hAnsi="Arial" w:cs="Arial"/>
        </w:rPr>
        <w:t>Hrvatska banka za obnovu i razvitak (HBOR)</w:t>
      </w:r>
      <w:r>
        <w:rPr>
          <w:rFonts w:ascii="Arial" w:hAnsi="Arial" w:cs="Arial"/>
        </w:rPr>
        <w:t>, Zagreb, dostavio je obračun svojih potraživanja prema stečajnom dužniku sukladno</w:t>
      </w:r>
      <w:r w:rsidRPr="00762086">
        <w:rPr>
          <w:rFonts w:ascii="Arial" w:hAnsi="Arial" w:cs="Arial"/>
        </w:rPr>
        <w:t xml:space="preserve"> stanj</w:t>
      </w:r>
      <w:r>
        <w:rPr>
          <w:rFonts w:ascii="Arial" w:hAnsi="Arial" w:cs="Arial"/>
        </w:rPr>
        <w:t>u</w:t>
      </w:r>
      <w:r w:rsidRPr="00762086">
        <w:rPr>
          <w:rFonts w:ascii="Arial" w:hAnsi="Arial" w:cs="Arial"/>
        </w:rPr>
        <w:t xml:space="preserve"> poslovnih knjiga </w:t>
      </w:r>
      <w:r>
        <w:rPr>
          <w:rFonts w:ascii="Arial" w:hAnsi="Arial" w:cs="Arial"/>
        </w:rPr>
        <w:t>po pojedinim ugovorima o kreditu, koja potraživanja su osigurana založnim pravima na prodanim nekretninama dužnika</w:t>
      </w:r>
      <w:r w:rsidRPr="00762086">
        <w:rPr>
          <w:rFonts w:ascii="Arial" w:hAnsi="Arial" w:cs="Arial"/>
        </w:rPr>
        <w:t xml:space="preserve">. </w:t>
      </w:r>
    </w:p>
    <w:p w:rsidRPr="00762086" w:rsidR="00550635" w:rsidP="00550635" w:rsidRDefault="00550635">
      <w:pPr>
        <w:ind w:firstLine="708"/>
        <w:jc w:val="both"/>
        <w:rPr>
          <w:rFonts w:ascii="Arial" w:hAnsi="Arial" w:cs="Arial"/>
        </w:rPr>
      </w:pPr>
    </w:p>
    <w:p w:rsidR="00FB6033" w:rsidP="00FB6033" w:rsidRDefault="00FB6033">
      <w:pPr>
        <w:pStyle w:val="Bezproreda"/>
        <w:ind w:firstLine="709"/>
        <w:jc w:val="both"/>
        <w:rPr>
          <w:rFonts w:ascii="Arial" w:hAnsi="Arial" w:cs="Arial"/>
        </w:rPr>
      </w:pPr>
      <w:r>
        <w:rPr>
          <w:rFonts w:ascii="Arial" w:hAnsi="Arial" w:cs="Arial"/>
        </w:rPr>
        <w:t xml:space="preserve">Stečajni upravitelj je podneskom od 5. prosinca 2022. te na ročištu radi utvrđenja troškova i diobe </w:t>
      </w:r>
      <w:proofErr w:type="spellStart"/>
      <w:r>
        <w:rPr>
          <w:rFonts w:ascii="Arial" w:hAnsi="Arial" w:cs="Arial"/>
        </w:rPr>
        <w:t>kupovnine</w:t>
      </w:r>
      <w:proofErr w:type="spellEnd"/>
      <w:r>
        <w:rPr>
          <w:rFonts w:ascii="Arial" w:hAnsi="Arial" w:cs="Arial"/>
        </w:rPr>
        <w:t xml:space="preserve"> održanom 14. prosinca 2022. podnio zahtjev za </w:t>
      </w:r>
      <w:r>
        <w:rPr>
          <w:rFonts w:ascii="Arial" w:hAnsi="Arial" w:cs="Arial"/>
        </w:rPr>
        <w:lastRenderedPageBreak/>
        <w:t xml:space="preserve">trošak u ukupnoj visini </w:t>
      </w:r>
      <w:r w:rsidR="007012F4">
        <w:rPr>
          <w:rFonts w:ascii="Arial" w:hAnsi="Arial" w:cs="Arial"/>
        </w:rPr>
        <w:t>2.784.209,48</w:t>
      </w:r>
      <w:r>
        <w:rPr>
          <w:rFonts w:ascii="Arial" w:hAnsi="Arial" w:cs="Arial"/>
        </w:rPr>
        <w:t xml:space="preserve"> kn (</w:t>
      </w:r>
      <w:r w:rsidR="0072731D">
        <w:rPr>
          <w:rFonts w:ascii="Arial" w:hAnsi="Arial" w:cs="Arial"/>
        </w:rPr>
        <w:t>3</w:t>
      </w:r>
      <w:r w:rsidR="007012F4">
        <w:rPr>
          <w:rFonts w:ascii="Arial" w:hAnsi="Arial" w:cs="Arial"/>
        </w:rPr>
        <w:t>69.</w:t>
      </w:r>
      <w:r w:rsidR="0072731D">
        <w:rPr>
          <w:rFonts w:ascii="Arial" w:hAnsi="Arial" w:cs="Arial"/>
        </w:rPr>
        <w:t>5</w:t>
      </w:r>
      <w:r w:rsidR="007012F4">
        <w:rPr>
          <w:rFonts w:ascii="Arial" w:hAnsi="Arial" w:cs="Arial"/>
        </w:rPr>
        <w:t>2</w:t>
      </w:r>
      <w:r w:rsidR="0072731D">
        <w:rPr>
          <w:rFonts w:ascii="Arial" w:hAnsi="Arial" w:cs="Arial"/>
        </w:rPr>
        <w:t>8</w:t>
      </w:r>
      <w:r w:rsidR="007012F4">
        <w:rPr>
          <w:rFonts w:ascii="Arial" w:hAnsi="Arial" w:cs="Arial"/>
        </w:rPr>
        <w:t>,</w:t>
      </w:r>
      <w:r w:rsidR="0072731D">
        <w:rPr>
          <w:rFonts w:ascii="Arial" w:hAnsi="Arial" w:cs="Arial"/>
        </w:rPr>
        <w:t>10</w:t>
      </w:r>
      <w:r>
        <w:rPr>
          <w:rFonts w:ascii="Arial" w:hAnsi="Arial" w:cs="Arial"/>
        </w:rPr>
        <w:t xml:space="preserve"> </w:t>
      </w:r>
      <w:proofErr w:type="spellStart"/>
      <w:r>
        <w:rPr>
          <w:rFonts w:ascii="Arial" w:hAnsi="Arial" w:cs="Arial"/>
        </w:rPr>
        <w:t>EUR</w:t>
      </w:r>
      <w:proofErr w:type="spellEnd"/>
      <w:r w:rsidR="00EC1B7C">
        <w:rPr>
          <w:rStyle w:val="Referencafusnote"/>
          <w:rFonts w:ascii="Arial" w:hAnsi="Arial" w:cs="Arial"/>
        </w:rPr>
        <w:footnoteReference w:id="3"/>
      </w:r>
      <w:r>
        <w:rPr>
          <w:rFonts w:ascii="Arial" w:hAnsi="Arial" w:cs="Arial"/>
        </w:rPr>
        <w:t xml:space="preserve">) što po specifikaciji  iznosi kako slijedi: </w:t>
      </w:r>
    </w:p>
    <w:p w:rsidR="00FB6033" w:rsidP="00FB6033" w:rsidRDefault="00FB6033">
      <w:pPr>
        <w:pStyle w:val="Bezproreda"/>
        <w:jc w:val="both"/>
        <w:rPr>
          <w:rFonts w:ascii="Arial" w:hAnsi="Arial" w:cs="Arial"/>
        </w:rPr>
      </w:pPr>
      <w:r>
        <w:rPr>
          <w:rFonts w:ascii="Arial" w:hAnsi="Arial" w:cs="Arial"/>
        </w:rPr>
        <w:t xml:space="preserve">-     za nagradu stečajnom upravitelju sukladno Uredbi o kriterijima i načinu obračuna i plaćanja nagrade stečajnim upraviteljima  iznos </w:t>
      </w:r>
      <w:r w:rsidR="00F07733">
        <w:rPr>
          <w:rFonts w:ascii="Arial" w:hAnsi="Arial" w:cs="Arial"/>
        </w:rPr>
        <w:t>560</w:t>
      </w:r>
      <w:r>
        <w:rPr>
          <w:rFonts w:ascii="Arial" w:hAnsi="Arial" w:cs="Arial"/>
        </w:rPr>
        <w:t>.000,00 kn (</w:t>
      </w:r>
      <w:r w:rsidR="00F07733">
        <w:rPr>
          <w:rFonts w:ascii="Arial" w:hAnsi="Arial" w:cs="Arial"/>
        </w:rPr>
        <w:t>74.324,77</w:t>
      </w:r>
      <w:r>
        <w:rPr>
          <w:rFonts w:ascii="Arial" w:hAnsi="Arial" w:cs="Arial"/>
        </w:rPr>
        <w:t xml:space="preserve"> </w:t>
      </w:r>
      <w:proofErr w:type="spellStart"/>
      <w:r>
        <w:rPr>
          <w:rFonts w:ascii="Arial" w:hAnsi="Arial" w:cs="Arial"/>
        </w:rPr>
        <w:t>EUR</w:t>
      </w:r>
      <w:proofErr w:type="spellEnd"/>
      <w:r>
        <w:rPr>
          <w:rFonts w:ascii="Arial" w:hAnsi="Arial" w:cs="Arial"/>
        </w:rPr>
        <w:t>);</w:t>
      </w:r>
    </w:p>
    <w:p w:rsidR="00FF04C0" w:rsidP="00FB6033" w:rsidRDefault="00FB6033">
      <w:pPr>
        <w:pStyle w:val="Bezproreda"/>
        <w:jc w:val="both"/>
        <w:rPr>
          <w:rFonts w:ascii="Arial" w:hAnsi="Arial" w:cs="Arial"/>
        </w:rPr>
      </w:pPr>
      <w:r>
        <w:rPr>
          <w:rFonts w:ascii="Arial" w:hAnsi="Arial" w:cs="Arial"/>
        </w:rPr>
        <w:t xml:space="preserve">-     </w:t>
      </w:r>
      <w:r w:rsidR="00F07733">
        <w:rPr>
          <w:rFonts w:ascii="Arial" w:hAnsi="Arial" w:cs="Arial"/>
        </w:rPr>
        <w:t xml:space="preserve">troškovi komunalne naknade za predmetne nekretnine u ukupnom iznosu od </w:t>
      </w:r>
      <w:r>
        <w:rPr>
          <w:rFonts w:ascii="Arial" w:hAnsi="Arial" w:cs="Arial"/>
        </w:rPr>
        <w:t xml:space="preserve"> </w:t>
      </w:r>
      <w:r w:rsidR="00FF04C0">
        <w:rPr>
          <w:rFonts w:ascii="Arial" w:hAnsi="Arial" w:cs="Arial"/>
        </w:rPr>
        <w:t>1.976.754,86</w:t>
      </w:r>
      <w:r>
        <w:rPr>
          <w:rFonts w:ascii="Arial" w:hAnsi="Arial" w:cs="Arial"/>
        </w:rPr>
        <w:t xml:space="preserve"> kn (3.882,66 </w:t>
      </w:r>
      <w:proofErr w:type="spellStart"/>
      <w:r>
        <w:rPr>
          <w:rFonts w:ascii="Arial" w:hAnsi="Arial" w:cs="Arial"/>
        </w:rPr>
        <w:t>EUR</w:t>
      </w:r>
      <w:proofErr w:type="spellEnd"/>
      <w:r>
        <w:rPr>
          <w:rFonts w:ascii="Arial" w:hAnsi="Arial" w:cs="Arial"/>
        </w:rPr>
        <w:t xml:space="preserve">); </w:t>
      </w:r>
    </w:p>
    <w:p w:rsidR="00FB6033" w:rsidP="00FB6033" w:rsidRDefault="000C258D">
      <w:pPr>
        <w:pStyle w:val="Bezproreda"/>
        <w:jc w:val="both"/>
        <w:rPr>
          <w:rFonts w:ascii="Arial" w:hAnsi="Arial" w:cs="Arial"/>
        </w:rPr>
      </w:pPr>
      <w:r>
        <w:rPr>
          <w:rFonts w:ascii="Arial" w:hAnsi="Arial" w:cs="Arial"/>
        </w:rPr>
        <w:t xml:space="preserve">-     troškovi naknade za uređenje voda za predmetne nekretnine u ukupnom iznosu od  247.454,62 kn (32.842,87 </w:t>
      </w:r>
      <w:proofErr w:type="spellStart"/>
      <w:r>
        <w:rPr>
          <w:rFonts w:ascii="Arial" w:hAnsi="Arial" w:cs="Arial"/>
        </w:rPr>
        <w:t>EUR</w:t>
      </w:r>
      <w:proofErr w:type="spellEnd"/>
      <w:r>
        <w:rPr>
          <w:rFonts w:ascii="Arial" w:hAnsi="Arial" w:cs="Arial"/>
        </w:rPr>
        <w:t>)</w:t>
      </w:r>
      <w:r w:rsidR="00B1714E">
        <w:rPr>
          <w:rFonts w:ascii="Arial" w:hAnsi="Arial" w:cs="Arial"/>
        </w:rPr>
        <w:t xml:space="preserve">; </w:t>
      </w:r>
      <w:r w:rsidR="00FB6033">
        <w:rPr>
          <w:rFonts w:ascii="Arial" w:hAnsi="Arial" w:cs="Arial"/>
        </w:rPr>
        <w:t xml:space="preserve">sve prema specifikaciji priloženoj u spis. </w:t>
      </w:r>
    </w:p>
    <w:p w:rsidR="00285CDD" w:rsidP="00975A9C" w:rsidRDefault="00B1714E">
      <w:pPr>
        <w:pStyle w:val="Default"/>
        <w:ind w:firstLine="708"/>
        <w:jc w:val="both"/>
      </w:pPr>
      <w:r>
        <w:t xml:space="preserve">Za ostatak </w:t>
      </w:r>
      <w:proofErr w:type="spellStart"/>
      <w:r>
        <w:t>kupovnine</w:t>
      </w:r>
      <w:proofErr w:type="spellEnd"/>
      <w:r>
        <w:t xml:space="preserve"> u iznosu od </w:t>
      </w:r>
      <w:r w:rsidR="00EF0DE7">
        <w:t xml:space="preserve">5.215.790,52 kn (692.254,37 </w:t>
      </w:r>
      <w:proofErr w:type="spellStart"/>
      <w:r w:rsidR="00EF0DE7">
        <w:t>EUR</w:t>
      </w:r>
      <w:proofErr w:type="spellEnd"/>
      <w:r w:rsidR="00EF0DE7">
        <w:t xml:space="preserve">) </w:t>
      </w:r>
      <w:r w:rsidR="00285CDD">
        <w:t xml:space="preserve">stečajni </w:t>
      </w:r>
      <w:r w:rsidR="00975A9C">
        <w:t xml:space="preserve">je </w:t>
      </w:r>
      <w:r w:rsidR="00285CDD">
        <w:t xml:space="preserve">upravitelj </w:t>
      </w:r>
      <w:proofErr w:type="spellStart"/>
      <w:r w:rsidR="00285CDD">
        <w:t>predlaž</w:t>
      </w:r>
      <w:r w:rsidR="00975A9C">
        <w:t>io</w:t>
      </w:r>
      <w:proofErr w:type="spellEnd"/>
      <w:r w:rsidR="00285CDD">
        <w:t xml:space="preserve"> isplatiti vjerovnicima koji polažu pravo na namirenje iznose kako slijedi: </w:t>
      </w:r>
    </w:p>
    <w:p w:rsidR="00285CDD" w:rsidP="00285CDD" w:rsidRDefault="00285CDD">
      <w:pPr>
        <w:pStyle w:val="Default"/>
        <w:numPr>
          <w:ilvl w:val="0"/>
          <w:numId w:val="10"/>
        </w:numPr>
        <w:jc w:val="both"/>
      </w:pPr>
      <w:r>
        <w:t>Hrvatskoj banci za obnovu i razvitak koja u prvom redu zabilježbe ima 23966</w:t>
      </w:r>
      <w:r w:rsidR="00EC5F65">
        <w:t xml:space="preserve"> </w:t>
      </w:r>
      <w:proofErr w:type="spellStart"/>
      <w:r>
        <w:t>m2</w:t>
      </w:r>
      <w:proofErr w:type="spellEnd"/>
      <w:r>
        <w:t xml:space="preserve">, što čini  </w:t>
      </w:r>
      <w:r w:rsidR="006D2041">
        <w:t>46,73</w:t>
      </w:r>
      <w:r>
        <w:t>%</w:t>
      </w:r>
      <w:r w:rsidR="006D2041">
        <w:t xml:space="preserve"> od ukupne površine, </w:t>
      </w:r>
      <w:r w:rsidR="005B15F0">
        <w:t>iznos od</w:t>
      </w:r>
      <w:r w:rsidR="006D2041">
        <w:t xml:space="preserve"> 2.437.338,91 kn</w:t>
      </w:r>
    </w:p>
    <w:p w:rsidR="006D2041" w:rsidP="006D2041" w:rsidRDefault="005B15F0">
      <w:pPr>
        <w:pStyle w:val="Default"/>
        <w:numPr>
          <w:ilvl w:val="0"/>
          <w:numId w:val="10"/>
        </w:numPr>
        <w:jc w:val="both"/>
      </w:pPr>
      <w:r>
        <w:t>Privrednoj banci Zagreb</w:t>
      </w:r>
      <w:r w:rsidR="00285CDD">
        <w:t xml:space="preserve"> d.d. </w:t>
      </w:r>
      <w:r w:rsidR="006D2041">
        <w:t xml:space="preserve">koja u prvom redu zabilježbe ima </w:t>
      </w:r>
      <w:r w:rsidR="00EC5F65">
        <w:t>15853</w:t>
      </w:r>
      <w:r w:rsidR="00103A82">
        <w:t xml:space="preserve"> </w:t>
      </w:r>
      <w:proofErr w:type="spellStart"/>
      <w:r w:rsidR="006D2041">
        <w:t>m2</w:t>
      </w:r>
      <w:proofErr w:type="spellEnd"/>
      <w:r w:rsidR="006D2041">
        <w:t xml:space="preserve">, što čini  </w:t>
      </w:r>
      <w:r w:rsidR="00EC5F65">
        <w:t>30</w:t>
      </w:r>
      <w:r w:rsidR="006D2041">
        <w:t>,</w:t>
      </w:r>
      <w:r w:rsidR="00EC5F65">
        <w:t>91</w:t>
      </w:r>
      <w:r w:rsidR="006D2041">
        <w:t xml:space="preserve">% od ukupne površine, </w:t>
      </w:r>
      <w:proofErr w:type="spellStart"/>
      <w:r>
        <w:t>znos</w:t>
      </w:r>
      <w:proofErr w:type="spellEnd"/>
      <w:r>
        <w:t xml:space="preserve"> od</w:t>
      </w:r>
      <w:r w:rsidR="006D2041">
        <w:t xml:space="preserve"> </w:t>
      </w:r>
      <w:r w:rsidR="00EC5F65">
        <w:t>1.612.200,85</w:t>
      </w:r>
      <w:r w:rsidR="006D2041">
        <w:t xml:space="preserve"> kn</w:t>
      </w:r>
    </w:p>
    <w:p w:rsidR="006D2041" w:rsidP="006D2041" w:rsidRDefault="00285CDD">
      <w:pPr>
        <w:pStyle w:val="Default"/>
        <w:numPr>
          <w:ilvl w:val="0"/>
          <w:numId w:val="10"/>
        </w:numPr>
        <w:jc w:val="both"/>
      </w:pPr>
      <w:r>
        <w:t xml:space="preserve">RH Ministarstvo financija, </w:t>
      </w:r>
      <w:r w:rsidR="006D2041">
        <w:t xml:space="preserve">koja u prvom redu zabilježbe ima </w:t>
      </w:r>
      <w:r w:rsidR="00EC5F65">
        <w:t xml:space="preserve">11466 </w:t>
      </w:r>
      <w:proofErr w:type="spellStart"/>
      <w:r w:rsidR="006D2041">
        <w:t>m2</w:t>
      </w:r>
      <w:proofErr w:type="spellEnd"/>
      <w:r w:rsidR="006D2041">
        <w:t xml:space="preserve">, što čini  </w:t>
      </w:r>
      <w:r w:rsidR="00103A82">
        <w:t>22,36</w:t>
      </w:r>
      <w:r w:rsidR="006D2041">
        <w:t xml:space="preserve">% od ukupne površine, </w:t>
      </w:r>
      <w:r w:rsidR="005B15F0">
        <w:t>iznos od</w:t>
      </w:r>
      <w:r w:rsidR="006D2041">
        <w:t xml:space="preserve"> 1</w:t>
      </w:r>
      <w:r w:rsidR="00103A82">
        <w:t>.166.250,76</w:t>
      </w:r>
      <w:r w:rsidR="006D2041">
        <w:t xml:space="preserve"> kn</w:t>
      </w:r>
    </w:p>
    <w:p w:rsidR="00EC5F65" w:rsidP="00EC5F65" w:rsidRDefault="00EC5F65">
      <w:pPr>
        <w:pStyle w:val="Default"/>
        <w:ind w:left="1080"/>
        <w:jc w:val="both"/>
      </w:pPr>
    </w:p>
    <w:p w:rsidR="003F7F5B" w:rsidP="009257D8" w:rsidRDefault="0017256E">
      <w:pPr>
        <w:pStyle w:val="Default"/>
        <w:ind w:firstLine="708"/>
        <w:jc w:val="both"/>
      </w:pPr>
      <w:r>
        <w:t>Na</w:t>
      </w:r>
      <w:r w:rsidR="00FB6033">
        <w:t xml:space="preserve"> ročištu radi utvrđenja troškova i diobe </w:t>
      </w:r>
      <w:proofErr w:type="spellStart"/>
      <w:r w:rsidR="00FB6033">
        <w:t>kupovnine</w:t>
      </w:r>
      <w:proofErr w:type="spellEnd"/>
      <w:r w:rsidR="00FB6033">
        <w:t xml:space="preserve"> održanom 14. prosinca 2022. </w:t>
      </w:r>
      <w:r>
        <w:t xml:space="preserve">punomoćnik </w:t>
      </w:r>
      <w:proofErr w:type="spellStart"/>
      <w:r>
        <w:t>razlučnog</w:t>
      </w:r>
      <w:proofErr w:type="spellEnd"/>
      <w:r>
        <w:t xml:space="preserve"> vjerovnika Privredne banke Zagreb d.d. </w:t>
      </w:r>
      <w:proofErr w:type="spellStart"/>
      <w:r>
        <w:t>predlažio</w:t>
      </w:r>
      <w:proofErr w:type="spellEnd"/>
      <w:r>
        <w:t xml:space="preserve"> je da  stečajni upravitelj dostavi</w:t>
      </w:r>
      <w:r w:rsidR="00954E77">
        <w:t xml:space="preserve"> vjerodostojnu dokumentaciju koja potvrđuje visin</w:t>
      </w:r>
      <w:r w:rsidR="009F4420">
        <w:t>u</w:t>
      </w:r>
      <w:r w:rsidR="00954E77">
        <w:t xml:space="preserve"> predloženih troškova i obveza predmetne nekretnine, kao i </w:t>
      </w:r>
      <w:r>
        <w:t xml:space="preserve">obrazloženi podnesak u kojem  će  točno specificirati  za svaki </w:t>
      </w:r>
      <w:proofErr w:type="spellStart"/>
      <w:r>
        <w:t>z.k</w:t>
      </w:r>
      <w:proofErr w:type="spellEnd"/>
      <w:r>
        <w:t>. uložak  površinu, zatim vrijednost  iz nalaza i mišljenja sudskog vještaka te iznose s kojima su upisani vjerovnici s pravom na odvojeno namirenje</w:t>
      </w:r>
      <w:r w:rsidR="00574478">
        <w:t>, sa kojim prijedlogom su se složili ostali vjerovnici</w:t>
      </w:r>
      <w:r w:rsidRPr="00C464F5">
        <w:t xml:space="preserve">. </w:t>
      </w:r>
    </w:p>
    <w:p w:rsidR="006C4DDB" w:rsidP="009257D8" w:rsidRDefault="006C4DDB">
      <w:pPr>
        <w:pStyle w:val="Default"/>
        <w:ind w:firstLine="708"/>
        <w:jc w:val="both"/>
      </w:pPr>
    </w:p>
    <w:p w:rsidR="003F7F5B" w:rsidP="003F7F5B" w:rsidRDefault="0017256E">
      <w:pPr>
        <w:pStyle w:val="Default"/>
        <w:ind w:firstLine="708"/>
        <w:jc w:val="both"/>
      </w:pPr>
      <w:r>
        <w:t>Sud</w:t>
      </w:r>
      <w:r w:rsidR="00574478">
        <w:t xml:space="preserve"> je zaključkom od 14.12.2022. n</w:t>
      </w:r>
      <w:r>
        <w:t>al</w:t>
      </w:r>
      <w:r w:rsidR="00574478">
        <w:t>o</w:t>
      </w:r>
      <w:r>
        <w:t>ž</w:t>
      </w:r>
      <w:r w:rsidR="00574478">
        <w:t>io</w:t>
      </w:r>
      <w:r>
        <w:t xml:space="preserve"> stečajnom upravitelju dostaviti specificirani  prijedlog  na način da točno individualizira svaki zemljišno knjižni uložak u površini i vrijednosti prema nalazu sudskog vještaka temeljem kojeg je izvršena procjena i donijeto rješenje suda </w:t>
      </w:r>
      <w:r w:rsidR="00772997">
        <w:t xml:space="preserve">kojim je određen način unovčenja predmetnih nekretnina </w:t>
      </w:r>
      <w:r>
        <w:t>od 03. prosinca 2019.</w:t>
      </w:r>
      <w:r w:rsidR="00772997">
        <w:t>,</w:t>
      </w:r>
      <w:r>
        <w:t xml:space="preserve"> te da sukladno stanju u </w:t>
      </w:r>
      <w:proofErr w:type="spellStart"/>
      <w:r>
        <w:t>z.k</w:t>
      </w:r>
      <w:proofErr w:type="spellEnd"/>
      <w:r>
        <w:t>. knjigama naznači redoslijedom vjerovnike s pravom na odvojeno namirenje u iznosima</w:t>
      </w:r>
      <w:r w:rsidR="009D20D4">
        <w:t xml:space="preserve">. </w:t>
      </w:r>
      <w:r w:rsidR="00D0783E">
        <w:t>Također je naloženo stečajnom upravitelju dostaviti na sudski spis vjerodostojnu dokumentaciju koja potvrđuje visinu iznosa koji su naznačeni u prijedlogu s</w:t>
      </w:r>
      <w:r w:rsidR="00D9754E">
        <w:t>t</w:t>
      </w:r>
      <w:r w:rsidR="00D0783E">
        <w:t>ečajnog upravitelja iz podneska od 5.12.2022.</w:t>
      </w:r>
      <w:r w:rsidRPr="003F7F5B" w:rsidR="003F7F5B">
        <w:t xml:space="preserve"> </w:t>
      </w:r>
    </w:p>
    <w:p w:rsidR="003F7F5B" w:rsidP="003F7F5B" w:rsidRDefault="003F7F5B">
      <w:pPr>
        <w:pStyle w:val="Default"/>
        <w:ind w:firstLine="708"/>
        <w:jc w:val="both"/>
      </w:pPr>
    </w:p>
    <w:p w:rsidRPr="00D0783E" w:rsidR="003F7F5B" w:rsidP="003F7F5B" w:rsidRDefault="003F7F5B">
      <w:pPr>
        <w:pStyle w:val="Default"/>
        <w:ind w:firstLine="708"/>
        <w:jc w:val="both"/>
      </w:pPr>
      <w:r w:rsidRPr="00D0783E">
        <w:t>Prema rješenju o načinu unovčenja nekretnina iz izreke</w:t>
      </w:r>
      <w:r>
        <w:t xml:space="preserve"> od 3. prosinca 2019.</w:t>
      </w:r>
      <w:r w:rsidRPr="00D0783E">
        <w:t xml:space="preserve"> v</w:t>
      </w:r>
      <w:r w:rsidRPr="00D0783E">
        <w:rPr>
          <w:bCs/>
        </w:rPr>
        <w:t>jerovnici s pravom na odvojeno namirenje sudjeluju u postupku namirenja s obzirom na vrijednost pojedinog zemljišnoknjižnog tijela u odnosu na cjelinu predmeta prodaje.</w:t>
      </w:r>
    </w:p>
    <w:p w:rsidR="00130FF8" w:rsidP="00574478" w:rsidRDefault="00130FF8">
      <w:pPr>
        <w:pStyle w:val="Default"/>
        <w:ind w:firstLine="708"/>
        <w:jc w:val="both"/>
      </w:pPr>
    </w:p>
    <w:p w:rsidR="00E648D8" w:rsidP="00356468" w:rsidRDefault="009D20D4">
      <w:pPr>
        <w:pStyle w:val="Bezproreda"/>
        <w:ind w:firstLine="708"/>
        <w:jc w:val="both"/>
        <w:rPr>
          <w:rFonts w:ascii="Arial" w:hAnsi="Arial" w:cs="Arial"/>
        </w:rPr>
      </w:pPr>
      <w:r w:rsidRPr="002F1E28">
        <w:rPr>
          <w:rFonts w:ascii="Arial" w:hAnsi="Arial" w:cs="Arial"/>
        </w:rPr>
        <w:t xml:space="preserve">Stečajni upravitelj je uz podnesak od 22. prosinca 2022. </w:t>
      </w:r>
      <w:r w:rsidRPr="002F1E28" w:rsidR="000224D3">
        <w:rPr>
          <w:rFonts w:ascii="Arial" w:hAnsi="Arial" w:cs="Arial"/>
        </w:rPr>
        <w:t xml:space="preserve">dostavio </w:t>
      </w:r>
      <w:r w:rsidRPr="002F1E28">
        <w:rPr>
          <w:rFonts w:ascii="Arial" w:hAnsi="Arial" w:cs="Arial"/>
        </w:rPr>
        <w:t>dokumentaciju kojom potvrđuje osnovanost troškov</w:t>
      </w:r>
      <w:r w:rsidRPr="002F1E28" w:rsidR="000D0BF1">
        <w:rPr>
          <w:rFonts w:ascii="Arial" w:hAnsi="Arial" w:cs="Arial"/>
        </w:rPr>
        <w:t>a</w:t>
      </w:r>
      <w:r w:rsidRPr="002F1E28">
        <w:rPr>
          <w:rFonts w:ascii="Arial" w:hAnsi="Arial" w:cs="Arial"/>
        </w:rPr>
        <w:t xml:space="preserve"> i ob</w:t>
      </w:r>
      <w:r w:rsidRPr="002F1E28" w:rsidR="000D0BF1">
        <w:rPr>
          <w:rFonts w:ascii="Arial" w:hAnsi="Arial" w:cs="Arial"/>
        </w:rPr>
        <w:t>v</w:t>
      </w:r>
      <w:r w:rsidRPr="002F1E28">
        <w:rPr>
          <w:rFonts w:ascii="Arial" w:hAnsi="Arial" w:cs="Arial"/>
        </w:rPr>
        <w:t>eza stečajne mase od 2014. godi</w:t>
      </w:r>
      <w:r w:rsidRPr="002F1E28" w:rsidR="0018410C">
        <w:rPr>
          <w:rFonts w:ascii="Arial" w:hAnsi="Arial" w:cs="Arial"/>
        </w:rPr>
        <w:t xml:space="preserve">ne do podnošenja zahtjeva. </w:t>
      </w:r>
    </w:p>
    <w:p w:rsidR="004E0B91" w:rsidP="00356468" w:rsidRDefault="004E0B91">
      <w:pPr>
        <w:pStyle w:val="Bezproreda"/>
        <w:ind w:firstLine="708"/>
        <w:jc w:val="both"/>
        <w:rPr>
          <w:rFonts w:ascii="Arial" w:hAnsi="Arial" w:cs="Arial"/>
        </w:rPr>
      </w:pPr>
    </w:p>
    <w:p w:rsidRPr="002F1E28" w:rsidR="00356468" w:rsidP="00356468" w:rsidRDefault="00D9754E">
      <w:pPr>
        <w:pStyle w:val="Bezproreda"/>
        <w:ind w:firstLine="708"/>
        <w:jc w:val="both"/>
        <w:rPr>
          <w:rFonts w:ascii="Arial" w:hAnsi="Arial" w:cs="Arial"/>
        </w:rPr>
      </w:pPr>
      <w:r w:rsidRPr="002F1E28">
        <w:rPr>
          <w:rFonts w:ascii="Arial" w:hAnsi="Arial" w:cs="Arial"/>
        </w:rPr>
        <w:t>Podnesko</w:t>
      </w:r>
      <w:r w:rsidRPr="002F1E28" w:rsidR="004E58C0">
        <w:rPr>
          <w:rFonts w:ascii="Arial" w:hAnsi="Arial" w:cs="Arial"/>
        </w:rPr>
        <w:t>m</w:t>
      </w:r>
      <w:r w:rsidRPr="002F1E28">
        <w:rPr>
          <w:rFonts w:ascii="Arial" w:hAnsi="Arial" w:cs="Arial"/>
        </w:rPr>
        <w:t xml:space="preserve"> od 17.</w:t>
      </w:r>
      <w:r w:rsidRPr="002F1E28" w:rsidR="004E58C0">
        <w:rPr>
          <w:rFonts w:ascii="Arial" w:hAnsi="Arial" w:cs="Arial"/>
        </w:rPr>
        <w:t xml:space="preserve"> veljače 2023.</w:t>
      </w:r>
      <w:r w:rsidRPr="002F1E28" w:rsidR="00820BE4">
        <w:rPr>
          <w:rFonts w:ascii="Arial" w:hAnsi="Arial" w:cs="Arial"/>
        </w:rPr>
        <w:t xml:space="preserve"> </w:t>
      </w:r>
      <w:r w:rsidRPr="002F1E28" w:rsidR="004E58C0">
        <w:rPr>
          <w:rFonts w:ascii="Arial" w:hAnsi="Arial" w:cs="Arial"/>
        </w:rPr>
        <w:t xml:space="preserve">stečajni je upravitelj dostavio podatke </w:t>
      </w:r>
      <w:r w:rsidRPr="002F1E28" w:rsidR="00C06B51">
        <w:rPr>
          <w:rFonts w:ascii="Arial" w:hAnsi="Arial" w:cs="Arial"/>
        </w:rPr>
        <w:t xml:space="preserve">za </w:t>
      </w:r>
      <w:r w:rsidRPr="002F1E28" w:rsidR="004E58C0">
        <w:rPr>
          <w:rFonts w:ascii="Arial" w:hAnsi="Arial" w:cs="Arial"/>
        </w:rPr>
        <w:t xml:space="preserve">svaki zemljišno knjižni uložak u površini i vrijednosti prema nalazu sudskog vještaka, te </w:t>
      </w:r>
      <w:r w:rsidRPr="002F1E28" w:rsidR="00C06B51">
        <w:rPr>
          <w:rFonts w:ascii="Arial" w:hAnsi="Arial" w:cs="Arial"/>
        </w:rPr>
        <w:t>naznačio</w:t>
      </w:r>
      <w:r w:rsidRPr="002F1E28" w:rsidR="004E58C0">
        <w:rPr>
          <w:rFonts w:ascii="Arial" w:hAnsi="Arial" w:cs="Arial"/>
        </w:rPr>
        <w:t xml:space="preserve"> redoslijedom vjerovnike s pravom na odvojeno namirenje u</w:t>
      </w:r>
      <w:r w:rsidRPr="002F1E28" w:rsidR="008B6C0D">
        <w:rPr>
          <w:rFonts w:ascii="Arial" w:hAnsi="Arial" w:cs="Arial"/>
        </w:rPr>
        <w:t xml:space="preserve"> određenim</w:t>
      </w:r>
      <w:r w:rsidRPr="002F1E28" w:rsidR="004E58C0">
        <w:rPr>
          <w:rFonts w:ascii="Arial" w:hAnsi="Arial" w:cs="Arial"/>
        </w:rPr>
        <w:t xml:space="preserve"> </w:t>
      </w:r>
      <w:r w:rsidRPr="002F1E28" w:rsidR="004E58C0">
        <w:rPr>
          <w:rFonts w:ascii="Arial" w:hAnsi="Arial" w:cs="Arial"/>
        </w:rPr>
        <w:lastRenderedPageBreak/>
        <w:t>iznosima</w:t>
      </w:r>
      <w:r w:rsidRPr="002F1E28" w:rsidR="008B6C0D">
        <w:rPr>
          <w:rFonts w:ascii="Arial" w:hAnsi="Arial" w:cs="Arial"/>
        </w:rPr>
        <w:t>.</w:t>
      </w:r>
      <w:r w:rsidRPr="002F1E28" w:rsidR="003F6772">
        <w:rPr>
          <w:rFonts w:ascii="Arial" w:hAnsi="Arial" w:cs="Arial"/>
        </w:rPr>
        <w:t xml:space="preserve"> Podnesak je priložen u sudski spis na listu 1699 do 1702 spisa i objavljen je  na </w:t>
      </w:r>
      <w:proofErr w:type="spellStart"/>
      <w:r w:rsidRPr="002F1E28" w:rsidR="003F6772">
        <w:rPr>
          <w:rFonts w:ascii="Arial" w:hAnsi="Arial" w:cs="Arial"/>
        </w:rPr>
        <w:t>eOglasnoj</w:t>
      </w:r>
      <w:proofErr w:type="spellEnd"/>
      <w:r w:rsidRPr="002F1E28" w:rsidR="003F6772">
        <w:rPr>
          <w:rFonts w:ascii="Arial" w:hAnsi="Arial" w:cs="Arial"/>
        </w:rPr>
        <w:t xml:space="preserve"> ploči.</w:t>
      </w:r>
      <w:r w:rsidRPr="002F1E28" w:rsidR="008B6FEC">
        <w:rPr>
          <w:rFonts w:ascii="Arial" w:hAnsi="Arial" w:cs="Arial"/>
        </w:rPr>
        <w:t xml:space="preserve"> Stečajni je upravitelj </w:t>
      </w:r>
      <w:r w:rsidR="00E648D8">
        <w:rPr>
          <w:rFonts w:ascii="Arial" w:hAnsi="Arial" w:cs="Arial"/>
        </w:rPr>
        <w:t>ostao kod</w:t>
      </w:r>
      <w:r w:rsidRPr="002F1E28" w:rsidR="002F1E28">
        <w:rPr>
          <w:rFonts w:ascii="Arial" w:hAnsi="Arial" w:cs="Arial"/>
        </w:rPr>
        <w:t xml:space="preserve"> zahtjev</w:t>
      </w:r>
      <w:r w:rsidR="00E648D8">
        <w:rPr>
          <w:rFonts w:ascii="Arial" w:hAnsi="Arial" w:cs="Arial"/>
        </w:rPr>
        <w:t>a</w:t>
      </w:r>
      <w:r w:rsidRPr="002F1E28" w:rsidR="002F1E28">
        <w:rPr>
          <w:rFonts w:ascii="Arial" w:hAnsi="Arial" w:cs="Arial"/>
        </w:rPr>
        <w:t xml:space="preserve"> za trošak u ukupnoj visini 2.784.209,48 kn (369.528,10 </w:t>
      </w:r>
      <w:proofErr w:type="spellStart"/>
      <w:r w:rsidRPr="002F1E28" w:rsidR="002F1E28">
        <w:rPr>
          <w:rFonts w:ascii="Arial" w:hAnsi="Arial" w:cs="Arial"/>
        </w:rPr>
        <w:t>EUR</w:t>
      </w:r>
      <w:proofErr w:type="spellEnd"/>
      <w:r w:rsidR="00EC1B7C">
        <w:rPr>
          <w:rStyle w:val="Referencafusnote"/>
          <w:rFonts w:ascii="Arial" w:hAnsi="Arial" w:cs="Arial"/>
        </w:rPr>
        <w:footnoteReference w:id="4"/>
      </w:r>
      <w:r w:rsidRPr="002F1E28" w:rsidR="002F1E28">
        <w:rPr>
          <w:rFonts w:ascii="Arial" w:hAnsi="Arial" w:cs="Arial"/>
        </w:rPr>
        <w:t xml:space="preserve">) </w:t>
      </w:r>
      <w:r w:rsidR="00E648D8">
        <w:rPr>
          <w:rFonts w:ascii="Arial" w:hAnsi="Arial" w:cs="Arial"/>
        </w:rPr>
        <w:t>te z</w:t>
      </w:r>
      <w:r w:rsidRPr="002F1E28" w:rsidR="002F1E28">
        <w:rPr>
          <w:rFonts w:ascii="Arial" w:hAnsi="Arial" w:cs="Arial"/>
        </w:rPr>
        <w:t xml:space="preserve">a ostatak </w:t>
      </w:r>
      <w:proofErr w:type="spellStart"/>
      <w:r w:rsidRPr="002F1E28" w:rsidR="002F1E28">
        <w:rPr>
          <w:rFonts w:ascii="Arial" w:hAnsi="Arial" w:cs="Arial"/>
        </w:rPr>
        <w:t>kupovnine</w:t>
      </w:r>
      <w:proofErr w:type="spellEnd"/>
      <w:r w:rsidRPr="002F1E28" w:rsidR="002F1E28">
        <w:rPr>
          <w:rFonts w:ascii="Arial" w:hAnsi="Arial" w:cs="Arial"/>
        </w:rPr>
        <w:t xml:space="preserve"> u iznosu od 5.215.790,52 kn (692.254,37 </w:t>
      </w:r>
      <w:proofErr w:type="spellStart"/>
      <w:r w:rsidRPr="002F1E28" w:rsidR="002F1E28">
        <w:rPr>
          <w:rFonts w:ascii="Arial" w:hAnsi="Arial" w:cs="Arial"/>
        </w:rPr>
        <w:t>EUR</w:t>
      </w:r>
      <w:proofErr w:type="spellEnd"/>
      <w:r w:rsidRPr="002F1E28" w:rsidR="002F1E28">
        <w:rPr>
          <w:rFonts w:ascii="Arial" w:hAnsi="Arial" w:cs="Arial"/>
        </w:rPr>
        <w:t xml:space="preserve">) </w:t>
      </w:r>
      <w:r w:rsidRPr="002F1E28" w:rsidR="00356468">
        <w:rPr>
          <w:rFonts w:ascii="Arial" w:hAnsi="Arial" w:cs="Arial"/>
        </w:rPr>
        <w:t xml:space="preserve">predložio isplatiti vjerovnicima koji polažu pravo na namirenje iznose kako slijedi: </w:t>
      </w:r>
    </w:p>
    <w:p w:rsidR="00356468" w:rsidP="00356468" w:rsidRDefault="00356468">
      <w:pPr>
        <w:pStyle w:val="Bezproreda"/>
        <w:numPr>
          <w:ilvl w:val="0"/>
          <w:numId w:val="13"/>
        </w:numPr>
        <w:jc w:val="both"/>
        <w:rPr>
          <w:rFonts w:ascii="Arial" w:hAnsi="Arial" w:cs="Arial"/>
        </w:rPr>
      </w:pPr>
      <w:r w:rsidRPr="002F1E28">
        <w:rPr>
          <w:rFonts w:ascii="Arial" w:hAnsi="Arial" w:cs="Arial"/>
        </w:rPr>
        <w:t>Hrvatskoj banci za obnovu i razvitak</w:t>
      </w:r>
      <w:r>
        <w:rPr>
          <w:rFonts w:ascii="Arial" w:hAnsi="Arial" w:cs="Arial"/>
        </w:rPr>
        <w:t xml:space="preserve"> iznos od 273.163,97 € što čini  39,46%  </w:t>
      </w:r>
      <w:r w:rsidR="00B304CE">
        <w:rPr>
          <w:rFonts w:ascii="Arial" w:hAnsi="Arial" w:cs="Arial"/>
        </w:rPr>
        <w:t xml:space="preserve">od </w:t>
      </w:r>
      <w:r>
        <w:rPr>
          <w:rFonts w:ascii="Arial" w:hAnsi="Arial" w:cs="Arial"/>
        </w:rPr>
        <w:t>iznosa  za diobu;</w:t>
      </w:r>
    </w:p>
    <w:p w:rsidR="00356468" w:rsidP="00356468" w:rsidRDefault="00B304CE">
      <w:pPr>
        <w:pStyle w:val="Bezproreda"/>
        <w:numPr>
          <w:ilvl w:val="0"/>
          <w:numId w:val="13"/>
        </w:numPr>
        <w:jc w:val="both"/>
        <w:rPr>
          <w:rFonts w:ascii="Arial" w:hAnsi="Arial" w:cs="Arial"/>
        </w:rPr>
      </w:pPr>
      <w:r>
        <w:rPr>
          <w:rFonts w:ascii="Arial" w:hAnsi="Arial" w:cs="Arial"/>
        </w:rPr>
        <w:t>Privrednoj banci Zagreb</w:t>
      </w:r>
      <w:r w:rsidR="00356468">
        <w:rPr>
          <w:rFonts w:ascii="Arial" w:hAnsi="Arial" w:cs="Arial"/>
        </w:rPr>
        <w:t xml:space="preserve"> d.d.</w:t>
      </w:r>
      <w:r>
        <w:rPr>
          <w:rFonts w:ascii="Arial" w:hAnsi="Arial" w:cs="Arial"/>
        </w:rPr>
        <w:t xml:space="preserve"> Zagreb </w:t>
      </w:r>
      <w:r w:rsidR="00356468">
        <w:rPr>
          <w:rFonts w:ascii="Arial" w:hAnsi="Arial" w:cs="Arial"/>
        </w:rPr>
        <w:t xml:space="preserve">iznos od 194.662,21€ što čini  28,12% </w:t>
      </w:r>
      <w:r>
        <w:rPr>
          <w:rFonts w:ascii="Arial" w:hAnsi="Arial" w:cs="Arial"/>
        </w:rPr>
        <w:t xml:space="preserve">od </w:t>
      </w:r>
      <w:r w:rsidR="00356468">
        <w:rPr>
          <w:rFonts w:ascii="Arial" w:hAnsi="Arial" w:cs="Arial"/>
        </w:rPr>
        <w:t>iznosa za diobu;</w:t>
      </w:r>
    </w:p>
    <w:p w:rsidR="00356468" w:rsidP="00356468" w:rsidRDefault="00356468">
      <w:pPr>
        <w:pStyle w:val="Bezproreda"/>
        <w:numPr>
          <w:ilvl w:val="0"/>
          <w:numId w:val="13"/>
        </w:numPr>
        <w:jc w:val="both"/>
        <w:rPr>
          <w:rFonts w:ascii="Arial" w:hAnsi="Arial" w:cs="Arial"/>
        </w:rPr>
      </w:pPr>
      <w:r>
        <w:rPr>
          <w:rFonts w:ascii="Arial" w:hAnsi="Arial" w:cs="Arial"/>
        </w:rPr>
        <w:t>RH Ministarstvo financija, iznos 197.846,58 € što čini 28,58% od  iznosa za diobu:</w:t>
      </w:r>
    </w:p>
    <w:p w:rsidR="00356468" w:rsidP="00356468" w:rsidRDefault="004326A8">
      <w:pPr>
        <w:pStyle w:val="Bezproreda"/>
        <w:numPr>
          <w:ilvl w:val="0"/>
          <w:numId w:val="13"/>
        </w:numPr>
        <w:jc w:val="both"/>
        <w:rPr>
          <w:rFonts w:ascii="Arial" w:hAnsi="Arial" w:cs="Arial"/>
        </w:rPr>
      </w:pPr>
      <w:r>
        <w:rPr>
          <w:rFonts w:ascii="Arial" w:hAnsi="Arial" w:cs="Arial"/>
        </w:rPr>
        <w:t>Centar Banci</w:t>
      </w:r>
      <w:r w:rsidR="00356468">
        <w:rPr>
          <w:rFonts w:ascii="Arial" w:hAnsi="Arial" w:cs="Arial"/>
        </w:rPr>
        <w:t xml:space="preserve"> d.d. u stečaju, iznos od 26.582,61 € što čini 3,84% od  iznosa za diobu</w:t>
      </w:r>
    </w:p>
    <w:p w:rsidR="00D9754E" w:rsidP="00574478" w:rsidRDefault="004326A8">
      <w:pPr>
        <w:pStyle w:val="Default"/>
        <w:ind w:firstLine="708"/>
        <w:jc w:val="both"/>
      </w:pPr>
      <w:r>
        <w:t xml:space="preserve">Podneskom od 6. lipnja 2023. </w:t>
      </w:r>
      <w:proofErr w:type="spellStart"/>
      <w:r>
        <w:t>razlučni</w:t>
      </w:r>
      <w:proofErr w:type="spellEnd"/>
      <w:r>
        <w:t xml:space="preserve"> vjerovnik Centar banka </w:t>
      </w:r>
      <w:r w:rsidR="00255BCD">
        <w:t xml:space="preserve">d.d. u stečaju navodi kako nema primjedbi na dostavljeni obračun troškova stečajnog upravitelja i </w:t>
      </w:r>
      <w:r w:rsidR="00234D41">
        <w:t>suglasan je da sud d</w:t>
      </w:r>
      <w:r w:rsidR="004571C4">
        <w:t>o</w:t>
      </w:r>
      <w:r w:rsidR="00234D41">
        <w:t xml:space="preserve">nese rješenje o namirenju </w:t>
      </w:r>
      <w:r w:rsidR="004571C4">
        <w:t>na način da se iz iznosa ostvarenog unovčenjem nekretnina najprije namire troškovi sukladno čl. 254. Stečajnog zakona</w:t>
      </w:r>
      <w:r w:rsidR="00255BCD">
        <w:t>.</w:t>
      </w:r>
      <w:r w:rsidR="000A4617">
        <w:t xml:space="preserve"> Dostavlja Izvod otvorenih knjigovodstvenih stavaka od 2.8.2022.</w:t>
      </w:r>
    </w:p>
    <w:p w:rsidR="00D43567" w:rsidP="00D43567" w:rsidRDefault="00D43567">
      <w:pPr>
        <w:pStyle w:val="Bezproreda"/>
        <w:ind w:firstLine="708"/>
        <w:jc w:val="both"/>
        <w:rPr>
          <w:rFonts w:ascii="Arial" w:hAnsi="Arial" w:cs="Arial"/>
        </w:rPr>
      </w:pPr>
    </w:p>
    <w:p w:rsidRPr="007F3526" w:rsidR="00D43567" w:rsidP="00D43567" w:rsidRDefault="00D43567">
      <w:pPr>
        <w:pStyle w:val="Bezproreda"/>
        <w:ind w:firstLine="708"/>
        <w:jc w:val="both"/>
        <w:rPr>
          <w:rFonts w:ascii="Arial" w:hAnsi="Arial" w:cs="Arial"/>
        </w:rPr>
      </w:pPr>
      <w:proofErr w:type="spellStart"/>
      <w:r>
        <w:rPr>
          <w:rFonts w:ascii="Arial" w:hAnsi="Arial" w:cs="Arial"/>
        </w:rPr>
        <w:t>Razlučni</w:t>
      </w:r>
      <w:proofErr w:type="spellEnd"/>
      <w:r>
        <w:rPr>
          <w:rFonts w:ascii="Arial" w:hAnsi="Arial" w:cs="Arial"/>
        </w:rPr>
        <w:t xml:space="preserve"> vjerovnik Hrvatska banka za obnovu i razvitak dostavila je prije ročišta obrazloženi podnesak od 15. lipnja 2023. (list 1760 do 1764 spisa) kojim dokumentira pravo na tražbinu. U bitnome ističe kako traži diobu </w:t>
      </w:r>
      <w:proofErr w:type="spellStart"/>
      <w:r>
        <w:rPr>
          <w:rFonts w:ascii="Arial" w:hAnsi="Arial" w:cs="Arial"/>
        </w:rPr>
        <w:t>kupovnine</w:t>
      </w:r>
      <w:proofErr w:type="spellEnd"/>
      <w:r>
        <w:rPr>
          <w:rFonts w:ascii="Arial" w:hAnsi="Arial" w:cs="Arial"/>
        </w:rPr>
        <w:t xml:space="preserve"> s obzirom na površine nekretnine, a ne prema vrijednosti pojedinačnih nekretnina u odnosu na prodaju cjeline. Prijedlog bi prema mišljenju </w:t>
      </w:r>
      <w:proofErr w:type="spellStart"/>
      <w:r>
        <w:rPr>
          <w:rFonts w:ascii="Arial" w:hAnsi="Arial" w:cs="Arial"/>
        </w:rPr>
        <w:t>razlučnog</w:t>
      </w:r>
      <w:proofErr w:type="spellEnd"/>
      <w:r>
        <w:rPr>
          <w:rFonts w:ascii="Arial" w:hAnsi="Arial" w:cs="Arial"/>
        </w:rPr>
        <w:t xml:space="preserve"> vjerovnika bio pravedniji po pitanju obračuna troškova iz razloga što obračun troškova vezano uz komunalne naknade ne prati vrijednost zemljišnoknjižne čestice nego odnos površine konkretne čestice. </w:t>
      </w:r>
    </w:p>
    <w:p w:rsidR="00D43567" w:rsidP="007F3526" w:rsidRDefault="00D43567">
      <w:pPr>
        <w:pStyle w:val="Bezproreda"/>
        <w:ind w:firstLine="708"/>
        <w:jc w:val="both"/>
        <w:rPr>
          <w:rFonts w:ascii="Arial" w:hAnsi="Arial" w:cs="Arial"/>
        </w:rPr>
      </w:pPr>
    </w:p>
    <w:p w:rsidR="00834029" w:rsidP="007F3526" w:rsidRDefault="003F7BE3">
      <w:pPr>
        <w:pStyle w:val="Bezproreda"/>
        <w:ind w:firstLine="708"/>
        <w:jc w:val="both"/>
        <w:rPr>
          <w:rFonts w:ascii="Arial" w:hAnsi="Arial" w:cs="Arial"/>
        </w:rPr>
      </w:pPr>
      <w:r>
        <w:rPr>
          <w:rFonts w:ascii="Arial" w:hAnsi="Arial" w:cs="Arial"/>
        </w:rPr>
        <w:t xml:space="preserve">Na </w:t>
      </w:r>
      <w:r w:rsidR="004326A8">
        <w:rPr>
          <w:rFonts w:ascii="Arial" w:hAnsi="Arial" w:cs="Arial"/>
        </w:rPr>
        <w:t xml:space="preserve">nastavljenom </w:t>
      </w:r>
      <w:r>
        <w:rPr>
          <w:rFonts w:ascii="Arial" w:hAnsi="Arial" w:cs="Arial"/>
        </w:rPr>
        <w:t xml:space="preserve">ročištu radi utvrđenja troškova i diobe </w:t>
      </w:r>
      <w:proofErr w:type="spellStart"/>
      <w:r>
        <w:rPr>
          <w:rFonts w:ascii="Arial" w:hAnsi="Arial" w:cs="Arial"/>
        </w:rPr>
        <w:t>kupovnine</w:t>
      </w:r>
      <w:proofErr w:type="spellEnd"/>
      <w:r>
        <w:rPr>
          <w:rFonts w:ascii="Arial" w:hAnsi="Arial" w:cs="Arial"/>
        </w:rPr>
        <w:t xml:space="preserve"> održanom </w:t>
      </w:r>
      <w:r w:rsidR="005D4513">
        <w:rPr>
          <w:rFonts w:ascii="Arial" w:hAnsi="Arial" w:cs="Arial"/>
        </w:rPr>
        <w:t>15. lipnja 2023.</w:t>
      </w:r>
      <w:r>
        <w:rPr>
          <w:rFonts w:ascii="Arial" w:hAnsi="Arial" w:cs="Arial"/>
        </w:rPr>
        <w:t xml:space="preserve"> </w:t>
      </w:r>
      <w:r w:rsidR="005D4513">
        <w:rPr>
          <w:rFonts w:ascii="Arial" w:hAnsi="Arial" w:cs="Arial"/>
        </w:rPr>
        <w:t xml:space="preserve">utvrđeno je da je stečajni upravitelj </w:t>
      </w:r>
      <w:r w:rsidRPr="00C63FC6" w:rsidR="00C63FC6">
        <w:rPr>
          <w:rFonts w:ascii="Arial" w:hAnsi="Arial" w:cs="Arial"/>
        </w:rPr>
        <w:t>podneskom od 17. veljače 2023.</w:t>
      </w:r>
      <w:r w:rsidR="00C63FC6">
        <w:t xml:space="preserve"> </w:t>
      </w:r>
      <w:r w:rsidR="001B71B4">
        <w:rPr>
          <w:rFonts w:ascii="Arial" w:hAnsi="Arial" w:cs="Arial"/>
          <w:color w:val="000000"/>
        </w:rPr>
        <w:t xml:space="preserve">dostavio </w:t>
      </w:r>
      <w:r w:rsidRPr="001B71B4" w:rsidR="0078158F">
        <w:rPr>
          <w:rFonts w:ascii="Arial" w:hAnsi="Arial" w:cs="Arial"/>
        </w:rPr>
        <w:t>na sudski spis specifikacij</w:t>
      </w:r>
      <w:r w:rsidRPr="001B71B4" w:rsidR="001B71B4">
        <w:rPr>
          <w:rFonts w:ascii="Arial" w:hAnsi="Arial" w:cs="Arial"/>
        </w:rPr>
        <w:t>u</w:t>
      </w:r>
      <w:r w:rsidRPr="001B71B4" w:rsidR="0078158F">
        <w:rPr>
          <w:rFonts w:ascii="Arial" w:hAnsi="Arial" w:cs="Arial"/>
        </w:rPr>
        <w:t xml:space="preserve"> prema kojoj se individualizira svaki zemljišno knjižni uložak u površini i vrijednosti prema nalazu sudskog vještaka</w:t>
      </w:r>
      <w:r w:rsidR="00404704">
        <w:rPr>
          <w:rFonts w:ascii="Arial" w:hAnsi="Arial" w:cs="Arial"/>
        </w:rPr>
        <w:t xml:space="preserve">, koji podnesak je objavljen na </w:t>
      </w:r>
      <w:proofErr w:type="spellStart"/>
      <w:r w:rsidR="00404704">
        <w:rPr>
          <w:rFonts w:ascii="Arial" w:hAnsi="Arial" w:cs="Arial"/>
        </w:rPr>
        <w:t>eOglasnoj</w:t>
      </w:r>
      <w:proofErr w:type="spellEnd"/>
      <w:r w:rsidR="00404704">
        <w:rPr>
          <w:rFonts w:ascii="Arial" w:hAnsi="Arial" w:cs="Arial"/>
        </w:rPr>
        <w:t xml:space="preserve"> ploči suda</w:t>
      </w:r>
      <w:r w:rsidRPr="001B71B4" w:rsidR="0078158F">
        <w:rPr>
          <w:rFonts w:ascii="Arial" w:hAnsi="Arial" w:cs="Arial"/>
        </w:rPr>
        <w:t xml:space="preserve">. </w:t>
      </w:r>
      <w:r w:rsidRPr="007F3526" w:rsidR="007F3526">
        <w:rPr>
          <w:rFonts w:ascii="Arial" w:hAnsi="Arial" w:cs="Arial"/>
        </w:rPr>
        <w:t>N</w:t>
      </w:r>
      <w:r w:rsidRPr="007F3526" w:rsidR="003511C6">
        <w:rPr>
          <w:rFonts w:ascii="Arial" w:hAnsi="Arial" w:cs="Arial"/>
        </w:rPr>
        <w:t xml:space="preserve">azočni </w:t>
      </w:r>
      <w:proofErr w:type="spellStart"/>
      <w:r w:rsidRPr="007F3526" w:rsidR="003511C6">
        <w:rPr>
          <w:rFonts w:ascii="Arial" w:hAnsi="Arial" w:cs="Arial"/>
        </w:rPr>
        <w:t>razlučni</w:t>
      </w:r>
      <w:proofErr w:type="spellEnd"/>
      <w:r w:rsidRPr="007F3526" w:rsidR="003511C6">
        <w:rPr>
          <w:rFonts w:ascii="Arial" w:hAnsi="Arial" w:cs="Arial"/>
        </w:rPr>
        <w:t xml:space="preserve"> vjerovnici</w:t>
      </w:r>
      <w:r w:rsidRPr="007F3526" w:rsidR="0078158F">
        <w:rPr>
          <w:rFonts w:ascii="Arial" w:hAnsi="Arial" w:cs="Arial"/>
        </w:rPr>
        <w:t xml:space="preserve"> </w:t>
      </w:r>
      <w:r w:rsidRPr="007F3526" w:rsidR="003511C6">
        <w:rPr>
          <w:rFonts w:ascii="Arial" w:hAnsi="Arial" w:cs="Arial"/>
        </w:rPr>
        <w:t>nisu prigovorili</w:t>
      </w:r>
      <w:r w:rsidRPr="007F3526" w:rsidR="0078158F">
        <w:rPr>
          <w:rFonts w:ascii="Arial" w:hAnsi="Arial" w:cs="Arial"/>
        </w:rPr>
        <w:t xml:space="preserve"> vrijednostima utvrđenih postotaka u cjelini nekretnine kako je </w:t>
      </w:r>
      <w:r w:rsidR="00511A53">
        <w:rPr>
          <w:rFonts w:ascii="Arial" w:hAnsi="Arial" w:cs="Arial"/>
        </w:rPr>
        <w:t>to</w:t>
      </w:r>
      <w:r w:rsidRPr="007F3526" w:rsidR="0078158F">
        <w:rPr>
          <w:rFonts w:ascii="Arial" w:hAnsi="Arial" w:cs="Arial"/>
        </w:rPr>
        <w:t xml:space="preserve"> predložio stečajni upravitelj podneskom od 17.</w:t>
      </w:r>
      <w:r w:rsidR="00B403ED">
        <w:rPr>
          <w:rFonts w:ascii="Arial" w:hAnsi="Arial" w:cs="Arial"/>
        </w:rPr>
        <w:t xml:space="preserve"> </w:t>
      </w:r>
      <w:r w:rsidRPr="007F3526" w:rsidR="0078158F">
        <w:rPr>
          <w:rFonts w:ascii="Arial" w:hAnsi="Arial" w:cs="Arial"/>
        </w:rPr>
        <w:t>veljače 2023.</w:t>
      </w:r>
      <w:r w:rsidR="000F20A1">
        <w:rPr>
          <w:rFonts w:ascii="Arial" w:hAnsi="Arial" w:cs="Arial"/>
        </w:rPr>
        <w:t xml:space="preserve"> </w:t>
      </w:r>
    </w:p>
    <w:p w:rsidRPr="00BC7E4E" w:rsidR="00834029" w:rsidP="00BC7E4E" w:rsidRDefault="007F3526">
      <w:pPr>
        <w:ind w:firstLine="708"/>
        <w:jc w:val="both"/>
        <w:rPr>
          <w:rFonts w:eastAsiaTheme="minorHAnsi"/>
        </w:rPr>
      </w:pPr>
      <w:r>
        <w:rPr>
          <w:rFonts w:ascii="Arial" w:hAnsi="Arial" w:cs="Arial"/>
        </w:rPr>
        <w:t>Podneskom od 7.11.2023. s</w:t>
      </w:r>
      <w:r w:rsidRPr="0068013C">
        <w:rPr>
          <w:rFonts w:ascii="Arial" w:hAnsi="Arial" w:cs="Arial"/>
        </w:rPr>
        <w:t xml:space="preserve">tečajni upravitelj </w:t>
      </w:r>
      <w:r w:rsidR="00BC7E4E">
        <w:rPr>
          <w:rFonts w:ascii="Arial" w:hAnsi="Arial" w:cs="Arial"/>
        </w:rPr>
        <w:t xml:space="preserve">podnosi zahtjev za trošak u ukupnoj visini </w:t>
      </w:r>
      <w:r w:rsidR="00F579ED">
        <w:rPr>
          <w:rFonts w:ascii="Arial" w:hAnsi="Arial" w:cs="Arial"/>
        </w:rPr>
        <w:t xml:space="preserve">369.528,10 </w:t>
      </w:r>
      <w:proofErr w:type="spellStart"/>
      <w:r w:rsidR="00F579ED">
        <w:rPr>
          <w:rFonts w:ascii="Arial" w:hAnsi="Arial" w:cs="Arial"/>
        </w:rPr>
        <w:t>EUR</w:t>
      </w:r>
      <w:proofErr w:type="spellEnd"/>
      <w:r w:rsidR="00F579ED">
        <w:rPr>
          <w:rFonts w:ascii="Arial" w:hAnsi="Arial" w:cs="Arial"/>
        </w:rPr>
        <w:t xml:space="preserve"> (</w:t>
      </w:r>
      <w:r w:rsidR="00BC7E4E">
        <w:rPr>
          <w:rFonts w:ascii="Arial" w:hAnsi="Arial" w:cs="Arial"/>
        </w:rPr>
        <w:t xml:space="preserve">2.784.209,48 kn) te za ostatak </w:t>
      </w:r>
      <w:proofErr w:type="spellStart"/>
      <w:r w:rsidR="00BC7E4E">
        <w:rPr>
          <w:rFonts w:ascii="Arial" w:hAnsi="Arial" w:cs="Arial"/>
        </w:rPr>
        <w:t>kupovnine</w:t>
      </w:r>
      <w:proofErr w:type="spellEnd"/>
      <w:r w:rsidR="00BC7E4E">
        <w:rPr>
          <w:rFonts w:ascii="Arial" w:hAnsi="Arial" w:cs="Arial"/>
        </w:rPr>
        <w:t xml:space="preserve"> u iznosu od </w:t>
      </w:r>
      <w:r w:rsidR="00F579ED">
        <w:rPr>
          <w:rFonts w:ascii="Arial" w:hAnsi="Arial" w:cs="Arial"/>
        </w:rPr>
        <w:t xml:space="preserve">692.254,37 </w:t>
      </w:r>
      <w:proofErr w:type="spellStart"/>
      <w:r w:rsidR="00F579ED">
        <w:rPr>
          <w:rFonts w:ascii="Arial" w:hAnsi="Arial" w:cs="Arial"/>
        </w:rPr>
        <w:t>EUR</w:t>
      </w:r>
      <w:proofErr w:type="spellEnd"/>
      <w:r w:rsidR="00F579ED">
        <w:rPr>
          <w:rFonts w:ascii="Arial" w:hAnsi="Arial" w:cs="Arial"/>
        </w:rPr>
        <w:t xml:space="preserve"> (</w:t>
      </w:r>
      <w:r w:rsidR="00BC7E4E">
        <w:rPr>
          <w:rFonts w:ascii="Arial" w:hAnsi="Arial" w:cs="Arial"/>
        </w:rPr>
        <w:t>5.215.790,52 kn) predlože isplatiti vjerovnicima</w:t>
      </w:r>
      <w:r w:rsidR="00BC7E4E">
        <w:rPr>
          <w:rFonts w:eastAsiaTheme="minorHAnsi"/>
        </w:rPr>
        <w:t xml:space="preserve"> </w:t>
      </w:r>
      <w:r w:rsidRPr="0068013C">
        <w:rPr>
          <w:rFonts w:ascii="Arial" w:hAnsi="Arial" w:cs="Arial"/>
        </w:rPr>
        <w:t xml:space="preserve">koji polažu pravo na namirenje iznose kako slijedi: </w:t>
      </w:r>
    </w:p>
    <w:p w:rsidRPr="00834029" w:rsidR="00834029" w:rsidP="00A913F8" w:rsidRDefault="007F3526">
      <w:pPr>
        <w:pStyle w:val="Bezproreda"/>
        <w:numPr>
          <w:ilvl w:val="0"/>
          <w:numId w:val="10"/>
        </w:numPr>
        <w:jc w:val="both"/>
        <w:rPr>
          <w:rFonts w:ascii="Arial" w:hAnsi="Arial" w:cs="Arial"/>
        </w:rPr>
      </w:pPr>
      <w:r w:rsidRPr="00834029">
        <w:rPr>
          <w:rFonts w:ascii="Arial" w:hAnsi="Arial" w:cs="Arial"/>
        </w:rPr>
        <w:t>Hrvatskoj banci za obnovu i razvitak iznos od 273.163,97 € što čini  39,46%  iznosa  za diobu;</w:t>
      </w:r>
    </w:p>
    <w:p w:rsidRPr="00834029" w:rsidR="00834029" w:rsidP="006C491D" w:rsidRDefault="007F3526">
      <w:pPr>
        <w:pStyle w:val="Bezproreda"/>
        <w:numPr>
          <w:ilvl w:val="0"/>
          <w:numId w:val="10"/>
        </w:numPr>
        <w:jc w:val="both"/>
        <w:rPr>
          <w:rFonts w:ascii="Arial" w:hAnsi="Arial" w:cs="Arial"/>
        </w:rPr>
      </w:pPr>
      <w:r w:rsidRPr="00834029">
        <w:rPr>
          <w:rFonts w:ascii="Arial" w:hAnsi="Arial" w:cs="Arial"/>
        </w:rPr>
        <w:t>PRIVREDNA BANKA ZAGREB d.d. iznos od  194.662,21€ što čini  28,12% iznosa za diobu;</w:t>
      </w:r>
    </w:p>
    <w:p w:rsidRPr="00834029" w:rsidR="00834029" w:rsidP="008C1043" w:rsidRDefault="007F3526">
      <w:pPr>
        <w:pStyle w:val="Bezproreda"/>
        <w:numPr>
          <w:ilvl w:val="0"/>
          <w:numId w:val="10"/>
        </w:numPr>
        <w:jc w:val="both"/>
        <w:rPr>
          <w:rFonts w:ascii="Arial" w:hAnsi="Arial" w:cs="Arial"/>
        </w:rPr>
      </w:pPr>
      <w:r w:rsidRPr="00834029">
        <w:rPr>
          <w:rFonts w:ascii="Arial" w:hAnsi="Arial" w:cs="Arial"/>
        </w:rPr>
        <w:t>RH Ministarstvo financija , iznos 197.846,58 € što čini 28,58% od  iznosa za diobu:</w:t>
      </w:r>
    </w:p>
    <w:p w:rsidRPr="00834029" w:rsidR="007F3526" w:rsidP="008C1043" w:rsidRDefault="007F3526">
      <w:pPr>
        <w:pStyle w:val="Bezproreda"/>
        <w:numPr>
          <w:ilvl w:val="0"/>
          <w:numId w:val="10"/>
        </w:numPr>
        <w:jc w:val="both"/>
        <w:rPr>
          <w:rFonts w:ascii="Arial" w:hAnsi="Arial" w:cs="Arial"/>
        </w:rPr>
      </w:pPr>
      <w:r w:rsidRPr="00834029">
        <w:rPr>
          <w:rFonts w:ascii="Arial" w:hAnsi="Arial" w:cs="Arial"/>
        </w:rPr>
        <w:t>CENTAR BANKA d.d. u stečaju, iznos od 26.582,61 € što čini 3,84% od  iznosa za diobu</w:t>
      </w:r>
    </w:p>
    <w:p w:rsidR="00F43471" w:rsidP="00FA6561" w:rsidRDefault="00F43471">
      <w:pPr>
        <w:pStyle w:val="Bezproreda"/>
        <w:ind w:firstLine="709"/>
        <w:jc w:val="both"/>
        <w:rPr>
          <w:rFonts w:ascii="Arial" w:hAnsi="Arial" w:cs="Arial"/>
        </w:rPr>
      </w:pPr>
      <w:r w:rsidRPr="00762086">
        <w:rPr>
          <w:rFonts w:ascii="Arial" w:hAnsi="Arial" w:cs="Arial"/>
        </w:rPr>
        <w:lastRenderedPageBreak/>
        <w:t>S osnova nagrade stečajnom upravitelju sukladno Uredbi o kriterijima i načinu obračuna i plaćanja nagrade stečajnim upraviteljima</w:t>
      </w:r>
      <w:r w:rsidR="007B0D1B">
        <w:rPr>
          <w:rFonts w:ascii="Arial" w:hAnsi="Arial" w:cs="Arial"/>
        </w:rPr>
        <w:t>,</w:t>
      </w:r>
      <w:r w:rsidRPr="00762086">
        <w:rPr>
          <w:rFonts w:ascii="Arial" w:hAnsi="Arial" w:cs="Arial"/>
        </w:rPr>
        <w:t xml:space="preserve"> </w:t>
      </w:r>
      <w:r w:rsidRPr="00762086" w:rsidR="00FE60F5">
        <w:rPr>
          <w:rFonts w:ascii="Arial" w:hAnsi="Arial" w:cs="Arial"/>
        </w:rPr>
        <w:t xml:space="preserve">stečajni je upravitelj zatražio iznos od </w:t>
      </w:r>
      <w:r w:rsidR="004073EB">
        <w:rPr>
          <w:rFonts w:ascii="Arial" w:hAnsi="Arial" w:cs="Arial"/>
        </w:rPr>
        <w:t xml:space="preserve">72.070,10 </w:t>
      </w:r>
      <w:proofErr w:type="spellStart"/>
      <w:r w:rsidR="004073EB">
        <w:rPr>
          <w:rFonts w:ascii="Arial" w:hAnsi="Arial" w:cs="Arial"/>
        </w:rPr>
        <w:t>EUR</w:t>
      </w:r>
      <w:proofErr w:type="spellEnd"/>
      <w:r w:rsidR="004073EB">
        <w:rPr>
          <w:rStyle w:val="Referencafusnote"/>
          <w:rFonts w:ascii="Arial" w:hAnsi="Arial" w:cs="Arial"/>
        </w:rPr>
        <w:footnoteReference w:id="5"/>
      </w:r>
      <w:r w:rsidR="004073EB">
        <w:rPr>
          <w:rFonts w:ascii="Arial" w:hAnsi="Arial" w:cs="Arial"/>
        </w:rPr>
        <w:t xml:space="preserve"> (</w:t>
      </w:r>
      <w:r w:rsidR="0051253A">
        <w:rPr>
          <w:rFonts w:ascii="Arial" w:hAnsi="Arial" w:cs="Arial"/>
        </w:rPr>
        <w:t>543.012,18 kn</w:t>
      </w:r>
      <w:r w:rsidRPr="00762086" w:rsidR="00FE60F5">
        <w:rPr>
          <w:rFonts w:ascii="Arial" w:hAnsi="Arial" w:cs="Arial"/>
        </w:rPr>
        <w:t xml:space="preserve"> bruto</w:t>
      </w:r>
      <w:r w:rsidR="004073EB">
        <w:rPr>
          <w:rFonts w:ascii="Arial" w:hAnsi="Arial" w:cs="Arial"/>
        </w:rPr>
        <w:t>)</w:t>
      </w:r>
      <w:r w:rsidRPr="00762086" w:rsidR="00FE60F5">
        <w:rPr>
          <w:rFonts w:ascii="Arial" w:hAnsi="Arial" w:cs="Arial"/>
        </w:rPr>
        <w:t xml:space="preserve">. </w:t>
      </w:r>
      <w:r w:rsidRPr="00762086">
        <w:rPr>
          <w:rFonts w:ascii="Arial" w:hAnsi="Arial" w:cs="Arial"/>
        </w:rPr>
        <w:t xml:space="preserve">Zahtjev se temelji na vrijednosti unovčene stečajne mase u iznosu od ukupno </w:t>
      </w:r>
      <w:r w:rsidR="00463158">
        <w:rPr>
          <w:rFonts w:ascii="Arial" w:hAnsi="Arial" w:cs="Arial"/>
        </w:rPr>
        <w:t>8</w:t>
      </w:r>
      <w:r w:rsidR="0051253A">
        <w:rPr>
          <w:rFonts w:ascii="Arial" w:hAnsi="Arial" w:cs="Arial"/>
        </w:rPr>
        <w:t>.0</w:t>
      </w:r>
      <w:r w:rsidR="00463158">
        <w:rPr>
          <w:rFonts w:ascii="Arial" w:hAnsi="Arial" w:cs="Arial"/>
        </w:rPr>
        <w:t>00.000,00</w:t>
      </w:r>
      <w:r w:rsidRPr="00762086">
        <w:rPr>
          <w:rFonts w:ascii="Arial" w:hAnsi="Arial" w:cs="Arial"/>
        </w:rPr>
        <w:t xml:space="preserve"> kuna, koji iznos se odnosi na unovčenje</w:t>
      </w:r>
      <w:r w:rsidRPr="00762086" w:rsidR="00A42162">
        <w:rPr>
          <w:rFonts w:ascii="Arial" w:hAnsi="Arial" w:cs="Arial"/>
        </w:rPr>
        <w:t xml:space="preserve"> predmetnih</w:t>
      </w:r>
      <w:r w:rsidRPr="00762086">
        <w:rPr>
          <w:rFonts w:ascii="Arial" w:hAnsi="Arial" w:cs="Arial"/>
        </w:rPr>
        <w:t xml:space="preserve"> nekretnina stečajnog dužnika</w:t>
      </w:r>
      <w:r w:rsidRPr="00762086" w:rsidR="00964BA0">
        <w:rPr>
          <w:rFonts w:ascii="Arial" w:hAnsi="Arial" w:cs="Arial"/>
        </w:rPr>
        <w:t>.</w:t>
      </w:r>
      <w:r w:rsidRPr="00762086">
        <w:rPr>
          <w:rFonts w:ascii="Arial" w:hAnsi="Arial" w:cs="Arial"/>
        </w:rPr>
        <w:t xml:space="preserve"> Primjenom tablice vrijednosti unovčene stečajne mase iz članka 7. Uredbe</w:t>
      </w:r>
      <w:r w:rsidR="00FC1564">
        <w:rPr>
          <w:rFonts w:ascii="Arial" w:hAnsi="Arial" w:cs="Arial"/>
        </w:rPr>
        <w:t xml:space="preserve"> o kriterijima i načinu obračuna i plaćanja nagrade stečajnim upraviteljima (NN </w:t>
      </w:r>
      <w:proofErr w:type="spellStart"/>
      <w:r w:rsidR="00FC1564">
        <w:rPr>
          <w:rFonts w:ascii="Arial" w:hAnsi="Arial" w:cs="Arial"/>
        </w:rPr>
        <w:t>br</w:t>
      </w:r>
      <w:proofErr w:type="spellEnd"/>
      <w:r w:rsidR="00FC1564">
        <w:rPr>
          <w:rFonts w:ascii="Arial" w:hAnsi="Arial" w:cs="Arial"/>
        </w:rPr>
        <w:t xml:space="preserve"> 105/15)</w:t>
      </w:r>
      <w:r w:rsidRPr="00762086">
        <w:rPr>
          <w:rFonts w:ascii="Arial" w:hAnsi="Arial" w:cs="Arial"/>
        </w:rPr>
        <w:t xml:space="preserve"> i s obzirom na vrijednost unovčene stečajne mase u iznosu od </w:t>
      </w:r>
      <w:r w:rsidR="00463158">
        <w:rPr>
          <w:rFonts w:ascii="Arial" w:hAnsi="Arial" w:cs="Arial"/>
        </w:rPr>
        <w:t>8</w:t>
      </w:r>
      <w:r w:rsidR="008A10AF">
        <w:rPr>
          <w:rFonts w:ascii="Arial" w:hAnsi="Arial" w:cs="Arial"/>
        </w:rPr>
        <w:t>.0</w:t>
      </w:r>
      <w:r w:rsidR="00463158">
        <w:rPr>
          <w:rFonts w:ascii="Arial" w:hAnsi="Arial" w:cs="Arial"/>
        </w:rPr>
        <w:t>00.000,00</w:t>
      </w:r>
      <w:r w:rsidRPr="00762086">
        <w:rPr>
          <w:rFonts w:ascii="Arial" w:hAnsi="Arial" w:cs="Arial"/>
        </w:rPr>
        <w:t xml:space="preserve"> kn, zahtjev stečajnog upravitelja za određivanjem nagrade utvrđen je osnovanim.</w:t>
      </w:r>
    </w:p>
    <w:p w:rsidR="008A10AF" w:rsidP="00FA6561" w:rsidRDefault="008A10AF">
      <w:pPr>
        <w:pStyle w:val="Bezproreda"/>
        <w:ind w:firstLine="709"/>
        <w:jc w:val="both"/>
        <w:rPr>
          <w:rFonts w:ascii="Arial" w:hAnsi="Arial" w:cs="Arial"/>
        </w:rPr>
      </w:pPr>
    </w:p>
    <w:p w:rsidR="00E100E9" w:rsidP="00C725B7" w:rsidRDefault="00AE6EAB">
      <w:pPr>
        <w:pStyle w:val="Bezproreda"/>
        <w:ind w:firstLine="709"/>
        <w:jc w:val="both"/>
        <w:rPr>
          <w:rFonts w:ascii="Arial" w:hAnsi="Arial" w:cs="Arial"/>
        </w:rPr>
      </w:pPr>
      <w:r w:rsidRPr="00762086">
        <w:rPr>
          <w:rFonts w:ascii="Arial" w:hAnsi="Arial" w:cs="Arial"/>
        </w:rPr>
        <w:t>S</w:t>
      </w:r>
      <w:r w:rsidRPr="00762086" w:rsidR="00272710">
        <w:rPr>
          <w:rFonts w:ascii="Arial" w:hAnsi="Arial" w:cs="Arial"/>
        </w:rPr>
        <w:t>u</w:t>
      </w:r>
      <w:r w:rsidRPr="00762086">
        <w:rPr>
          <w:rFonts w:ascii="Arial" w:hAnsi="Arial" w:cs="Arial"/>
        </w:rPr>
        <w:t>d je cijeneći prijedlog stečajnog uprav</w:t>
      </w:r>
      <w:r w:rsidRPr="00762086" w:rsidR="00FA7CA7">
        <w:rPr>
          <w:rFonts w:ascii="Arial" w:hAnsi="Arial" w:cs="Arial"/>
        </w:rPr>
        <w:t xml:space="preserve">itelja, </w:t>
      </w:r>
      <w:r w:rsidR="00BE7720">
        <w:rPr>
          <w:rFonts w:ascii="Arial" w:hAnsi="Arial" w:cs="Arial"/>
        </w:rPr>
        <w:t xml:space="preserve">kao i očitovanje </w:t>
      </w:r>
      <w:proofErr w:type="spellStart"/>
      <w:r w:rsidR="00BE7720">
        <w:rPr>
          <w:rFonts w:ascii="Arial" w:hAnsi="Arial" w:cs="Arial"/>
        </w:rPr>
        <w:t>razlučn</w:t>
      </w:r>
      <w:r w:rsidR="00082762">
        <w:rPr>
          <w:rFonts w:ascii="Arial" w:hAnsi="Arial" w:cs="Arial"/>
        </w:rPr>
        <w:t>ih</w:t>
      </w:r>
      <w:proofErr w:type="spellEnd"/>
      <w:r w:rsidR="00BE7720">
        <w:rPr>
          <w:rFonts w:ascii="Arial" w:hAnsi="Arial" w:cs="Arial"/>
        </w:rPr>
        <w:t xml:space="preserve"> vjerovnika, </w:t>
      </w:r>
      <w:r w:rsidRPr="00762086">
        <w:rPr>
          <w:rFonts w:ascii="Arial" w:hAnsi="Arial" w:cs="Arial"/>
        </w:rPr>
        <w:t xml:space="preserve">u skladu sa činjenicama iz spisa, utvrdio osnovanim obračun troškova u visini od </w:t>
      </w:r>
      <w:r w:rsidRPr="00762086" w:rsidR="00A953EB">
        <w:rPr>
          <w:rFonts w:ascii="Arial" w:hAnsi="Arial" w:cs="Arial"/>
        </w:rPr>
        <w:t>ukupno</w:t>
      </w:r>
      <w:r w:rsidR="008A10AF">
        <w:rPr>
          <w:rFonts w:ascii="Arial" w:hAnsi="Arial" w:cs="Arial"/>
        </w:rPr>
        <w:t xml:space="preserve"> 369.528,10 </w:t>
      </w:r>
      <w:proofErr w:type="spellStart"/>
      <w:r w:rsidR="008A10AF">
        <w:rPr>
          <w:rFonts w:ascii="Arial" w:hAnsi="Arial" w:cs="Arial"/>
        </w:rPr>
        <w:t>EUR</w:t>
      </w:r>
      <w:proofErr w:type="spellEnd"/>
      <w:r w:rsidR="00E100E9">
        <w:rPr>
          <w:rFonts w:ascii="Arial" w:hAnsi="Arial" w:cs="Arial"/>
        </w:rPr>
        <w:t xml:space="preserve"> (2.784.209,48 kn)</w:t>
      </w:r>
      <w:r w:rsidRPr="00762086">
        <w:rPr>
          <w:rFonts w:ascii="Arial" w:hAnsi="Arial" w:cs="Arial"/>
        </w:rPr>
        <w:t xml:space="preserve">. </w:t>
      </w:r>
    </w:p>
    <w:p w:rsidR="00C725B7" w:rsidP="00C725B7" w:rsidRDefault="00AE6EAB">
      <w:pPr>
        <w:pStyle w:val="Bezproreda"/>
        <w:ind w:firstLine="709"/>
        <w:jc w:val="both"/>
        <w:rPr>
          <w:rFonts w:ascii="Arial" w:hAnsi="Arial" w:cs="Arial"/>
        </w:rPr>
      </w:pPr>
      <w:r w:rsidRPr="00762086">
        <w:rPr>
          <w:rFonts w:ascii="Arial" w:hAnsi="Arial" w:cs="Arial"/>
        </w:rPr>
        <w:t>Osnovanost troška je nesporna, a visina je određena temeljem pisanog, obrazloženog i dokumentiranog izvješća stečajnog upravitelja</w:t>
      </w:r>
      <w:r w:rsidRPr="00762086" w:rsidR="00FA7CA7">
        <w:rPr>
          <w:rFonts w:ascii="Arial" w:hAnsi="Arial" w:cs="Arial"/>
        </w:rPr>
        <w:t>.</w:t>
      </w:r>
      <w:r w:rsidRPr="00762086">
        <w:rPr>
          <w:rFonts w:ascii="Arial" w:hAnsi="Arial" w:cs="Arial"/>
        </w:rPr>
        <w:t xml:space="preserve"> Sud je prihvatio prijedlog kao osnovan u cijelosti. Troškovi su stvarni, dokumentirani i </w:t>
      </w:r>
      <w:r w:rsidRPr="00762086" w:rsidR="00B50039">
        <w:rPr>
          <w:rFonts w:ascii="Arial" w:hAnsi="Arial" w:cs="Arial"/>
        </w:rPr>
        <w:t>u naravi predstavljaju zakonski definirane troškove i obveze stečajne mase.</w:t>
      </w:r>
    </w:p>
    <w:p w:rsidR="000B5F8A" w:rsidP="00C725B7" w:rsidRDefault="000B5F8A">
      <w:pPr>
        <w:pStyle w:val="Bezproreda"/>
        <w:ind w:firstLine="709"/>
        <w:jc w:val="both"/>
        <w:rPr>
          <w:rFonts w:ascii="Arial" w:hAnsi="Arial" w:cs="Arial"/>
        </w:rPr>
      </w:pPr>
    </w:p>
    <w:p w:rsidRPr="005C6D91" w:rsidR="006976E3" w:rsidP="00C725B7" w:rsidRDefault="00FD1F15">
      <w:pPr>
        <w:pStyle w:val="Bezproreda"/>
        <w:ind w:firstLine="709"/>
        <w:jc w:val="both"/>
        <w:rPr>
          <w:rFonts w:ascii="Arial" w:hAnsi="Arial" w:cs="Arial"/>
        </w:rPr>
      </w:pPr>
      <w:r w:rsidRPr="00425314">
        <w:rPr>
          <w:rFonts w:ascii="Arial" w:hAnsi="Arial" w:cs="Arial"/>
        </w:rPr>
        <w:t xml:space="preserve">Prigovor </w:t>
      </w:r>
      <w:proofErr w:type="spellStart"/>
      <w:r w:rsidRPr="00425314" w:rsidR="000F2745">
        <w:rPr>
          <w:rFonts w:ascii="Arial" w:hAnsi="Arial" w:cs="Arial"/>
        </w:rPr>
        <w:t>razlučnog</w:t>
      </w:r>
      <w:proofErr w:type="spellEnd"/>
      <w:r w:rsidRPr="00425314" w:rsidR="000F2745">
        <w:rPr>
          <w:rFonts w:ascii="Arial" w:hAnsi="Arial" w:cs="Arial"/>
        </w:rPr>
        <w:t xml:space="preserve"> vjerovnika Hrvatska banka za obnovu i razvitak kojim se traži obračun troškova </w:t>
      </w:r>
      <w:r w:rsidRPr="00425314" w:rsidR="006976E3">
        <w:rPr>
          <w:rFonts w:ascii="Arial" w:hAnsi="Arial" w:cs="Arial"/>
        </w:rPr>
        <w:t xml:space="preserve">s obzirom na površine nekretnine, a ne prema vrijednosti pojedinačnih nekretnina nije prihvaćen iz razloga što je odlukom o načinu prodaje </w:t>
      </w:r>
      <w:r w:rsidRPr="00425314" w:rsidR="00425314">
        <w:rPr>
          <w:rFonts w:ascii="Arial" w:hAnsi="Arial" w:cs="Arial"/>
        </w:rPr>
        <w:t xml:space="preserve">od 03. prosinca 2019. godine pod IV izreke određeno kako </w:t>
      </w:r>
      <w:r w:rsidRPr="005C6D91" w:rsidR="00425314">
        <w:rPr>
          <w:rFonts w:ascii="Arial" w:hAnsi="Arial" w:cs="Arial"/>
          <w:bCs/>
        </w:rPr>
        <w:t>v</w:t>
      </w:r>
      <w:r w:rsidRPr="005C6D91" w:rsidR="006976E3">
        <w:rPr>
          <w:rFonts w:ascii="Arial" w:hAnsi="Arial" w:cs="Arial"/>
          <w:bCs/>
        </w:rPr>
        <w:t>jerovnici s pravom na odvojeno namirenje sudjeluju u postupku namirenja s obzirom na vrijednost pojedinog zemljišnoknjižnog tijela u odnosu na cjelinu predmeta prodaje.</w:t>
      </w:r>
      <w:r w:rsidRPr="005C6D91" w:rsidR="00425314">
        <w:rPr>
          <w:rFonts w:ascii="Arial" w:hAnsi="Arial" w:cs="Arial"/>
          <w:bCs/>
        </w:rPr>
        <w:t xml:space="preserve"> Rješenje je steklo svojstvo pravomoćnosti</w:t>
      </w:r>
      <w:r w:rsidRPr="005C6D91" w:rsidR="00E31713">
        <w:rPr>
          <w:rFonts w:ascii="Arial" w:hAnsi="Arial" w:cs="Arial"/>
          <w:bCs/>
        </w:rPr>
        <w:t xml:space="preserve"> i </w:t>
      </w:r>
      <w:r w:rsidRPr="005C6D91" w:rsidR="00583D72">
        <w:rPr>
          <w:rFonts w:ascii="Arial" w:hAnsi="Arial" w:cs="Arial"/>
          <w:bCs/>
        </w:rPr>
        <w:t xml:space="preserve">dužnost je suda temeljem ove odluke provesti utvrđivanje troškova </w:t>
      </w:r>
      <w:r w:rsidRPr="005C6D91" w:rsidR="00F56D5B">
        <w:rPr>
          <w:rFonts w:ascii="Arial" w:hAnsi="Arial" w:cs="Arial"/>
          <w:bCs/>
        </w:rPr>
        <w:t xml:space="preserve">te namirenje vjerovnika s pravom na odvojeno namirenje. </w:t>
      </w:r>
      <w:r w:rsidRPr="005C6D91" w:rsidR="00E31713">
        <w:rPr>
          <w:rFonts w:ascii="Arial" w:hAnsi="Arial" w:cs="Arial"/>
          <w:bCs/>
        </w:rPr>
        <w:t xml:space="preserve"> </w:t>
      </w:r>
      <w:r w:rsidRPr="005C6D91" w:rsidR="00425314">
        <w:rPr>
          <w:rFonts w:ascii="Arial" w:hAnsi="Arial" w:cs="Arial"/>
          <w:bCs/>
        </w:rPr>
        <w:t xml:space="preserve"> </w:t>
      </w:r>
    </w:p>
    <w:p w:rsidRPr="00762086" w:rsidR="004D5C5A" w:rsidP="004D5C5A" w:rsidRDefault="003A6AE2">
      <w:pPr>
        <w:pStyle w:val="Bezproreda"/>
        <w:ind w:firstLine="709"/>
        <w:jc w:val="both"/>
        <w:rPr>
          <w:rFonts w:ascii="Arial" w:hAnsi="Arial" w:cs="Arial"/>
        </w:rPr>
      </w:pPr>
      <w:r w:rsidRPr="00762086">
        <w:rPr>
          <w:rFonts w:ascii="Arial" w:hAnsi="Arial" w:cs="Arial"/>
        </w:rPr>
        <w:t xml:space="preserve">Temeljem obrazloženog i dokumentiranog izvješća stečajnog upravitelja, očitovanja </w:t>
      </w:r>
      <w:proofErr w:type="spellStart"/>
      <w:r w:rsidRPr="00762086">
        <w:rPr>
          <w:rFonts w:ascii="Arial" w:hAnsi="Arial" w:cs="Arial"/>
        </w:rPr>
        <w:t>razlučn</w:t>
      </w:r>
      <w:r w:rsidRPr="00762086" w:rsidR="00792DF2">
        <w:rPr>
          <w:rFonts w:ascii="Arial" w:hAnsi="Arial" w:cs="Arial"/>
        </w:rPr>
        <w:t>ih</w:t>
      </w:r>
      <w:proofErr w:type="spellEnd"/>
      <w:r w:rsidRPr="00762086">
        <w:rPr>
          <w:rFonts w:ascii="Arial" w:hAnsi="Arial" w:cs="Arial"/>
        </w:rPr>
        <w:t xml:space="preserve"> vjerovnika te stanja spisa, sukladno odredbi čl. </w:t>
      </w:r>
      <w:proofErr w:type="spellStart"/>
      <w:r w:rsidRPr="00762086" w:rsidR="00FD0EC2">
        <w:rPr>
          <w:rFonts w:ascii="Arial" w:hAnsi="Arial" w:cs="Arial"/>
        </w:rPr>
        <w:t>1</w:t>
      </w:r>
      <w:r w:rsidR="006966A0">
        <w:rPr>
          <w:rFonts w:ascii="Arial" w:hAnsi="Arial" w:cs="Arial"/>
        </w:rPr>
        <w:t>64</w:t>
      </w:r>
      <w:r w:rsidRPr="00762086">
        <w:rPr>
          <w:rFonts w:ascii="Arial" w:hAnsi="Arial" w:cs="Arial"/>
        </w:rPr>
        <w:t>.</w:t>
      </w:r>
      <w:r w:rsidR="006966A0">
        <w:rPr>
          <w:rFonts w:ascii="Arial" w:hAnsi="Arial" w:cs="Arial"/>
        </w:rPr>
        <w:t>a</w:t>
      </w:r>
      <w:proofErr w:type="spellEnd"/>
      <w:r w:rsidR="006966A0">
        <w:rPr>
          <w:rFonts w:ascii="Arial" w:hAnsi="Arial" w:cs="Arial"/>
        </w:rPr>
        <w:t xml:space="preserve"> i čl. 170.</w:t>
      </w:r>
      <w:r w:rsidRPr="00762086">
        <w:rPr>
          <w:rFonts w:ascii="Arial" w:hAnsi="Arial" w:cs="Arial"/>
        </w:rPr>
        <w:t xml:space="preserve"> SZ-a riješeno</w:t>
      </w:r>
      <w:r w:rsidR="00935E13">
        <w:rPr>
          <w:rFonts w:ascii="Arial" w:hAnsi="Arial" w:cs="Arial"/>
        </w:rPr>
        <w:t xml:space="preserve"> je</w:t>
      </w:r>
      <w:r w:rsidRPr="00762086">
        <w:rPr>
          <w:rFonts w:ascii="Arial" w:hAnsi="Arial" w:cs="Arial"/>
        </w:rPr>
        <w:t xml:space="preserve"> kao u </w:t>
      </w:r>
      <w:r w:rsidR="00D6130B">
        <w:rPr>
          <w:rFonts w:ascii="Arial" w:hAnsi="Arial" w:cs="Arial"/>
        </w:rPr>
        <w:t>izreci</w:t>
      </w:r>
      <w:r w:rsidRPr="00762086">
        <w:rPr>
          <w:rFonts w:ascii="Arial" w:hAnsi="Arial" w:cs="Arial"/>
        </w:rPr>
        <w:t>.</w:t>
      </w:r>
      <w:r w:rsidRPr="00762086" w:rsidR="004D5C5A">
        <w:rPr>
          <w:rFonts w:ascii="Arial" w:hAnsi="Arial" w:cs="Arial"/>
        </w:rPr>
        <w:t xml:space="preserve"> </w:t>
      </w:r>
    </w:p>
    <w:p w:rsidRPr="00762086" w:rsidR="00AE6EAB" w:rsidP="00AE6EAB" w:rsidRDefault="00AE6EAB">
      <w:pPr>
        <w:jc w:val="center"/>
        <w:rPr>
          <w:rFonts w:ascii="Arial" w:hAnsi="Arial" w:cs="Arial"/>
        </w:rPr>
      </w:pPr>
      <w:r w:rsidRPr="00762086">
        <w:rPr>
          <w:rFonts w:ascii="Arial" w:hAnsi="Arial" w:cs="Arial"/>
        </w:rPr>
        <w:t xml:space="preserve">U Zagrebu, </w:t>
      </w:r>
      <w:r w:rsidR="00DC2417">
        <w:rPr>
          <w:rFonts w:ascii="Arial" w:hAnsi="Arial" w:cs="Arial"/>
        </w:rPr>
        <w:t>15. siječnja</w:t>
      </w:r>
      <w:r w:rsidRPr="00762086" w:rsidR="00C90C6F">
        <w:rPr>
          <w:rFonts w:ascii="Arial" w:hAnsi="Arial" w:cs="Arial"/>
        </w:rPr>
        <w:t xml:space="preserve">  202</w:t>
      </w:r>
      <w:r w:rsidR="00DC2417">
        <w:rPr>
          <w:rFonts w:ascii="Arial" w:hAnsi="Arial" w:cs="Arial"/>
        </w:rPr>
        <w:t>4</w:t>
      </w:r>
      <w:r w:rsidRPr="00762086">
        <w:rPr>
          <w:rFonts w:ascii="Arial" w:hAnsi="Arial" w:cs="Arial"/>
        </w:rPr>
        <w:t>. godine</w:t>
      </w:r>
    </w:p>
    <w:p w:rsidRPr="00762086" w:rsidR="00AE6EAB" w:rsidP="00AE6EAB" w:rsidRDefault="00AE6EAB">
      <w:pPr>
        <w:jc w:val="center"/>
        <w:rPr>
          <w:rFonts w:ascii="Arial" w:hAnsi="Arial" w:cs="Arial"/>
        </w:rPr>
      </w:pPr>
    </w:p>
    <w:p w:rsidRPr="00762086" w:rsidR="00AE6EAB" w:rsidP="00AE6EAB" w:rsidRDefault="00AE6EAB">
      <w:pPr>
        <w:jc w:val="both"/>
        <w:rPr>
          <w:rFonts w:ascii="Arial" w:hAnsi="Arial" w:cs="Arial"/>
        </w:rPr>
      </w:pPr>
      <w:r w:rsidRPr="00762086">
        <w:rPr>
          <w:rFonts w:ascii="Arial" w:hAnsi="Arial" w:cs="Arial"/>
        </w:rPr>
        <w:t xml:space="preserve">                                                                                                    STEČAJNI SUDAC:</w:t>
      </w:r>
    </w:p>
    <w:p w:rsidR="004073EB" w:rsidP="00AE6EAB" w:rsidRDefault="00AE6EAB">
      <w:pPr>
        <w:jc w:val="both"/>
        <w:rPr>
          <w:rFonts w:ascii="Arial" w:hAnsi="Arial" w:cs="Arial"/>
        </w:rPr>
      </w:pPr>
      <w:r w:rsidRPr="00762086">
        <w:rPr>
          <w:rFonts w:ascii="Arial" w:hAnsi="Arial" w:cs="Arial"/>
        </w:rPr>
        <w:t xml:space="preserve">                                                                      </w:t>
      </w:r>
      <w:r w:rsidR="00B4733E">
        <w:rPr>
          <w:rFonts w:ascii="Arial" w:hAnsi="Arial" w:cs="Arial"/>
        </w:rPr>
        <w:t xml:space="preserve">                             </w:t>
      </w:r>
      <w:r w:rsidRPr="00762086">
        <w:rPr>
          <w:rFonts w:ascii="Arial" w:hAnsi="Arial" w:cs="Arial"/>
        </w:rPr>
        <w:t xml:space="preserve"> NINO RADIĆ</w:t>
      </w:r>
      <w:r w:rsidR="00446770">
        <w:rPr>
          <w:rFonts w:ascii="Arial" w:hAnsi="Arial" w:cs="Arial"/>
        </w:rPr>
        <w:t xml:space="preserve"> v.r. </w:t>
      </w:r>
    </w:p>
    <w:p w:rsidRPr="00762086" w:rsidR="00AE6EAB" w:rsidP="00AE6EAB" w:rsidRDefault="00AE6EAB">
      <w:pPr>
        <w:jc w:val="both"/>
        <w:rPr>
          <w:rFonts w:ascii="Arial" w:hAnsi="Arial" w:cs="Arial"/>
        </w:rPr>
      </w:pPr>
      <w:r w:rsidRPr="00762086">
        <w:rPr>
          <w:rFonts w:ascii="Arial" w:hAnsi="Arial" w:cs="Arial"/>
        </w:rPr>
        <w:t>POUKA O PRAVNOM LIJEKU:</w:t>
      </w:r>
    </w:p>
    <w:p w:rsidRPr="00762086" w:rsidR="00AE6EAB" w:rsidP="00AE6EAB" w:rsidRDefault="00AE6EAB">
      <w:pPr>
        <w:jc w:val="both"/>
        <w:rPr>
          <w:rFonts w:ascii="Arial" w:hAnsi="Arial" w:cs="Arial"/>
        </w:rPr>
      </w:pPr>
      <w:r w:rsidRPr="00762086">
        <w:rPr>
          <w:rFonts w:ascii="Arial" w:hAnsi="Arial" w:cs="Arial"/>
        </w:rPr>
        <w:t xml:space="preserve">Protiv  rješenja  je dopuštena  žalba u roku od 8 dana  od  dostave  ovog rješenja. </w:t>
      </w:r>
    </w:p>
    <w:p w:rsidR="00AE6EAB" w:rsidP="00AE6EAB" w:rsidRDefault="00AE6EAB">
      <w:pPr>
        <w:jc w:val="both"/>
        <w:rPr>
          <w:rFonts w:ascii="Arial" w:hAnsi="Arial" w:cs="Arial"/>
        </w:rPr>
      </w:pPr>
      <w:r w:rsidRPr="00762086">
        <w:rPr>
          <w:rFonts w:ascii="Arial" w:hAnsi="Arial" w:cs="Arial"/>
        </w:rPr>
        <w:t xml:space="preserve">Žalba se podnosi ovom sudu u tri primjerka  i o istoj odlučuje Visoki trgovački sud. </w:t>
      </w:r>
    </w:p>
    <w:p w:rsidR="00002B52" w:rsidP="00AE6EAB" w:rsidRDefault="00002B52">
      <w:pPr>
        <w:jc w:val="both"/>
        <w:rPr>
          <w:rFonts w:ascii="Arial" w:hAnsi="Arial" w:cs="Arial"/>
        </w:rPr>
      </w:pPr>
    </w:p>
    <w:p w:rsidR="00002B52" w:rsidP="004C7938" w:rsidRDefault="00002B52">
      <w:pPr>
        <w:jc w:val="both"/>
        <w:rPr>
          <w:rFonts w:ascii="Arial" w:hAnsi="Arial" w:cs="Arial"/>
        </w:rPr>
      </w:pPr>
      <w:r>
        <w:rPr>
          <w:rFonts w:ascii="Arial" w:hAnsi="Arial" w:cs="Arial"/>
        </w:rPr>
        <w:tab/>
      </w:r>
    </w:p>
    <w:p w:rsidR="00002B52" w:rsidP="00263700" w:rsidRDefault="00002B52">
      <w:pPr>
        <w:rPr>
          <w:rFonts w:ascii="Arial" w:hAnsi="Arial" w:cs="Arial"/>
        </w:rPr>
      </w:pPr>
    </w:p>
    <w:p w:rsidR="00002B52" w:rsidP="00263700" w:rsidRDefault="00002B52">
      <w:pPr>
        <w:rPr>
          <w:rFonts w:ascii="Arial" w:hAnsi="Arial" w:cs="Arial"/>
        </w:rPr>
      </w:pPr>
    </w:p>
    <w:p w:rsidRPr="00762086" w:rsidR="00263700" w:rsidP="00263700" w:rsidRDefault="00263700">
      <w:pPr>
        <w:rPr>
          <w:rFonts w:ascii="Arial" w:hAnsi="Arial" w:cs="Arial"/>
        </w:rPr>
      </w:pPr>
      <w:r w:rsidRPr="00762086">
        <w:rPr>
          <w:rFonts w:ascii="Arial" w:hAnsi="Arial" w:cs="Arial"/>
        </w:rPr>
        <w:t>DNA:</w:t>
      </w:r>
    </w:p>
    <w:p w:rsidR="00263700" w:rsidP="00263700" w:rsidRDefault="00904D25">
      <w:pPr>
        <w:pStyle w:val="Odlomakpopisa"/>
        <w:numPr>
          <w:ilvl w:val="0"/>
          <w:numId w:val="2"/>
        </w:numPr>
        <w:rPr>
          <w:rFonts w:ascii="Arial" w:hAnsi="Arial" w:cs="Arial"/>
        </w:rPr>
      </w:pPr>
      <w:r w:rsidRPr="00762086">
        <w:rPr>
          <w:rFonts w:ascii="Arial" w:hAnsi="Arial" w:cs="Arial"/>
        </w:rPr>
        <w:t xml:space="preserve">St. dužniku </w:t>
      </w:r>
      <w:r w:rsidR="00EF34A4">
        <w:rPr>
          <w:rFonts w:ascii="Arial" w:hAnsi="Arial" w:cs="Arial"/>
        </w:rPr>
        <w:t>po st. upravitelju</w:t>
      </w:r>
    </w:p>
    <w:p w:rsidR="00E100E9" w:rsidP="00E100E9" w:rsidRDefault="00E100E9">
      <w:pPr>
        <w:pStyle w:val="Odlomakpopisa"/>
        <w:numPr>
          <w:ilvl w:val="0"/>
          <w:numId w:val="2"/>
        </w:numPr>
        <w:rPr>
          <w:rFonts w:ascii="Arial" w:hAnsi="Arial" w:cs="Arial"/>
        </w:rPr>
      </w:pPr>
      <w:proofErr w:type="spellStart"/>
      <w:r>
        <w:rPr>
          <w:rFonts w:ascii="Arial" w:hAnsi="Arial" w:cs="Arial"/>
        </w:rPr>
        <w:t>razlučnom</w:t>
      </w:r>
      <w:proofErr w:type="spellEnd"/>
      <w:r>
        <w:rPr>
          <w:rFonts w:ascii="Arial" w:hAnsi="Arial" w:cs="Arial"/>
        </w:rPr>
        <w:t xml:space="preserve"> vjerovniku </w:t>
      </w:r>
      <w:r w:rsidRPr="00762086">
        <w:rPr>
          <w:rFonts w:ascii="Arial" w:hAnsi="Arial" w:cs="Arial"/>
        </w:rPr>
        <w:t>HBOR</w:t>
      </w:r>
      <w:r>
        <w:rPr>
          <w:rFonts w:ascii="Arial" w:hAnsi="Arial" w:cs="Arial"/>
        </w:rPr>
        <w:t xml:space="preserve"> </w:t>
      </w:r>
    </w:p>
    <w:p w:rsidR="00E100E9" w:rsidP="00E100E9" w:rsidRDefault="00E100E9">
      <w:pPr>
        <w:pStyle w:val="Odlomakpopisa"/>
        <w:numPr>
          <w:ilvl w:val="0"/>
          <w:numId w:val="2"/>
        </w:numPr>
        <w:rPr>
          <w:rFonts w:ascii="Arial" w:hAnsi="Arial" w:cs="Arial"/>
        </w:rPr>
      </w:pPr>
      <w:proofErr w:type="spellStart"/>
      <w:r>
        <w:rPr>
          <w:rFonts w:ascii="Arial" w:hAnsi="Arial" w:cs="Arial"/>
        </w:rPr>
        <w:t>razlučnom</w:t>
      </w:r>
      <w:proofErr w:type="spellEnd"/>
      <w:r>
        <w:rPr>
          <w:rFonts w:ascii="Arial" w:hAnsi="Arial" w:cs="Arial"/>
        </w:rPr>
        <w:t xml:space="preserve"> vjerovniku PBZ d.d.</w:t>
      </w:r>
    </w:p>
    <w:p w:rsidRPr="00762086" w:rsidR="00E100E9" w:rsidP="00263700" w:rsidRDefault="00E100E9">
      <w:pPr>
        <w:pStyle w:val="Odlomakpopisa"/>
        <w:numPr>
          <w:ilvl w:val="0"/>
          <w:numId w:val="2"/>
        </w:numPr>
        <w:rPr>
          <w:rFonts w:ascii="Arial" w:hAnsi="Arial" w:cs="Arial"/>
        </w:rPr>
      </w:pPr>
      <w:r>
        <w:rPr>
          <w:rFonts w:ascii="Arial" w:hAnsi="Arial" w:cs="Arial"/>
        </w:rPr>
        <w:t>RH, Min fin</w:t>
      </w:r>
      <w:r w:rsidR="0068013C">
        <w:rPr>
          <w:rFonts w:ascii="Arial" w:hAnsi="Arial" w:cs="Arial"/>
        </w:rPr>
        <w:t xml:space="preserve">, po </w:t>
      </w:r>
      <w:proofErr w:type="spellStart"/>
      <w:r w:rsidR="0068013C">
        <w:rPr>
          <w:rFonts w:ascii="Arial" w:hAnsi="Arial" w:cs="Arial"/>
        </w:rPr>
        <w:t>ŽDO</w:t>
      </w:r>
      <w:proofErr w:type="spellEnd"/>
    </w:p>
    <w:p w:rsidR="00FD33A8" w:rsidP="00263700" w:rsidRDefault="00FD33A8">
      <w:pPr>
        <w:pStyle w:val="Odlomakpopisa"/>
        <w:numPr>
          <w:ilvl w:val="0"/>
          <w:numId w:val="2"/>
        </w:numPr>
        <w:rPr>
          <w:rFonts w:ascii="Arial" w:hAnsi="Arial" w:cs="Arial"/>
        </w:rPr>
      </w:pPr>
      <w:proofErr w:type="spellStart"/>
      <w:r>
        <w:rPr>
          <w:rFonts w:ascii="Arial" w:hAnsi="Arial" w:cs="Arial"/>
        </w:rPr>
        <w:t>razlučnom</w:t>
      </w:r>
      <w:proofErr w:type="spellEnd"/>
      <w:r>
        <w:rPr>
          <w:rFonts w:ascii="Arial" w:hAnsi="Arial" w:cs="Arial"/>
        </w:rPr>
        <w:t xml:space="preserve"> vjerovniku Centar banka d.d.</w:t>
      </w:r>
    </w:p>
    <w:p w:rsidRPr="00762086" w:rsidR="00263700" w:rsidP="00F10EF0" w:rsidRDefault="00263700">
      <w:pPr>
        <w:pStyle w:val="Odlomakpopisa"/>
        <w:numPr>
          <w:ilvl w:val="0"/>
          <w:numId w:val="2"/>
        </w:numPr>
        <w:rPr>
          <w:rFonts w:ascii="Arial" w:hAnsi="Arial" w:cs="Arial"/>
        </w:rPr>
      </w:pPr>
      <w:r w:rsidRPr="004073EB">
        <w:rPr>
          <w:rFonts w:ascii="Arial" w:hAnsi="Arial" w:cs="Arial"/>
        </w:rPr>
        <w:t>E- oglasna ploča</w:t>
      </w:r>
    </w:p>
    <w:sectPr w:rsidRPr="00762086" w:rsidR="00263700">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45F3F" w:rsidP="00FD25F1" w:rsidRDefault="00245F3F">
      <w:r>
        <w:separator/>
      </w:r>
    </w:p>
  </w:endnote>
  <w:endnote w:type="continuationSeparator" w:id="0">
    <w:p w:rsidR="00245F3F" w:rsidP="00FD25F1" w:rsidRDefault="00245F3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45F3F" w:rsidP="00FD25F1" w:rsidRDefault="00245F3F">
      <w:r>
        <w:separator/>
      </w:r>
    </w:p>
  </w:footnote>
  <w:footnote w:type="continuationSeparator" w:id="0">
    <w:p w:rsidR="00245F3F" w:rsidP="00FD25F1" w:rsidRDefault="00245F3F">
      <w:r>
        <w:continuationSeparator/>
      </w:r>
    </w:p>
  </w:footnote>
  <w:footnote w:id="1">
    <w:p w:rsidR="00EA7376" w:rsidRDefault="00EA7376">
      <w:pPr>
        <w:pStyle w:val="Tekstfusnote"/>
      </w:pPr>
      <w:r>
        <w:rPr>
          <w:rStyle w:val="Referencafusnote"/>
        </w:rPr>
        <w:footnoteRef/>
      </w:r>
      <w:r>
        <w:t xml:space="preserve"> Fiksni tečaj konverzije 7,53450</w:t>
      </w:r>
    </w:p>
  </w:footnote>
  <w:footnote w:id="2">
    <w:p w:rsidR="00FD25F1" w:rsidRDefault="00FD25F1">
      <w:pPr>
        <w:pStyle w:val="Tekstfusnote"/>
      </w:pPr>
      <w:r>
        <w:rPr>
          <w:rStyle w:val="Referencafusnote"/>
        </w:rPr>
        <w:footnoteRef/>
      </w:r>
      <w:r>
        <w:t xml:space="preserve"> </w:t>
      </w:r>
      <w:r>
        <w:t>Fiksni tečaj konverzije 7,53450</w:t>
      </w:r>
    </w:p>
  </w:footnote>
  <w:footnote w:id="3">
    <w:p w:rsidR="00EC1B7C" w:rsidRDefault="00EC1B7C">
      <w:pPr>
        <w:pStyle w:val="Tekstfusnote"/>
      </w:pPr>
      <w:r>
        <w:rPr>
          <w:rStyle w:val="Referencafusnote"/>
        </w:rPr>
        <w:footnoteRef/>
      </w:r>
      <w:r>
        <w:t xml:space="preserve"> </w:t>
      </w:r>
      <w:r>
        <w:t>Fiksni tečaj konverzije 7,53450</w:t>
      </w:r>
    </w:p>
  </w:footnote>
  <w:footnote w:id="4">
    <w:p w:rsidR="00EC1B7C" w:rsidRDefault="00EC1B7C">
      <w:pPr>
        <w:pStyle w:val="Tekstfusnote"/>
      </w:pPr>
      <w:r>
        <w:rPr>
          <w:rStyle w:val="Referencafusnote"/>
        </w:rPr>
        <w:footnoteRef/>
      </w:r>
      <w:r>
        <w:t xml:space="preserve"> </w:t>
      </w:r>
      <w:r>
        <w:t>Fiksni tečaj konverzije 7,53450</w:t>
      </w:r>
    </w:p>
  </w:footnote>
  <w:footnote w:id="5">
    <w:p w:rsidR="004073EB" w:rsidRDefault="004073EB">
      <w:pPr>
        <w:pStyle w:val="Tekstfusnote"/>
      </w:pPr>
      <w:r>
        <w:rPr>
          <w:rStyle w:val="Referencafusnote"/>
        </w:rPr>
        <w:footnoteRef/>
      </w:r>
      <w:r>
        <w:t xml:space="preserve"> </w:t>
      </w:r>
      <w:r>
        <w:t>Fiksni tečaj konverzije 7,53450</w:t>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2CE5" w:rsidP="00EA7376" w:rsidRDefault="00762CE5">
    <w:pPr>
      <w:pStyle w:val="Zaglavlje"/>
      <w:numPr>
        <w:ilvl w:val="0"/>
        <w:numId w:val="8"/>
      </w:numPr>
      <w:jc w:val="right"/>
    </w:pPr>
    <w:r>
      <w:t>St-5</w:t>
    </w:r>
    <w:r w:rsidR="001964B6">
      <w:t>7</w:t>
    </w:r>
    <w:r>
      <w:t>5/2014</w:t>
    </w:r>
  </w:p>
  <w:p w:rsidR="00762CE5" w:rsidP="00762CE5" w:rsidRDefault="00762CE5">
    <w:pPr>
      <w:pStyle w:val="Zaglavlje"/>
      <w:jc w:val="cente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47443"/>
    <w:multiLevelType w:val="hybridMultilevel"/>
    <w:tmpl w:val="3890476E"/>
    <w:lvl w:ilvl="0" w:tplc="62E2F442">
      <w:numFmt w:val="bullet"/>
      <w:lvlText w:val="-"/>
      <w:lvlJc w:val="left"/>
      <w:pPr>
        <w:ind w:left="1068" w:hanging="360"/>
      </w:pPr>
      <w:rPr>
        <w:rFonts w:hint="default" w:ascii="Arial" w:hAnsi="Arial" w:eastAsia="Times New Roman" w:cs="Arial"/>
        <w:b w:val="false"/>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38975EE"/>
    <w:multiLevelType w:val="hybridMultilevel"/>
    <w:tmpl w:val="57860C08"/>
    <w:lvl w:ilvl="0" w:tplc="4D86980A">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
    <w:nsid w:val="23D97B16"/>
    <w:multiLevelType w:val="hybridMultilevel"/>
    <w:tmpl w:val="2D4ACC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9B12AD7"/>
    <w:multiLevelType w:val="hybridMultilevel"/>
    <w:tmpl w:val="DF566D62"/>
    <w:lvl w:ilvl="0" w:tplc="F0D481AA">
      <w:numFmt w:val="bullet"/>
      <w:lvlText w:val="-"/>
      <w:lvlJc w:val="left"/>
      <w:pPr>
        <w:ind w:left="1080" w:hanging="360"/>
      </w:pPr>
      <w:rPr>
        <w:rFonts w:hint="default" w:ascii="Arial" w:hAnsi="Arial" w:eastAsia="Times New Roman" w:cs="Arial"/>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4">
    <w:nsid w:val="2A5B2D9D"/>
    <w:multiLevelType w:val="hybridMultilevel"/>
    <w:tmpl w:val="8368CC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52844FF"/>
    <w:multiLevelType w:val="hybridMultilevel"/>
    <w:tmpl w:val="2FA8CCBC"/>
    <w:lvl w:ilvl="0" w:tplc="5E0C4F2E">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6">
    <w:nsid w:val="6F8645B9"/>
    <w:multiLevelType w:val="hybridMultilevel"/>
    <w:tmpl w:val="3AF8A2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6F8B69C9"/>
    <w:multiLevelType w:val="hybridMultilevel"/>
    <w:tmpl w:val="410E15C2"/>
    <w:lvl w:ilvl="0" w:tplc="BB88C6A6">
      <w:numFmt w:val="bullet"/>
      <w:lvlText w:val="-"/>
      <w:lvlJc w:val="left"/>
      <w:pPr>
        <w:ind w:left="1068" w:hanging="360"/>
      </w:pPr>
      <w:rPr>
        <w:rFonts w:hint="default" w:ascii="Arial" w:hAnsi="Arial" w:eastAsia="Times New Roman" w:cs="Arial"/>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8">
    <w:nsid w:val="74A64C2F"/>
    <w:multiLevelType w:val="hybridMultilevel"/>
    <w:tmpl w:val="CD109790"/>
    <w:lvl w:ilvl="0" w:tplc="BA2E1D2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8"/>
  </w:num>
  <w:num w:numId="2">
    <w:abstractNumId w:val="4"/>
  </w:num>
  <w:num w:numId="3">
    <w:abstractNumId w:val="7"/>
  </w:num>
  <w:num w:numId="4">
    <w:abstractNumId w:val="0"/>
  </w:num>
  <w:num w:numId="5">
    <w:abstractNumId w:val="0"/>
  </w:num>
  <w:num w:numId="6">
    <w:abstractNumId w:val="1"/>
  </w:num>
  <w:num w:numId="7">
    <w:abstractNumId w:val="5"/>
  </w:num>
  <w:num w:numId="8">
    <w:abstractNumId w:val="2"/>
  </w:num>
  <w:num w:numId="9">
    <w:abstractNumId w:val="5"/>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EAB"/>
    <w:rsid w:val="00002B52"/>
    <w:rsid w:val="000224D3"/>
    <w:rsid w:val="00061D62"/>
    <w:rsid w:val="000708E4"/>
    <w:rsid w:val="0007203E"/>
    <w:rsid w:val="00073E2B"/>
    <w:rsid w:val="00082762"/>
    <w:rsid w:val="00086B47"/>
    <w:rsid w:val="00090EA5"/>
    <w:rsid w:val="000A4617"/>
    <w:rsid w:val="000B5F8A"/>
    <w:rsid w:val="000B77EC"/>
    <w:rsid w:val="000C258D"/>
    <w:rsid w:val="000D0BF1"/>
    <w:rsid w:val="000D0D78"/>
    <w:rsid w:val="000D0DF6"/>
    <w:rsid w:val="000D61E7"/>
    <w:rsid w:val="000F20A1"/>
    <w:rsid w:val="000F2745"/>
    <w:rsid w:val="000F3553"/>
    <w:rsid w:val="00102191"/>
    <w:rsid w:val="00103A82"/>
    <w:rsid w:val="001044A3"/>
    <w:rsid w:val="0011158D"/>
    <w:rsid w:val="00126505"/>
    <w:rsid w:val="00130FF8"/>
    <w:rsid w:val="00137819"/>
    <w:rsid w:val="00141CC6"/>
    <w:rsid w:val="00150A32"/>
    <w:rsid w:val="0015336A"/>
    <w:rsid w:val="00166F2D"/>
    <w:rsid w:val="0017256E"/>
    <w:rsid w:val="001757D5"/>
    <w:rsid w:val="0018410C"/>
    <w:rsid w:val="00191A5A"/>
    <w:rsid w:val="0019642F"/>
    <w:rsid w:val="001964B6"/>
    <w:rsid w:val="001B0F4C"/>
    <w:rsid w:val="001B35EB"/>
    <w:rsid w:val="001B71B4"/>
    <w:rsid w:val="001C2A6E"/>
    <w:rsid w:val="001E2333"/>
    <w:rsid w:val="001E4ED6"/>
    <w:rsid w:val="001E7687"/>
    <w:rsid w:val="001F5D6D"/>
    <w:rsid w:val="00204B90"/>
    <w:rsid w:val="00206DBD"/>
    <w:rsid w:val="002106BA"/>
    <w:rsid w:val="00212CD6"/>
    <w:rsid w:val="00215CC4"/>
    <w:rsid w:val="00226E31"/>
    <w:rsid w:val="0023497D"/>
    <w:rsid w:val="00234D41"/>
    <w:rsid w:val="00234E78"/>
    <w:rsid w:val="00240E5F"/>
    <w:rsid w:val="00245F3F"/>
    <w:rsid w:val="00250D35"/>
    <w:rsid w:val="002542FE"/>
    <w:rsid w:val="00255BCD"/>
    <w:rsid w:val="0026241E"/>
    <w:rsid w:val="00263700"/>
    <w:rsid w:val="00272710"/>
    <w:rsid w:val="002846E8"/>
    <w:rsid w:val="00285CDD"/>
    <w:rsid w:val="002953D1"/>
    <w:rsid w:val="002A3542"/>
    <w:rsid w:val="002B3128"/>
    <w:rsid w:val="002F0422"/>
    <w:rsid w:val="002F1E28"/>
    <w:rsid w:val="002F4FC7"/>
    <w:rsid w:val="002F63E5"/>
    <w:rsid w:val="00313F3E"/>
    <w:rsid w:val="003166F2"/>
    <w:rsid w:val="003265A1"/>
    <w:rsid w:val="003326CF"/>
    <w:rsid w:val="00333906"/>
    <w:rsid w:val="003476F7"/>
    <w:rsid w:val="003511C6"/>
    <w:rsid w:val="00351A6E"/>
    <w:rsid w:val="00356468"/>
    <w:rsid w:val="00376325"/>
    <w:rsid w:val="00391C37"/>
    <w:rsid w:val="003A2AD5"/>
    <w:rsid w:val="003A5529"/>
    <w:rsid w:val="003A65F3"/>
    <w:rsid w:val="003A6AE2"/>
    <w:rsid w:val="003A7C18"/>
    <w:rsid w:val="003B5CA4"/>
    <w:rsid w:val="003B73A4"/>
    <w:rsid w:val="003D4FF4"/>
    <w:rsid w:val="003D7E54"/>
    <w:rsid w:val="003E1289"/>
    <w:rsid w:val="003E53BA"/>
    <w:rsid w:val="003F2C72"/>
    <w:rsid w:val="003F6772"/>
    <w:rsid w:val="003F7BE3"/>
    <w:rsid w:val="003F7F5B"/>
    <w:rsid w:val="0040295C"/>
    <w:rsid w:val="00404704"/>
    <w:rsid w:val="004073EB"/>
    <w:rsid w:val="004110AF"/>
    <w:rsid w:val="004209B2"/>
    <w:rsid w:val="00422768"/>
    <w:rsid w:val="00423940"/>
    <w:rsid w:val="00425314"/>
    <w:rsid w:val="004326A8"/>
    <w:rsid w:val="00435738"/>
    <w:rsid w:val="00441863"/>
    <w:rsid w:val="00446770"/>
    <w:rsid w:val="00450457"/>
    <w:rsid w:val="00451C32"/>
    <w:rsid w:val="004558F2"/>
    <w:rsid w:val="004571C4"/>
    <w:rsid w:val="00461DCD"/>
    <w:rsid w:val="00463158"/>
    <w:rsid w:val="0046651E"/>
    <w:rsid w:val="00467F8C"/>
    <w:rsid w:val="00483449"/>
    <w:rsid w:val="004907FF"/>
    <w:rsid w:val="004946F8"/>
    <w:rsid w:val="004955C3"/>
    <w:rsid w:val="00497013"/>
    <w:rsid w:val="004B3776"/>
    <w:rsid w:val="004C2B38"/>
    <w:rsid w:val="004C4D97"/>
    <w:rsid w:val="004C7938"/>
    <w:rsid w:val="004D44AF"/>
    <w:rsid w:val="004D5C5A"/>
    <w:rsid w:val="004D7673"/>
    <w:rsid w:val="004E0B91"/>
    <w:rsid w:val="004E58C0"/>
    <w:rsid w:val="004F07C5"/>
    <w:rsid w:val="005038EA"/>
    <w:rsid w:val="00511A53"/>
    <w:rsid w:val="0051253A"/>
    <w:rsid w:val="0051447E"/>
    <w:rsid w:val="0053250E"/>
    <w:rsid w:val="00545FE2"/>
    <w:rsid w:val="00550635"/>
    <w:rsid w:val="00552CB3"/>
    <w:rsid w:val="00557BB4"/>
    <w:rsid w:val="00562970"/>
    <w:rsid w:val="005705E7"/>
    <w:rsid w:val="005725CB"/>
    <w:rsid w:val="00574478"/>
    <w:rsid w:val="005760B3"/>
    <w:rsid w:val="00581DDA"/>
    <w:rsid w:val="00583D72"/>
    <w:rsid w:val="00586A84"/>
    <w:rsid w:val="005A317F"/>
    <w:rsid w:val="005B0278"/>
    <w:rsid w:val="005B15F0"/>
    <w:rsid w:val="005C55CF"/>
    <w:rsid w:val="005C6D91"/>
    <w:rsid w:val="005D2AA7"/>
    <w:rsid w:val="005D3530"/>
    <w:rsid w:val="005D4513"/>
    <w:rsid w:val="005E7744"/>
    <w:rsid w:val="005E7C83"/>
    <w:rsid w:val="005F2DC3"/>
    <w:rsid w:val="0060110E"/>
    <w:rsid w:val="00603912"/>
    <w:rsid w:val="00635126"/>
    <w:rsid w:val="0066381D"/>
    <w:rsid w:val="0068013C"/>
    <w:rsid w:val="00692FB6"/>
    <w:rsid w:val="00695372"/>
    <w:rsid w:val="006966A0"/>
    <w:rsid w:val="006976E3"/>
    <w:rsid w:val="006A0569"/>
    <w:rsid w:val="006C4DDB"/>
    <w:rsid w:val="006D02F0"/>
    <w:rsid w:val="006D2041"/>
    <w:rsid w:val="006D2878"/>
    <w:rsid w:val="007012F4"/>
    <w:rsid w:val="007078AF"/>
    <w:rsid w:val="00707CBC"/>
    <w:rsid w:val="0072731D"/>
    <w:rsid w:val="00736E8B"/>
    <w:rsid w:val="00740B22"/>
    <w:rsid w:val="00741E4E"/>
    <w:rsid w:val="007453EF"/>
    <w:rsid w:val="00745BC6"/>
    <w:rsid w:val="007524A8"/>
    <w:rsid w:val="00762086"/>
    <w:rsid w:val="00762CE5"/>
    <w:rsid w:val="007644BB"/>
    <w:rsid w:val="00772997"/>
    <w:rsid w:val="0078158F"/>
    <w:rsid w:val="00784CE0"/>
    <w:rsid w:val="00790A7C"/>
    <w:rsid w:val="00792DF2"/>
    <w:rsid w:val="007947B3"/>
    <w:rsid w:val="007B0D1B"/>
    <w:rsid w:val="007B3929"/>
    <w:rsid w:val="007B6DBD"/>
    <w:rsid w:val="007C1EBB"/>
    <w:rsid w:val="007E51C6"/>
    <w:rsid w:val="007F3526"/>
    <w:rsid w:val="007F4486"/>
    <w:rsid w:val="008162AE"/>
    <w:rsid w:val="008164AC"/>
    <w:rsid w:val="00820BE4"/>
    <w:rsid w:val="0083036C"/>
    <w:rsid w:val="00834029"/>
    <w:rsid w:val="0086523F"/>
    <w:rsid w:val="008734D8"/>
    <w:rsid w:val="00874A97"/>
    <w:rsid w:val="008A10AF"/>
    <w:rsid w:val="008A325C"/>
    <w:rsid w:val="008B6C0D"/>
    <w:rsid w:val="008B6FEC"/>
    <w:rsid w:val="008C289D"/>
    <w:rsid w:val="008C60D9"/>
    <w:rsid w:val="008D1CE4"/>
    <w:rsid w:val="008E7D7C"/>
    <w:rsid w:val="008F1B3B"/>
    <w:rsid w:val="008F1EE9"/>
    <w:rsid w:val="00904D25"/>
    <w:rsid w:val="00906DBD"/>
    <w:rsid w:val="00910C2D"/>
    <w:rsid w:val="009209C7"/>
    <w:rsid w:val="009257D8"/>
    <w:rsid w:val="00935E13"/>
    <w:rsid w:val="00954E77"/>
    <w:rsid w:val="00964BA0"/>
    <w:rsid w:val="00974744"/>
    <w:rsid w:val="00975A9C"/>
    <w:rsid w:val="00976475"/>
    <w:rsid w:val="00981694"/>
    <w:rsid w:val="009A57A7"/>
    <w:rsid w:val="009D20D4"/>
    <w:rsid w:val="009D69ED"/>
    <w:rsid w:val="009E346C"/>
    <w:rsid w:val="009F4420"/>
    <w:rsid w:val="009F7039"/>
    <w:rsid w:val="00A0663C"/>
    <w:rsid w:val="00A10352"/>
    <w:rsid w:val="00A13CAA"/>
    <w:rsid w:val="00A26C27"/>
    <w:rsid w:val="00A3244A"/>
    <w:rsid w:val="00A42162"/>
    <w:rsid w:val="00A60490"/>
    <w:rsid w:val="00A7231F"/>
    <w:rsid w:val="00A80BEE"/>
    <w:rsid w:val="00A834DC"/>
    <w:rsid w:val="00A953EB"/>
    <w:rsid w:val="00AB4750"/>
    <w:rsid w:val="00AD4FC1"/>
    <w:rsid w:val="00AE6EAB"/>
    <w:rsid w:val="00AF0FD1"/>
    <w:rsid w:val="00AF26CF"/>
    <w:rsid w:val="00AF7420"/>
    <w:rsid w:val="00B01596"/>
    <w:rsid w:val="00B103D3"/>
    <w:rsid w:val="00B1714E"/>
    <w:rsid w:val="00B304CE"/>
    <w:rsid w:val="00B36EFF"/>
    <w:rsid w:val="00B403ED"/>
    <w:rsid w:val="00B4733E"/>
    <w:rsid w:val="00B50039"/>
    <w:rsid w:val="00B5314F"/>
    <w:rsid w:val="00B5406D"/>
    <w:rsid w:val="00B63FEA"/>
    <w:rsid w:val="00B663E0"/>
    <w:rsid w:val="00B7317C"/>
    <w:rsid w:val="00B84578"/>
    <w:rsid w:val="00B875EC"/>
    <w:rsid w:val="00BA7C7E"/>
    <w:rsid w:val="00BB26D3"/>
    <w:rsid w:val="00BB2D4B"/>
    <w:rsid w:val="00BC7E4E"/>
    <w:rsid w:val="00BD3E7E"/>
    <w:rsid w:val="00BE2E63"/>
    <w:rsid w:val="00BE50CC"/>
    <w:rsid w:val="00BE7720"/>
    <w:rsid w:val="00BF2066"/>
    <w:rsid w:val="00BF4CC4"/>
    <w:rsid w:val="00C06B51"/>
    <w:rsid w:val="00C11EC7"/>
    <w:rsid w:val="00C22693"/>
    <w:rsid w:val="00C36C35"/>
    <w:rsid w:val="00C41524"/>
    <w:rsid w:val="00C446EF"/>
    <w:rsid w:val="00C464F5"/>
    <w:rsid w:val="00C4673D"/>
    <w:rsid w:val="00C63FC6"/>
    <w:rsid w:val="00C725B7"/>
    <w:rsid w:val="00C76632"/>
    <w:rsid w:val="00C76CF2"/>
    <w:rsid w:val="00C80903"/>
    <w:rsid w:val="00C81A40"/>
    <w:rsid w:val="00C90C6F"/>
    <w:rsid w:val="00C91676"/>
    <w:rsid w:val="00C97DDC"/>
    <w:rsid w:val="00CB0E00"/>
    <w:rsid w:val="00CD58B2"/>
    <w:rsid w:val="00CF1772"/>
    <w:rsid w:val="00CF1A7A"/>
    <w:rsid w:val="00CF348F"/>
    <w:rsid w:val="00CF3D45"/>
    <w:rsid w:val="00D0783E"/>
    <w:rsid w:val="00D12A6B"/>
    <w:rsid w:val="00D13A93"/>
    <w:rsid w:val="00D24308"/>
    <w:rsid w:val="00D24C22"/>
    <w:rsid w:val="00D3710C"/>
    <w:rsid w:val="00D43567"/>
    <w:rsid w:val="00D50459"/>
    <w:rsid w:val="00D50E9A"/>
    <w:rsid w:val="00D56D42"/>
    <w:rsid w:val="00D6130B"/>
    <w:rsid w:val="00D63751"/>
    <w:rsid w:val="00D64E6E"/>
    <w:rsid w:val="00D73D7E"/>
    <w:rsid w:val="00D73F1B"/>
    <w:rsid w:val="00D87D2C"/>
    <w:rsid w:val="00D9472F"/>
    <w:rsid w:val="00D95779"/>
    <w:rsid w:val="00D9754E"/>
    <w:rsid w:val="00DB16EF"/>
    <w:rsid w:val="00DB4818"/>
    <w:rsid w:val="00DC05FF"/>
    <w:rsid w:val="00DC1407"/>
    <w:rsid w:val="00DC2417"/>
    <w:rsid w:val="00DD2BD3"/>
    <w:rsid w:val="00DD6260"/>
    <w:rsid w:val="00DE08F0"/>
    <w:rsid w:val="00DE0C19"/>
    <w:rsid w:val="00DF0FA3"/>
    <w:rsid w:val="00DF53E8"/>
    <w:rsid w:val="00E100E9"/>
    <w:rsid w:val="00E11AF4"/>
    <w:rsid w:val="00E30321"/>
    <w:rsid w:val="00E30CC3"/>
    <w:rsid w:val="00E31713"/>
    <w:rsid w:val="00E4263A"/>
    <w:rsid w:val="00E460E0"/>
    <w:rsid w:val="00E600AF"/>
    <w:rsid w:val="00E648D8"/>
    <w:rsid w:val="00E6586E"/>
    <w:rsid w:val="00E74EBF"/>
    <w:rsid w:val="00E8505A"/>
    <w:rsid w:val="00E917D5"/>
    <w:rsid w:val="00E93CA5"/>
    <w:rsid w:val="00EA1E3E"/>
    <w:rsid w:val="00EA6B03"/>
    <w:rsid w:val="00EA7376"/>
    <w:rsid w:val="00EB1F97"/>
    <w:rsid w:val="00EC1B7C"/>
    <w:rsid w:val="00EC5397"/>
    <w:rsid w:val="00EC5F65"/>
    <w:rsid w:val="00EE3D2B"/>
    <w:rsid w:val="00EF0DE7"/>
    <w:rsid w:val="00EF34A4"/>
    <w:rsid w:val="00F07733"/>
    <w:rsid w:val="00F1764E"/>
    <w:rsid w:val="00F20B6F"/>
    <w:rsid w:val="00F21A9D"/>
    <w:rsid w:val="00F22B53"/>
    <w:rsid w:val="00F27AA4"/>
    <w:rsid w:val="00F430CC"/>
    <w:rsid w:val="00F43471"/>
    <w:rsid w:val="00F47564"/>
    <w:rsid w:val="00F543EF"/>
    <w:rsid w:val="00F56D5B"/>
    <w:rsid w:val="00F579ED"/>
    <w:rsid w:val="00F813C3"/>
    <w:rsid w:val="00F9565F"/>
    <w:rsid w:val="00F96E04"/>
    <w:rsid w:val="00FA641C"/>
    <w:rsid w:val="00FA6561"/>
    <w:rsid w:val="00FA7CA7"/>
    <w:rsid w:val="00FA7D9E"/>
    <w:rsid w:val="00FB48F4"/>
    <w:rsid w:val="00FB54EB"/>
    <w:rsid w:val="00FB6033"/>
    <w:rsid w:val="00FC0D69"/>
    <w:rsid w:val="00FC1564"/>
    <w:rsid w:val="00FD0EC2"/>
    <w:rsid w:val="00FD1F15"/>
    <w:rsid w:val="00FD25F1"/>
    <w:rsid w:val="00FD33A8"/>
    <w:rsid w:val="00FE0742"/>
    <w:rsid w:val="00FE60F5"/>
    <w:rsid w:val="00FE6C41"/>
    <w:rsid w:val="00FF04C0"/>
    <w:rsid w:val="00FF341E"/>
    <w:rsid w:val="00FF4D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6433479"/>
  <w15:docId w15:val="{2F7E7BBE-84AA-493C-96A1-3DAF9E45E67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E6EAB"/>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AE6EA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E6EAB"/>
    <w:rPr>
      <w:rFonts w:ascii="Tahoma" w:hAnsi="Tahoma" w:eastAsia="Times New Roman" w:cs="Tahoma"/>
      <w:sz w:val="16"/>
      <w:szCs w:val="16"/>
      <w:lang w:eastAsia="hr-HR"/>
    </w:rPr>
  </w:style>
  <w:style w:type="paragraph" w:styleId="Odlomakpopisa">
    <w:name w:val="List Paragraph"/>
    <w:basedOn w:val="Normal"/>
    <w:uiPriority w:val="34"/>
    <w:qFormat/>
    <w:rsid w:val="00562970"/>
    <w:pPr>
      <w:ind w:left="720"/>
      <w:contextualSpacing/>
    </w:pPr>
  </w:style>
  <w:style w:type="paragraph" w:styleId="Bezproreda">
    <w:name w:val="No Spacing"/>
    <w:uiPriority w:val="1"/>
    <w:qFormat/>
    <w:rsid w:val="004D44AF"/>
    <w:pPr>
      <w:spacing w:after="240"/>
      <w:contextualSpacing/>
    </w:pPr>
    <w:rPr>
      <w:rFonts w:eastAsia="Times New Roman" w:cs="Times New Roman"/>
      <w:szCs w:val="24"/>
      <w:lang w:eastAsia="hr-HR"/>
    </w:rPr>
  </w:style>
  <w:style w:type="paragraph" w:styleId="Tekstfusnote">
    <w:name w:val="footnote text"/>
    <w:basedOn w:val="Normal"/>
    <w:link w:val="TekstfusnoteChar"/>
    <w:uiPriority w:val="99"/>
    <w:semiHidden/>
    <w:unhideWhenUsed/>
    <w:rsid w:val="00FD25F1"/>
    <w:rPr>
      <w:sz w:val="20"/>
      <w:szCs w:val="20"/>
    </w:rPr>
  </w:style>
  <w:style w:type="character" w:styleId="TekstfusnoteChar" w:customStyle="true">
    <w:name w:val="Tekst fusnote Char"/>
    <w:basedOn w:val="Zadanifontodlomka"/>
    <w:link w:val="Tekstfusnote"/>
    <w:uiPriority w:val="99"/>
    <w:semiHidden/>
    <w:rsid w:val="00FD25F1"/>
    <w:rPr>
      <w:rFonts w:eastAsia="Times New Roman" w:cs="Times New Roman"/>
      <w:sz w:val="20"/>
      <w:szCs w:val="20"/>
      <w:lang w:eastAsia="hr-HR"/>
    </w:rPr>
  </w:style>
  <w:style w:type="character" w:styleId="Referencafusnote">
    <w:name w:val="footnote reference"/>
    <w:basedOn w:val="Zadanifontodlomka"/>
    <w:uiPriority w:val="99"/>
    <w:semiHidden/>
    <w:unhideWhenUsed/>
    <w:rsid w:val="00FD25F1"/>
    <w:rPr>
      <w:vertAlign w:val="superscript"/>
    </w:rPr>
  </w:style>
  <w:style w:type="paragraph" w:styleId="Zaglavlje">
    <w:name w:val="header"/>
    <w:basedOn w:val="Normal"/>
    <w:link w:val="ZaglavljeChar"/>
    <w:uiPriority w:val="99"/>
    <w:unhideWhenUsed/>
    <w:rsid w:val="00762CE5"/>
    <w:pPr>
      <w:tabs>
        <w:tab w:val="center" w:pos="4536"/>
        <w:tab w:val="right" w:pos="9072"/>
      </w:tabs>
    </w:pPr>
  </w:style>
  <w:style w:type="character" w:styleId="ZaglavljeChar" w:customStyle="true">
    <w:name w:val="Zaglavlje Char"/>
    <w:basedOn w:val="Zadanifontodlomka"/>
    <w:link w:val="Zaglavlje"/>
    <w:uiPriority w:val="99"/>
    <w:rsid w:val="00762CE5"/>
    <w:rPr>
      <w:rFonts w:eastAsia="Times New Roman" w:cs="Times New Roman"/>
      <w:szCs w:val="24"/>
      <w:lang w:eastAsia="hr-HR"/>
    </w:rPr>
  </w:style>
  <w:style w:type="paragraph" w:styleId="Podnoje">
    <w:name w:val="footer"/>
    <w:basedOn w:val="Normal"/>
    <w:link w:val="PodnojeChar"/>
    <w:uiPriority w:val="99"/>
    <w:unhideWhenUsed/>
    <w:rsid w:val="00762CE5"/>
    <w:pPr>
      <w:tabs>
        <w:tab w:val="center" w:pos="4536"/>
        <w:tab w:val="right" w:pos="9072"/>
      </w:tabs>
    </w:pPr>
  </w:style>
  <w:style w:type="character" w:styleId="PodnojeChar" w:customStyle="true">
    <w:name w:val="Podnožje Char"/>
    <w:basedOn w:val="Zadanifontodlomka"/>
    <w:link w:val="Podnoje"/>
    <w:uiPriority w:val="99"/>
    <w:rsid w:val="00762CE5"/>
    <w:rPr>
      <w:rFonts w:eastAsia="Times New Roman" w:cs="Times New Roman"/>
      <w:szCs w:val="24"/>
      <w:lang w:eastAsia="hr-HR"/>
    </w:rPr>
  </w:style>
  <w:style w:type="paragraph" w:styleId="Default" w:customStyle="true">
    <w:name w:val="Default"/>
    <w:rsid w:val="00557BB4"/>
    <w:pPr>
      <w:autoSpaceDE w:val="false"/>
      <w:autoSpaceDN w:val="false"/>
      <w:adjustRightInd w:val="false"/>
    </w:pPr>
    <w:rPr>
      <w:rFonts w:ascii="Arial" w:hAnsi="Arial" w:eastAsia="Times New Roman" w:cs="Arial"/>
      <w:color w:val="000000"/>
      <w:szCs w:val="24"/>
      <w:lang w:eastAsia="hr-HR"/>
    </w:rPr>
  </w:style>
  <w:style w:type="character" w:styleId="Tekstrezerviranogmjesta">
    <w:name w:val="Placeholder Text"/>
    <w:basedOn w:val="Zadanifontodlomka"/>
    <w:uiPriority w:val="99"/>
    <w:semiHidden/>
    <w:rsid w:val="005D2AA7"/>
    <w:rPr>
      <w:color w:val="808080"/>
      <w:bdr w:val="none" w:color="auto" w:sz="0" w:space="0"/>
      <w:shd w:val="clear" w:color="auto" w:fill="auto"/>
    </w:rPr>
  </w:style>
  <w:style w:type="character" w:styleId="eSPISCCParagraphDefaultFont" w:customStyle="true">
    <w:name w:val="eSPIS_CC_Paragraph Default Font"/>
    <w:basedOn w:val="Zadanifontodlomka"/>
    <w:rsid w:val="005D2AA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D2AA7"/>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D2AA7"/>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D2AA7"/>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9361">
      <w:bodyDiv w:val="true"/>
      <w:marLeft w:val="0"/>
      <w:marRight w:val="0"/>
      <w:marTop w:val="0"/>
      <w:marBottom w:val="0"/>
      <w:divBdr>
        <w:top w:val="none" w:color="auto" w:sz="0" w:space="0"/>
        <w:left w:val="none" w:color="auto" w:sz="0" w:space="0"/>
        <w:bottom w:val="none" w:color="auto" w:sz="0" w:space="0"/>
        <w:right w:val="none" w:color="auto" w:sz="0" w:space="0"/>
      </w:divBdr>
    </w:div>
    <w:div w:id="73555302">
      <w:bodyDiv w:val="true"/>
      <w:marLeft w:val="0"/>
      <w:marRight w:val="0"/>
      <w:marTop w:val="0"/>
      <w:marBottom w:val="0"/>
      <w:divBdr>
        <w:top w:val="none" w:color="auto" w:sz="0" w:space="0"/>
        <w:left w:val="none" w:color="auto" w:sz="0" w:space="0"/>
        <w:bottom w:val="none" w:color="auto" w:sz="0" w:space="0"/>
        <w:right w:val="none" w:color="auto" w:sz="0" w:space="0"/>
      </w:divBdr>
    </w:div>
    <w:div w:id="83034280">
      <w:bodyDiv w:val="true"/>
      <w:marLeft w:val="0"/>
      <w:marRight w:val="0"/>
      <w:marTop w:val="0"/>
      <w:marBottom w:val="0"/>
      <w:divBdr>
        <w:top w:val="none" w:color="auto" w:sz="0" w:space="0"/>
        <w:left w:val="none" w:color="auto" w:sz="0" w:space="0"/>
        <w:bottom w:val="none" w:color="auto" w:sz="0" w:space="0"/>
        <w:right w:val="none" w:color="auto" w:sz="0" w:space="0"/>
      </w:divBdr>
    </w:div>
    <w:div w:id="97991069">
      <w:bodyDiv w:val="true"/>
      <w:marLeft w:val="0"/>
      <w:marRight w:val="0"/>
      <w:marTop w:val="0"/>
      <w:marBottom w:val="0"/>
      <w:divBdr>
        <w:top w:val="none" w:color="auto" w:sz="0" w:space="0"/>
        <w:left w:val="none" w:color="auto" w:sz="0" w:space="0"/>
        <w:bottom w:val="none" w:color="auto" w:sz="0" w:space="0"/>
        <w:right w:val="none" w:color="auto" w:sz="0" w:space="0"/>
      </w:divBdr>
    </w:div>
    <w:div w:id="239606608">
      <w:bodyDiv w:val="true"/>
      <w:marLeft w:val="0"/>
      <w:marRight w:val="0"/>
      <w:marTop w:val="0"/>
      <w:marBottom w:val="0"/>
      <w:divBdr>
        <w:top w:val="none" w:color="auto" w:sz="0" w:space="0"/>
        <w:left w:val="none" w:color="auto" w:sz="0" w:space="0"/>
        <w:bottom w:val="none" w:color="auto" w:sz="0" w:space="0"/>
        <w:right w:val="none" w:color="auto" w:sz="0" w:space="0"/>
      </w:divBdr>
    </w:div>
    <w:div w:id="364335153">
      <w:bodyDiv w:val="true"/>
      <w:marLeft w:val="0"/>
      <w:marRight w:val="0"/>
      <w:marTop w:val="0"/>
      <w:marBottom w:val="0"/>
      <w:divBdr>
        <w:top w:val="none" w:color="auto" w:sz="0" w:space="0"/>
        <w:left w:val="none" w:color="auto" w:sz="0" w:space="0"/>
        <w:bottom w:val="none" w:color="auto" w:sz="0" w:space="0"/>
        <w:right w:val="none" w:color="auto" w:sz="0" w:space="0"/>
      </w:divBdr>
    </w:div>
    <w:div w:id="409809737">
      <w:bodyDiv w:val="true"/>
      <w:marLeft w:val="0"/>
      <w:marRight w:val="0"/>
      <w:marTop w:val="0"/>
      <w:marBottom w:val="0"/>
      <w:divBdr>
        <w:top w:val="none" w:color="auto" w:sz="0" w:space="0"/>
        <w:left w:val="none" w:color="auto" w:sz="0" w:space="0"/>
        <w:bottom w:val="none" w:color="auto" w:sz="0" w:space="0"/>
        <w:right w:val="none" w:color="auto" w:sz="0" w:space="0"/>
      </w:divBdr>
    </w:div>
    <w:div w:id="585305369">
      <w:bodyDiv w:val="true"/>
      <w:marLeft w:val="0"/>
      <w:marRight w:val="0"/>
      <w:marTop w:val="0"/>
      <w:marBottom w:val="0"/>
      <w:divBdr>
        <w:top w:val="none" w:color="auto" w:sz="0" w:space="0"/>
        <w:left w:val="none" w:color="auto" w:sz="0" w:space="0"/>
        <w:bottom w:val="none" w:color="auto" w:sz="0" w:space="0"/>
        <w:right w:val="none" w:color="auto" w:sz="0" w:space="0"/>
      </w:divBdr>
    </w:div>
    <w:div w:id="601031116">
      <w:bodyDiv w:val="true"/>
      <w:marLeft w:val="0"/>
      <w:marRight w:val="0"/>
      <w:marTop w:val="0"/>
      <w:marBottom w:val="0"/>
      <w:divBdr>
        <w:top w:val="none" w:color="auto" w:sz="0" w:space="0"/>
        <w:left w:val="none" w:color="auto" w:sz="0" w:space="0"/>
        <w:bottom w:val="none" w:color="auto" w:sz="0" w:space="0"/>
        <w:right w:val="none" w:color="auto" w:sz="0" w:space="0"/>
      </w:divBdr>
    </w:div>
    <w:div w:id="772358714">
      <w:bodyDiv w:val="true"/>
      <w:marLeft w:val="0"/>
      <w:marRight w:val="0"/>
      <w:marTop w:val="0"/>
      <w:marBottom w:val="0"/>
      <w:divBdr>
        <w:top w:val="none" w:color="auto" w:sz="0" w:space="0"/>
        <w:left w:val="none" w:color="auto" w:sz="0" w:space="0"/>
        <w:bottom w:val="none" w:color="auto" w:sz="0" w:space="0"/>
        <w:right w:val="none" w:color="auto" w:sz="0" w:space="0"/>
      </w:divBdr>
    </w:div>
    <w:div w:id="794711951">
      <w:bodyDiv w:val="true"/>
      <w:marLeft w:val="0"/>
      <w:marRight w:val="0"/>
      <w:marTop w:val="0"/>
      <w:marBottom w:val="0"/>
      <w:divBdr>
        <w:top w:val="none" w:color="auto" w:sz="0" w:space="0"/>
        <w:left w:val="none" w:color="auto" w:sz="0" w:space="0"/>
        <w:bottom w:val="none" w:color="auto" w:sz="0" w:space="0"/>
        <w:right w:val="none" w:color="auto" w:sz="0" w:space="0"/>
      </w:divBdr>
    </w:div>
    <w:div w:id="894390982">
      <w:bodyDiv w:val="true"/>
      <w:marLeft w:val="0"/>
      <w:marRight w:val="0"/>
      <w:marTop w:val="0"/>
      <w:marBottom w:val="0"/>
      <w:divBdr>
        <w:top w:val="none" w:color="auto" w:sz="0" w:space="0"/>
        <w:left w:val="none" w:color="auto" w:sz="0" w:space="0"/>
        <w:bottom w:val="none" w:color="auto" w:sz="0" w:space="0"/>
        <w:right w:val="none" w:color="auto" w:sz="0" w:space="0"/>
      </w:divBdr>
    </w:div>
    <w:div w:id="995185306">
      <w:bodyDiv w:val="true"/>
      <w:marLeft w:val="0"/>
      <w:marRight w:val="0"/>
      <w:marTop w:val="0"/>
      <w:marBottom w:val="0"/>
      <w:divBdr>
        <w:top w:val="none" w:color="auto" w:sz="0" w:space="0"/>
        <w:left w:val="none" w:color="auto" w:sz="0" w:space="0"/>
        <w:bottom w:val="none" w:color="auto" w:sz="0" w:space="0"/>
        <w:right w:val="none" w:color="auto" w:sz="0" w:space="0"/>
      </w:divBdr>
    </w:div>
    <w:div w:id="1035689496">
      <w:bodyDiv w:val="true"/>
      <w:marLeft w:val="0"/>
      <w:marRight w:val="0"/>
      <w:marTop w:val="0"/>
      <w:marBottom w:val="0"/>
      <w:divBdr>
        <w:top w:val="none" w:color="auto" w:sz="0" w:space="0"/>
        <w:left w:val="none" w:color="auto" w:sz="0" w:space="0"/>
        <w:bottom w:val="none" w:color="auto" w:sz="0" w:space="0"/>
        <w:right w:val="none" w:color="auto" w:sz="0" w:space="0"/>
      </w:divBdr>
    </w:div>
    <w:div w:id="1089041512">
      <w:bodyDiv w:val="true"/>
      <w:marLeft w:val="0"/>
      <w:marRight w:val="0"/>
      <w:marTop w:val="0"/>
      <w:marBottom w:val="0"/>
      <w:divBdr>
        <w:top w:val="none" w:color="auto" w:sz="0" w:space="0"/>
        <w:left w:val="none" w:color="auto" w:sz="0" w:space="0"/>
        <w:bottom w:val="none" w:color="auto" w:sz="0" w:space="0"/>
        <w:right w:val="none" w:color="auto" w:sz="0" w:space="0"/>
      </w:divBdr>
    </w:div>
    <w:div w:id="1089229734">
      <w:bodyDiv w:val="true"/>
      <w:marLeft w:val="0"/>
      <w:marRight w:val="0"/>
      <w:marTop w:val="0"/>
      <w:marBottom w:val="0"/>
      <w:divBdr>
        <w:top w:val="none" w:color="auto" w:sz="0" w:space="0"/>
        <w:left w:val="none" w:color="auto" w:sz="0" w:space="0"/>
        <w:bottom w:val="none" w:color="auto" w:sz="0" w:space="0"/>
        <w:right w:val="none" w:color="auto" w:sz="0" w:space="0"/>
      </w:divBdr>
    </w:div>
    <w:div w:id="1101219591">
      <w:bodyDiv w:val="true"/>
      <w:marLeft w:val="0"/>
      <w:marRight w:val="0"/>
      <w:marTop w:val="0"/>
      <w:marBottom w:val="0"/>
      <w:divBdr>
        <w:top w:val="none" w:color="auto" w:sz="0" w:space="0"/>
        <w:left w:val="none" w:color="auto" w:sz="0" w:space="0"/>
        <w:bottom w:val="none" w:color="auto" w:sz="0" w:space="0"/>
        <w:right w:val="none" w:color="auto" w:sz="0" w:space="0"/>
      </w:divBdr>
    </w:div>
    <w:div w:id="1336570096">
      <w:bodyDiv w:val="true"/>
      <w:marLeft w:val="0"/>
      <w:marRight w:val="0"/>
      <w:marTop w:val="0"/>
      <w:marBottom w:val="0"/>
      <w:divBdr>
        <w:top w:val="none" w:color="auto" w:sz="0" w:space="0"/>
        <w:left w:val="none" w:color="auto" w:sz="0" w:space="0"/>
        <w:bottom w:val="none" w:color="auto" w:sz="0" w:space="0"/>
        <w:right w:val="none" w:color="auto" w:sz="0" w:space="0"/>
      </w:divBdr>
    </w:div>
    <w:div w:id="1350059488">
      <w:bodyDiv w:val="true"/>
      <w:marLeft w:val="0"/>
      <w:marRight w:val="0"/>
      <w:marTop w:val="0"/>
      <w:marBottom w:val="0"/>
      <w:divBdr>
        <w:top w:val="none" w:color="auto" w:sz="0" w:space="0"/>
        <w:left w:val="none" w:color="auto" w:sz="0" w:space="0"/>
        <w:bottom w:val="none" w:color="auto" w:sz="0" w:space="0"/>
        <w:right w:val="none" w:color="auto" w:sz="0" w:space="0"/>
      </w:divBdr>
    </w:div>
    <w:div w:id="1443066808">
      <w:bodyDiv w:val="true"/>
      <w:marLeft w:val="0"/>
      <w:marRight w:val="0"/>
      <w:marTop w:val="0"/>
      <w:marBottom w:val="0"/>
      <w:divBdr>
        <w:top w:val="none" w:color="auto" w:sz="0" w:space="0"/>
        <w:left w:val="none" w:color="auto" w:sz="0" w:space="0"/>
        <w:bottom w:val="none" w:color="auto" w:sz="0" w:space="0"/>
        <w:right w:val="none" w:color="auto" w:sz="0" w:space="0"/>
      </w:divBdr>
    </w:div>
    <w:div w:id="1458333690">
      <w:bodyDiv w:val="true"/>
      <w:marLeft w:val="0"/>
      <w:marRight w:val="0"/>
      <w:marTop w:val="0"/>
      <w:marBottom w:val="0"/>
      <w:divBdr>
        <w:top w:val="none" w:color="auto" w:sz="0" w:space="0"/>
        <w:left w:val="none" w:color="auto" w:sz="0" w:space="0"/>
        <w:bottom w:val="none" w:color="auto" w:sz="0" w:space="0"/>
        <w:right w:val="none" w:color="auto" w:sz="0" w:space="0"/>
      </w:divBdr>
    </w:div>
    <w:div w:id="1509520672">
      <w:bodyDiv w:val="true"/>
      <w:marLeft w:val="0"/>
      <w:marRight w:val="0"/>
      <w:marTop w:val="0"/>
      <w:marBottom w:val="0"/>
      <w:divBdr>
        <w:top w:val="none" w:color="auto" w:sz="0" w:space="0"/>
        <w:left w:val="none" w:color="auto" w:sz="0" w:space="0"/>
        <w:bottom w:val="none" w:color="auto" w:sz="0" w:space="0"/>
        <w:right w:val="none" w:color="auto" w:sz="0" w:space="0"/>
      </w:divBdr>
    </w:div>
    <w:div w:id="1513454401">
      <w:bodyDiv w:val="true"/>
      <w:marLeft w:val="0"/>
      <w:marRight w:val="0"/>
      <w:marTop w:val="0"/>
      <w:marBottom w:val="0"/>
      <w:divBdr>
        <w:top w:val="none" w:color="auto" w:sz="0" w:space="0"/>
        <w:left w:val="none" w:color="auto" w:sz="0" w:space="0"/>
        <w:bottom w:val="none" w:color="auto" w:sz="0" w:space="0"/>
        <w:right w:val="none" w:color="auto" w:sz="0" w:space="0"/>
      </w:divBdr>
    </w:div>
    <w:div w:id="1522864274">
      <w:bodyDiv w:val="true"/>
      <w:marLeft w:val="0"/>
      <w:marRight w:val="0"/>
      <w:marTop w:val="0"/>
      <w:marBottom w:val="0"/>
      <w:divBdr>
        <w:top w:val="none" w:color="auto" w:sz="0" w:space="0"/>
        <w:left w:val="none" w:color="auto" w:sz="0" w:space="0"/>
        <w:bottom w:val="none" w:color="auto" w:sz="0" w:space="0"/>
        <w:right w:val="none" w:color="auto" w:sz="0" w:space="0"/>
      </w:divBdr>
    </w:div>
    <w:div w:id="1523862164">
      <w:bodyDiv w:val="true"/>
      <w:marLeft w:val="0"/>
      <w:marRight w:val="0"/>
      <w:marTop w:val="0"/>
      <w:marBottom w:val="0"/>
      <w:divBdr>
        <w:top w:val="none" w:color="auto" w:sz="0" w:space="0"/>
        <w:left w:val="none" w:color="auto" w:sz="0" w:space="0"/>
        <w:bottom w:val="none" w:color="auto" w:sz="0" w:space="0"/>
        <w:right w:val="none" w:color="auto" w:sz="0" w:space="0"/>
      </w:divBdr>
    </w:div>
    <w:div w:id="1586768164">
      <w:bodyDiv w:val="true"/>
      <w:marLeft w:val="0"/>
      <w:marRight w:val="0"/>
      <w:marTop w:val="0"/>
      <w:marBottom w:val="0"/>
      <w:divBdr>
        <w:top w:val="none" w:color="auto" w:sz="0" w:space="0"/>
        <w:left w:val="none" w:color="auto" w:sz="0" w:space="0"/>
        <w:bottom w:val="none" w:color="auto" w:sz="0" w:space="0"/>
        <w:right w:val="none" w:color="auto" w:sz="0" w:space="0"/>
      </w:divBdr>
    </w:div>
    <w:div w:id="1603299139">
      <w:bodyDiv w:val="true"/>
      <w:marLeft w:val="0"/>
      <w:marRight w:val="0"/>
      <w:marTop w:val="0"/>
      <w:marBottom w:val="0"/>
      <w:divBdr>
        <w:top w:val="none" w:color="auto" w:sz="0" w:space="0"/>
        <w:left w:val="none" w:color="auto" w:sz="0" w:space="0"/>
        <w:bottom w:val="none" w:color="auto" w:sz="0" w:space="0"/>
        <w:right w:val="none" w:color="auto" w:sz="0" w:space="0"/>
      </w:divBdr>
    </w:div>
    <w:div w:id="1646279863">
      <w:bodyDiv w:val="true"/>
      <w:marLeft w:val="0"/>
      <w:marRight w:val="0"/>
      <w:marTop w:val="0"/>
      <w:marBottom w:val="0"/>
      <w:divBdr>
        <w:top w:val="none" w:color="auto" w:sz="0" w:space="0"/>
        <w:left w:val="none" w:color="auto" w:sz="0" w:space="0"/>
        <w:bottom w:val="none" w:color="auto" w:sz="0" w:space="0"/>
        <w:right w:val="none" w:color="auto" w:sz="0" w:space="0"/>
      </w:divBdr>
    </w:div>
    <w:div w:id="1693190644">
      <w:bodyDiv w:val="true"/>
      <w:marLeft w:val="0"/>
      <w:marRight w:val="0"/>
      <w:marTop w:val="0"/>
      <w:marBottom w:val="0"/>
      <w:divBdr>
        <w:top w:val="none" w:color="auto" w:sz="0" w:space="0"/>
        <w:left w:val="none" w:color="auto" w:sz="0" w:space="0"/>
        <w:bottom w:val="none" w:color="auto" w:sz="0" w:space="0"/>
        <w:right w:val="none" w:color="auto" w:sz="0" w:space="0"/>
      </w:divBdr>
    </w:div>
    <w:div w:id="1705128953">
      <w:bodyDiv w:val="true"/>
      <w:marLeft w:val="0"/>
      <w:marRight w:val="0"/>
      <w:marTop w:val="0"/>
      <w:marBottom w:val="0"/>
      <w:divBdr>
        <w:top w:val="none" w:color="auto" w:sz="0" w:space="0"/>
        <w:left w:val="none" w:color="auto" w:sz="0" w:space="0"/>
        <w:bottom w:val="none" w:color="auto" w:sz="0" w:space="0"/>
        <w:right w:val="none" w:color="auto" w:sz="0" w:space="0"/>
      </w:divBdr>
    </w:div>
    <w:div w:id="1773821400">
      <w:bodyDiv w:val="true"/>
      <w:marLeft w:val="0"/>
      <w:marRight w:val="0"/>
      <w:marTop w:val="0"/>
      <w:marBottom w:val="0"/>
      <w:divBdr>
        <w:top w:val="none" w:color="auto" w:sz="0" w:space="0"/>
        <w:left w:val="none" w:color="auto" w:sz="0" w:space="0"/>
        <w:bottom w:val="none" w:color="auto" w:sz="0" w:space="0"/>
        <w:right w:val="none" w:color="auto" w:sz="0" w:space="0"/>
      </w:divBdr>
    </w:div>
    <w:div w:id="1796752475">
      <w:bodyDiv w:val="true"/>
      <w:marLeft w:val="0"/>
      <w:marRight w:val="0"/>
      <w:marTop w:val="0"/>
      <w:marBottom w:val="0"/>
      <w:divBdr>
        <w:top w:val="none" w:color="auto" w:sz="0" w:space="0"/>
        <w:left w:val="none" w:color="auto" w:sz="0" w:space="0"/>
        <w:bottom w:val="none" w:color="auto" w:sz="0" w:space="0"/>
        <w:right w:val="none" w:color="auto" w:sz="0" w:space="0"/>
      </w:divBdr>
    </w:div>
    <w:div w:id="1838039230">
      <w:bodyDiv w:val="true"/>
      <w:marLeft w:val="0"/>
      <w:marRight w:val="0"/>
      <w:marTop w:val="0"/>
      <w:marBottom w:val="0"/>
      <w:divBdr>
        <w:top w:val="none" w:color="auto" w:sz="0" w:space="0"/>
        <w:left w:val="none" w:color="auto" w:sz="0" w:space="0"/>
        <w:bottom w:val="none" w:color="auto" w:sz="0" w:space="0"/>
        <w:right w:val="none" w:color="auto" w:sz="0" w:space="0"/>
      </w:divBdr>
    </w:div>
    <w:div w:id="1849445877">
      <w:bodyDiv w:val="true"/>
      <w:marLeft w:val="0"/>
      <w:marRight w:val="0"/>
      <w:marTop w:val="0"/>
      <w:marBottom w:val="0"/>
      <w:divBdr>
        <w:top w:val="none" w:color="auto" w:sz="0" w:space="0"/>
        <w:left w:val="none" w:color="auto" w:sz="0" w:space="0"/>
        <w:bottom w:val="none" w:color="auto" w:sz="0" w:space="0"/>
        <w:right w:val="none" w:color="auto" w:sz="0" w:space="0"/>
      </w:divBdr>
    </w:div>
    <w:div w:id="1884247886">
      <w:bodyDiv w:val="true"/>
      <w:marLeft w:val="0"/>
      <w:marRight w:val="0"/>
      <w:marTop w:val="0"/>
      <w:marBottom w:val="0"/>
      <w:divBdr>
        <w:top w:val="none" w:color="auto" w:sz="0" w:space="0"/>
        <w:left w:val="none" w:color="auto" w:sz="0" w:space="0"/>
        <w:bottom w:val="none" w:color="auto" w:sz="0" w:space="0"/>
        <w:right w:val="none" w:color="auto" w:sz="0" w:space="0"/>
      </w:divBdr>
    </w:div>
    <w:div w:id="1914199191">
      <w:bodyDiv w:val="true"/>
      <w:marLeft w:val="0"/>
      <w:marRight w:val="0"/>
      <w:marTop w:val="0"/>
      <w:marBottom w:val="0"/>
      <w:divBdr>
        <w:top w:val="none" w:color="auto" w:sz="0" w:space="0"/>
        <w:left w:val="none" w:color="auto" w:sz="0" w:space="0"/>
        <w:bottom w:val="none" w:color="auto" w:sz="0" w:space="0"/>
        <w:right w:val="none" w:color="auto" w:sz="0" w:space="0"/>
      </w:divBdr>
    </w:div>
    <w:div w:id="1962613578">
      <w:bodyDiv w:val="true"/>
      <w:marLeft w:val="0"/>
      <w:marRight w:val="0"/>
      <w:marTop w:val="0"/>
      <w:marBottom w:val="0"/>
      <w:divBdr>
        <w:top w:val="none" w:color="auto" w:sz="0" w:space="0"/>
        <w:left w:val="none" w:color="auto" w:sz="0" w:space="0"/>
        <w:bottom w:val="none" w:color="auto" w:sz="0" w:space="0"/>
        <w:right w:val="none" w:color="auto" w:sz="0" w:space="0"/>
      </w:divBdr>
    </w:div>
    <w:div w:id="1997879521">
      <w:bodyDiv w:val="true"/>
      <w:marLeft w:val="0"/>
      <w:marRight w:val="0"/>
      <w:marTop w:val="0"/>
      <w:marBottom w:val="0"/>
      <w:divBdr>
        <w:top w:val="none" w:color="auto" w:sz="0" w:space="0"/>
        <w:left w:val="none" w:color="auto" w:sz="0" w:space="0"/>
        <w:bottom w:val="none" w:color="auto" w:sz="0" w:space="0"/>
        <w:right w:val="none" w:color="auto" w:sz="0" w:space="0"/>
      </w:divBdr>
    </w:div>
    <w:div w:id="2048213098">
      <w:bodyDiv w:val="true"/>
      <w:marLeft w:val="0"/>
      <w:marRight w:val="0"/>
      <w:marTop w:val="0"/>
      <w:marBottom w:val="0"/>
      <w:divBdr>
        <w:top w:val="none" w:color="auto" w:sz="0" w:space="0"/>
        <w:left w:val="none" w:color="auto" w:sz="0" w:space="0"/>
        <w:bottom w:val="none" w:color="auto" w:sz="0" w:space="0"/>
        <w:right w:val="none" w:color="auto" w:sz="0" w:space="0"/>
      </w:divBdr>
    </w:div>
    <w:div w:id="20825604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15. siječnja 2024.</izvorni_sadrzaj>
    <derivirana_varijabla naziv="DomainObject.DatumDonosenjaOdluke_1">15. siječnja 2024.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St-575/2014-253</izvorni_sadrzaj>
    <derivirana_varijabla naziv="DomainObject.Oznaka_1">St-575/2014-253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2014.</izvorni_sadrzaj>
    <derivirana_varijabla naziv="DomainObject.Predmet.DatumOsnivanja_1">6.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St-575/2014</izvorni_sadrzaj>
    <derivirana_varijabla naziv="DomainObject.Predmet.OznakaBroj_1">St-575/2014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DIP d.d. zastupanog po punomoćniku OD Ljubenko &amp; partneri</izvorni_sadrzaj>
    <derivirana_varijabla naziv="DomainObject.Predmet.ProtustrankaFormated_1">  DIP d.d. zastupanog po punomoćniku OD Ljubenko &amp; partneri</derivirana_varijabla>
  </DomainObject.Predmet.ProtustrankaFormated>
  <DomainObject.Predmet.ProtustrankaFormatedOIB>
    <izvorni_sadrzaj>  DIP d.d., OIB 30665083841 zastupanog po punomoćniku OD Ljubenko &amp; partneri</izvorni_sadrzaj>
    <derivirana_varijabla naziv="DomainObject.Predmet.ProtustrankaFormatedOIB_1">  DIP d.d., OIB 30665083841 zastupanog po punomoćniku OD Ljubenko &amp; partneri</derivirana_varijabla>
  </DomainObject.Predmet.ProtustrankaFormatedOIB>
  <DomainObject.Predmet.ProtustrankaFormatedWithAdress>
    <izvorni_sadrzaj> DIP d.d., Banija 127, 47000 Karlovac zastupanog po punomoćniku OD Ljubenko &amp; partneri</izvorni_sadrzaj>
    <derivirana_varijabla naziv="DomainObject.Predmet.ProtustrankaFormatedWithAdress_1"> DIP d.d., Banija 127, 47000 Karlovac zastupanog po punomoćniku OD Ljubenko &amp; partneri</derivirana_varijabla>
  </DomainObject.Predmet.ProtustrankaFormatedWithAdress>
  <DomainObject.Predmet.ProtustrankaFormatedWithAdressOIB>
    <izvorni_sadrzaj> DIP d.d., OIB 30665083841, Banija 127, 47000 Karlovac zastupanog po punomoćniku OD Ljubenko &amp; partneri</izvorni_sadrzaj>
    <derivirana_varijabla naziv="DomainObject.Predmet.ProtustrankaFormatedWithAdressOIB_1"> DIP d.d., OIB 30665083841, Banija 127, 47000 Karlovac zastupanog po punomoćniku OD Ljubenko &amp; partneri</derivirana_varijabla>
  </DomainObject.Predmet.ProtustrankaFormatedWithAdressOIB>
  <DomainObject.Predmet.ProtustrankaWithAdress>
    <izvorni_sadrzaj>DIP d.d. Banija 127, 47000 Karlovac</izvorni_sadrzaj>
    <derivirana_varijabla naziv="DomainObject.Predmet.ProtustrankaWithAdress_1">DIP d.d. Banija 127, 47000 Karlovac</derivirana_varijabla>
  </DomainObject.Predmet.ProtustrankaWithAdress>
  <DomainObject.Predmet.ProtustrankaWithAdressOIB>
    <izvorni_sadrzaj>DIP d.d., OIB 30665083841, Banija 127, 47000 Karlovac</izvorni_sadrzaj>
    <derivirana_varijabla naziv="DomainObject.Predmet.ProtustrankaWithAdressOIB_1">DIP d.d., OIB 30665083841, Banija 127, 47000 Karlovac</derivirana_varijabla>
  </DomainObject.Predmet.ProtustrankaWithAdressOIB>
  <DomainObject.Predmet.ProtustrankaNazivFormated>
    <izvorni_sadrzaj>DIP d.d.</izvorni_sadrzaj>
    <derivirana_varijabla naziv="DomainObject.Predmet.ProtustrankaNazivFormated_1">DIP d.d.</derivirana_varijabla>
  </DomainObject.Predmet.ProtustrankaNazivFormated>
  <DomainObject.Predmet.ProtustrankaNazivFormatedOIB>
    <izvorni_sadrzaj>DIP d.d., OIB 30665083841</izvorni_sadrzaj>
    <derivirana_varijabla naziv="DomainObject.Predmet.ProtustrankaNazivFormatedOIB_1">DIP d.d., OIB 30665083841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soba 214, Kennedyev trg 11</izvorni_sadrzaj>
    <derivirana_varijabla naziv="DomainObject.Predmet.Referada.Prostorija.Naziv_1">soba 214, Kennedyev trg 11</derivirana_varijabla>
  </DomainObject.Predmet.Referada.Prostorija.Naziv>
  <DomainObject.Predmet.Referada.Prostorija.Oznaka>
    <izvorni_sadrzaj>214 Kennedyev trg 11</izvorni_sadrzaj>
    <derivirana_varijabla naziv="DomainObject.Predmet.Referada.Prostorija.Oznaka_1">214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DIP d.d.; Državni proračun RH; HBOR; STJEPAN LEVAK; Darijan Levak; Marijan Bušljeta; Dijana Gladović; Niko Križić; ANTO PERIĆ; ĆIBO-PROMET društvo s ograničenom odgovornošću za proizvodnju, usluge i trgovinu; Katarina Nikolić; PPS Galeković d.o.o. za proizvodnju i usluge; Zvonko Fišer; PG MEDIA d.o.o. za promidžbu, promet nekretninama i izdavačku djelatnost</izvorni_sadrzaj>
    <derivirana_varijabla naziv="DomainObject.Predmet.StrankaFormated_1">  DIP d.d.; Državni proračun RH; HBOR; STJEPAN LEVAK; Darijan Levak; Marijan Bušljeta; Dijana Gladović; Niko Križić; ANTO PERIĆ; ĆIBO-PROMET društvo s ograničenom odgovornošću za proizvodnju, usluge i trgovinu; Katarina Nikolić; PPS Galeković d.o.o. za proizvodnju i usluge; Zvonko Fišer; PG MEDIA d.o.o. za promidžbu, promet nekretninama i izdavačku djelatnost</derivirana_varijabla>
  </DomainObject.Predmet.StrankaFormated>
  <DomainObject.Predmet.StrankaFormatedOIB>
    <izvorni_sadrzaj>  DIP d.d., OIB 30665083841; Državni proračun RH; HBOR; STJEPAN LEVAK; Darijan Levak, OIB 86103858249; Marijan Bušljeta, OIB 92168495300; Dijana Gladović, OIB 23644678831; Niko Križić, OIB 29946576645; ANTO PERIĆ; ĆIBO-PROMET društvo s ograničenom odgovornošću za proizvodnju, usluge i trgovinu, OIB 48965826755; Katarina Nikolić; PPS Galeković d.o.o. za proizvodnju i usluge; Zvonko Fišer; PG MEDIA d.o.o. za promidžbu, promet nekretninama i izdavačku djelatnost, OIB 55971162315</izvorni_sadrzaj>
    <derivirana_varijabla naziv="DomainObject.Predmet.StrankaFormatedOIB_1">  DIP d.d., OIB 30665083841; Državni proračun RH; HBOR; STJEPAN LEVAK; Darijan Levak, OIB 86103858249; Marijan Bušljeta, OIB 92168495300; Dijana Gladović, OIB 23644678831; Niko Križić, OIB 29946576645; ANTO PERIĆ; ĆIBO-PROMET društvo s ograničenom odgovornošću za proizvodnju, usluge i trgovinu, OIB 48965826755; Katarina Nikolić; PPS Galeković d.o.o. za proizvodnju i usluge; Zvonko Fišer; PG MEDIA d.o.o. za promidžbu, promet nekretninama i izdavačku djelatnost, OIB 55971162315</derivirana_varijabla>
  </DomainObject.Predmet.StrankaFormatedOIB>
  <DomainObject.Predmet.StrankaFormatedWithAdress>
    <izvorni_sadrzaj> DIP d.d., Banija 127, 47000 Karlovac; Državni proračun RH; HBOR; STJEPAN LEVAK, Zagrebačka 147, 10370 Velika Ostrna; Darijan Levak, Hrvatskog Preporoda 67a, 10370 Dugo Selo; Marijan Bušljeta, Ulica Hrvatskog Preporoda 67 C, 10370 Dugo Selo; Dijana Gladović, Ulica Hrvatskog Preporoda 67, 10370 Dugo Selo; Niko Križić, Ulica Ivana Gorana Kovačića 5, 10370 Dugo Selo; ANTO PERIĆ, BIHAĆKA 30 SESVETSKI KRALJEVEC, 10361 Sesvete; ĆIBO-PROMET društvo s ograničenom odgovornošću za proizvodnju, usluge i trgovinu, I Jalševečki Odvojak 6, 10370 Jalševec Nartski; Katarina Nikolić, Ulica Antuna Stipančića 11, 10000 Zagreb; PPS Galeković d.o.o. za proizvodnju i usluge, Braće Radića  199a, 10410 Mraclin; Zvonko Fišer; PG MEDIA d.o.o. za promidžbu, promet nekretninama i izdavačku djelatnost, Zaglavarski put 22, 53291 Novalja</izvorni_sadrzaj>
    <derivirana_varijabla naziv="DomainObject.Predmet.StrankaFormatedWithAdress_1"> DIP d.d., Banija 127, 47000 Karlovac; Državni proračun RH; HBOR; STJEPAN LEVAK, Zagrebačka 147, 10370 Velika Ostrna; Darijan Levak, Hrvatskog Preporoda 67a, 10370 Dugo Selo; Marijan Bušljeta, Ulica Hrvatskog Preporoda 67 C, 10370 Dugo Selo; Dijana Gladović, Ulica Hrvatskog Preporoda 67, 10370 Dugo Selo; Niko Križić, Ulica Ivana Gorana Kovačića 5, 10370 Dugo Selo; ANTO PERIĆ, BIHAĆKA 30 SESVETSKI KRALJEVEC, 10361 Sesvete; ĆIBO-PROMET društvo s ograničenom odgovornošću za proizvodnju, usluge i trgovinu, I Jalševečki Odvojak 6, 10370 Jalševec Nartski; Katarina Nikolić, Ulica Antuna Stipančića 11, 10000 Zagreb; PPS Galeković d.o.o. za proizvodnju i usluge, Braće Radića  199a, 10410 Mraclin; Zvonko Fišer; PG MEDIA d.o.o. za promidžbu, promet nekretninama i izdavačku djelatnost, Zaglavarski put 22, 53291 Novalja</derivirana_varijabla>
  </DomainObject.Predmet.StrankaFormatedWithAdress>
  <DomainObject.Predmet.StrankaFormatedWithAdressOIB>
    <izvorni_sadrzaj> DIP d.d., OIB 30665083841, Banija 127, 47000 Karlovac; Državni proračun RH; HBOR; STJEPAN LEVAK, Zagrebačka 147, 10370 Velika Ostrna; Darijan Levak, OIB 86103858249, Hrvatskog Preporoda 67a, 10370 Dugo Selo; Marijan Bušljeta, OIB 92168495300, Ulica Hrvatskog Preporoda 67 C, 10370 Dugo Selo; Dijana Gladović, OIB 23644678831, Ulica Hrvatskog Preporoda 67, 10370 Dugo Selo; Niko Križić, OIB 29946576645, Ulica Ivana Gorana Kovačića 5, 10370 Dugo Selo; ANTO PERIĆ, BIHAĆKA 30 SESVETSKI KRALJEVEC, 10361 Sesvete; ĆIBO-PROMET društvo s ograničenom odgovornošću za proizvodnju, usluge i trgovinu, OIB 48965826755, I Jalševečki Odvojak 6, 10370 Jalševec Nartski; Katarina Nikolić, Ulica Antuna Stipančića 11, 10000 Zagreb; PPS Galeković d.o.o. za proizvodnju i usluge, Braće Radića  199a, 10410 Mraclin; Zvonko Fišer; PG MEDIA d.o.o. za promidžbu, promet nekretninama i izdavačku djelatnost, OIB 55971162315, Zaglavarski put 22, 53291 Novalja</izvorni_sadrzaj>
    <derivirana_varijabla naziv="DomainObject.Predmet.StrankaFormatedWithAdressOIB_1"> DIP d.d., OIB 30665083841, Banija 127, 47000 Karlovac; Državni proračun RH; HBOR; STJEPAN LEVAK, Zagrebačka 147, 10370 Velika Ostrna; Darijan Levak, OIB 86103858249, Hrvatskog Preporoda 67a, 10370 Dugo Selo; Marijan Bušljeta, OIB 92168495300, Ulica Hrvatskog Preporoda 67 C, 10370 Dugo Selo; Dijana Gladović, OIB 23644678831, Ulica Hrvatskog Preporoda 67, 10370 Dugo Selo; Niko Križić, OIB 29946576645, Ulica Ivana Gorana Kovačića 5, 10370 Dugo Selo; ANTO PERIĆ, BIHAĆKA 30 SESVETSKI KRALJEVEC, 10361 Sesvete; ĆIBO-PROMET društvo s ograničenom odgovornošću za proizvodnju, usluge i trgovinu, OIB 48965826755, I Jalševečki Odvojak 6, 10370 Jalševec Nartski; Katarina Nikolić, Ulica Antuna Stipančića 11, 10000 Zagreb; PPS Galeković d.o.o. za proizvodnju i usluge, Braće Radića  199a, 10410 Mraclin; Zvonko Fišer; PG MEDIA d.o.o. za promidžbu, promet nekretninama i izdavačku djelatnost, OIB 55971162315, Zaglavarski put 22, 53291 Novalja</derivirana_varijabla>
  </DomainObject.Predmet.StrankaFormatedWithAdressOIB>
  <DomainObject.Predmet.StrankaWithAdress>
    <izvorni_sadrzaj>DIP d.d. Banija 127,47000 Karlovac,Državni proračun RH ,HBOR ,STJEPAN LEVAK Zagrebačka 147,10370 Velika Ostrna,Darijan Levak Hrvatskog Preporoda 67a,10370 Dugo Selo,Marijan Bušljeta Ulica Hrvatskog Preporoda 67 C,10370 Dugo Selo,Dijana Gladović Ulica Hrvatskog Preporoda 67,10370 Dugo Selo,Niko Križić Ulica Ivana Gorana Kovačića 5,10370 Dugo Selo,ANTO PERIĆ BIHAĆKA 30 SESVETSKI KRALJEVEC,10361 Sesvete,ĆIBO-PROMET društvo s ograničenom odgovornošću za proizvodnju, usluge i trgovinu I Jalševečki Odvojak 6,10370 Jalševec Nartski,Katarina Nikolić Ulica Antuna Stipančića 11,10000 Zagreb,PPS Galeković d.o.o. za proizvodnju i usluge Braće Radića  199a,10410 Mraclin,Zvonko Fišer ,PG MEDIA d.o.o. za promidžbu, promet nekretninama i izdavačku djelatnost Zaglavarski put 22,53291 Novalja</izvorni_sadrzaj>
    <derivirana_varijabla naziv="DomainObject.Predmet.StrankaWithAdress_1">DIP d.d. Banija 127,47000 Karlovac,Državni proračun RH ,HBOR ,STJEPAN LEVAK Zagrebačka 147,10370 Velika Ostrna,Darijan Levak Hrvatskog Preporoda 67a,10370 Dugo Selo,Marijan Bušljeta Ulica Hrvatskog Preporoda 67 C,10370 Dugo Selo,Dijana Gladović Ulica Hrvatskog Preporoda 67,10370 Dugo Selo,Niko Križić Ulica Ivana Gorana Kovačića 5,10370 Dugo Selo,ANTO PERIĆ BIHAĆKA 30 SESVETSKI KRALJEVEC,10361 Sesvete,ĆIBO-PROMET društvo s ograničenom odgovornošću za proizvodnju, usluge i trgovinu I Jalševečki Odvojak 6,10370 Jalševec Nartski,Katarina Nikolić Ulica Antuna Stipančića 11,10000 Zagreb,PPS Galeković d.o.o. za proizvodnju i usluge Braće Radića  199a,10410 Mraclin,Zvonko Fišer ,PG MEDIA d.o.o. za promidžbu, promet nekretninama i izdavačku djelatnost Zaglavarski put 22,53291 Novalja</derivirana_varijabla>
  </DomainObject.Predmet.StrankaWithAdress>
  <DomainObject.Predmet.StrankaWithAdressOIB>
    <izvorni_sadrzaj>DIP d.d., OIB 30665083841, Banija 127,47000 Karlovac,Državni proračun RH,HBOR,STJEPAN LEVAK, Zagrebačka 147,10370 Velika Ostrna,Darijan Levak, OIB 86103858249, Hrvatskog Preporoda 67a,10370 Dugo Selo,Marijan Bušljeta, OIB 92168495300, Ulica Hrvatskog Preporoda 67 C,10370 Dugo Selo,Dijana Gladović, OIB 23644678831, Ulica Hrvatskog Preporoda 67,10370 Dugo Selo,Niko Križić, OIB 29946576645, Ulica Ivana Gorana Kovačića 5,10370 Dugo Selo,ANTO PERIĆ, BIHAĆKA 30 SESVETSKI KRALJEVEC,10361 Sesvete,ĆIBO-PROMET društvo s ograničenom odgovornošću za proizvodnju, usluge i trgovinu, OIB 48965826755, I Jalševečki Odvojak 6,10370 Jalševec Nartski,Katarina Nikolić, Ulica Antuna Stipančića 11,10000 Zagreb,PPS Galeković d.o.o. za proizvodnju i usluge, Braće Radića  199a,10410 Mraclin,Zvonko Fišer,PG MEDIA d.o.o. za promidžbu, promet nekretninama i izdavačku djelatnost, OIB 55971162315, Zaglavarski put 22,53291 Novalja</izvorni_sadrzaj>
    <derivirana_varijabla naziv="DomainObject.Predmet.StrankaWithAdressOIB_1">DIP d.d., OIB 30665083841, Banija 127,47000 Karlovac,Državni proračun RH,HBOR,STJEPAN LEVAK, Zagrebačka 147,10370 Velika Ostrna,Darijan Levak, OIB 86103858249, Hrvatskog Preporoda 67a,10370 Dugo Selo,Marijan Bušljeta, OIB 92168495300, Ulica Hrvatskog Preporoda 67 C,10370 Dugo Selo,Dijana Gladović, OIB 23644678831, Ulica Hrvatskog Preporoda 67,10370 Dugo Selo,Niko Križić, OIB 29946576645, Ulica Ivana Gorana Kovačića 5,10370 Dugo Selo,ANTO PERIĆ, BIHAĆKA 30 SESVETSKI KRALJEVEC,10361 Sesvete,ĆIBO-PROMET društvo s ograničenom odgovornošću za proizvodnju, usluge i trgovinu, OIB 48965826755, I Jalševečki Odvojak 6,10370 Jalševec Nartski,Katarina Nikolić, Ulica Antuna Stipančića 11,10000 Zagreb,PPS Galeković d.o.o. za proizvodnju i usluge, Braće Radića  199a,10410 Mraclin,Zvonko Fišer,PG MEDIA d.o.o. za promidžbu, promet nekretninama i izdavačku djelatnost, OIB 55971162315, Zaglavarski put 22,53291 Novalja</derivirana_varijabla>
  </DomainObject.Predmet.StrankaWithAdressOIB>
  <DomainObject.Predmet.StrankaNazivFormated>
    <izvorni_sadrzaj>DIP d.d.,Državni proračun RH,HBOR,STJEPAN LEVAK,Darijan Levak,Marijan Bušljeta,Dijana Gladović,Niko Križić,ANTO PERIĆ,ĆIBO-PROMET društvo s ograničenom odgovornošću za proizvodnju, usluge i trgovinu,Katarina Nikolić,PPS Galeković d.o.o. za proizvodnju i usluge,Zvonko Fišer,PG MEDIA d.o.o. za promidžbu, promet nekretninama i izdavačku djelatnost</izvorni_sadrzaj>
    <derivirana_varijabla naziv="DomainObject.Predmet.StrankaNazivFormated_1">DIP d.d.,Državni proračun RH,HBOR,STJEPAN LEVAK,Darijan Levak,Marijan Bušljeta,Dijana Gladović,Niko Križić,ANTO PERIĆ,ĆIBO-PROMET društvo s ograničenom odgovornošću za proizvodnju, usluge i trgovinu,Katarina Nikolić,PPS Galeković d.o.o. za proizvodnju i usluge,Zvonko Fišer,PG MEDIA d.o.o. za promidžbu, promet nekretninama i izdavačku djelatnost</derivirana_varijabla>
  </DomainObject.Predmet.StrankaNazivFormated>
  <DomainObject.Predmet.StrankaNazivFormatedOIB>
    <izvorni_sadrzaj>DIP d.d., OIB 30665083841,Državni proračun RH,HBOR,STJEPAN LEVAK,Darijan Levak, OIB 86103858249,Marijan Bušljeta, OIB 92168495300,Dijana Gladović, OIB 23644678831,Niko Križić, OIB 29946576645,ANTO PERIĆ,ĆIBO-PROMET društvo s ograničenom odgovornošću za proizvodnju, usluge i trgovinu, OIB 48965826755,Katarina Nikolić,PPS Galeković d.o.o. za proizvodnju i usluge,Zvonko Fišer,PG MEDIA d.o.o. za promidžbu, promet nekretninama i izdavačku djelatnost, OIB 55971162315</izvorni_sadrzaj>
    <derivirana_varijabla naziv="DomainObject.Predmet.StrankaNazivFormatedOIB_1">DIP d.d., OIB 30665083841,Državni proračun RH,HBOR,STJEPAN LEVAK,Darijan Levak, OIB 86103858249,Marijan Bušljeta, OIB 92168495300,Dijana Gladović, OIB 23644678831,Niko Križić, OIB 29946576645,ANTO PERIĆ,ĆIBO-PROMET društvo s ograničenom odgovornošću za proizvodnju, usluge i trgovinu, OIB 48965826755,Katarina Nikolić,PPS Galeković d.o.o. za proizvodnju i usluge,Zvonko Fišer,PG MEDIA d.o.o. za promidžbu, promet nekretninama i izdavačku djelatnost, OIB 55971162315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Katarina Nikolić</item>
      <item>PPS Galeković d.o.o. za proizvodnju i usluge</item>
      <item>Zvonko Fišer</item>
      <item>PG MEDIA d.o.o. za promidžbu, promet nekretninama i izdavačku djelatnost</item>
    </izvorni_sadrzaj>
    <derivirana_varijabla naziv="DomainObject.Predmet.StrankaListFormated_1">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Katarina Nikolić</item>
      <item>PPS Galeković d.o.o. za proizvodnju i usluge</item>
      <item>Zvonko Fišer</item>
      <item>PG MEDIA d.o.o. za promidžbu, promet nekretninama i izdavačku djelatnost</item>
    </derivirana_varijabla>
  </DomainObject.Predmet.StrankaListFormated>
  <DomainObject.Predmet.StrankaListFormatedOIB>
    <izvorni_sadrzaj>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tem>Katarina Nikolić</item>
      <item>PPS Galeković d.o.o. za proizvodnju i usluge</item>
      <item>Zvonko Fišer</item>
      <item>PG MEDIA d.o.o. za promidžbu, promet nekretninama i izdavačku djelatnost, OIB 55971162315</item>
    </izvorni_sadrzaj>
    <derivirana_varijabla naziv="DomainObject.Predmet.StrankaListFormatedOIB_1">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tem>Katarina Nikolić</item>
      <item>PPS Galeković d.o.o. za proizvodnju i usluge</item>
      <item>Zvonko Fišer</item>
      <item>PG MEDIA d.o.o. za promidžbu, promet nekretninama i izdavačku djelatnost, OIB 55971162315</item>
    </derivirana_varijabla>
  </DomainObject.Predmet.StrankaListFormatedOIB>
  <DomainObject.Predmet.StrankaListFormatedWithAdress>
    <izvorni_sadrzaj>
      <item>DIP d.d., Banija 127, 47000 Karlovac</item>
      <item>Državni proračun RH</item>
      <item>HBOR</item>
      <item>STJEPAN LEVAK, Zagrebačka 147, 10370 Velika Ostrna</item>
      <item>Darijan Levak, Hrvatskog Preporoda 67a, 10370 Dugo Selo</item>
      <item>Marijan Bušljeta, Ulica Hrvatskog Preporoda 67 C, 10370 Dugo Selo</item>
      <item>Dijana Gladović, Ulica Hrvatskog Preporoda 67, 10370 Dugo Selo</item>
      <item>Niko Križić, Ulica Ivana Gorana Kovačića 5, 10370 Dugo Selo</item>
      <item>ANTO PERIĆ, BIHAĆKA 30 SESVETSKI KRALJEVEC, 10361 Sesvete</item>
      <item>ĆIBO-PROMET društvo s ograničenom odgovornošću za proizvodnju, usluge i trgovinu, I Jalševečki Odvojak 6, 10370 Jalševec Nartski</item>
      <item>Katarina Nikolić, Ulica Antuna Stipančića 11, 10000 Zagreb</item>
      <item>PPS Galeković d.o.o. za proizvodnju i usluge, Braće Radića  199a, 10410 Mraclin</item>
      <item>Zvonko Fišer</item>
      <item>PG MEDIA d.o.o. za promidžbu, promet nekretninama i izdavačku djelatnost, Zaglavarski put 22, 53291 Novalja</item>
    </izvorni_sadrzaj>
    <derivirana_varijabla naziv="DomainObject.Predmet.StrankaListFormatedWithAdress_1">
      <item>DIP d.d., Banija 127, 47000 Karlovac</item>
      <item>Državni proračun RH</item>
      <item>HBOR</item>
      <item>STJEPAN LEVAK, Zagrebačka 147, 10370 Velika Ostrna</item>
      <item>Darijan Levak, Hrvatskog Preporoda 67a, 10370 Dugo Selo</item>
      <item>Marijan Bušljeta, Ulica Hrvatskog Preporoda 67 C, 10370 Dugo Selo</item>
      <item>Dijana Gladović, Ulica Hrvatskog Preporoda 67, 10370 Dugo Selo</item>
      <item>Niko Križić, Ulica Ivana Gorana Kovačića 5, 10370 Dugo Selo</item>
      <item>ANTO PERIĆ, BIHAĆKA 30 SESVETSKI KRALJEVEC, 10361 Sesvete</item>
      <item>ĆIBO-PROMET društvo s ograničenom odgovornošću za proizvodnju, usluge i trgovinu, I Jalševečki Odvojak 6, 10370 Jalševec Nartski</item>
      <item>Katarina Nikolić, Ulica Antuna Stipančića 11, 10000 Zagreb</item>
      <item>PPS Galeković d.o.o. za proizvodnju i usluge, Braće Radića  199a, 10410 Mraclin</item>
      <item>Zvonko Fišer</item>
      <item>PG MEDIA d.o.o. za promidžbu, promet nekretninama i izdavačku djelatnost, Zaglavarski put 22, 53291 Novalja</item>
    </derivirana_varijabla>
  </DomainObject.Predmet.StrankaListFormatedWithAdress>
  <DomainObject.Predmet.StrankaListFormatedWithAdressOIB>
    <izvorni_sadrzaj>
      <item>DIP d.d., OIB 30665083841, Banija 127, 47000 Karlovac</item>
      <item>Državni proračun RH</item>
      <item>HBOR</item>
      <item>STJEPAN LEVAK, Zagrebačka 147, 10370 Velika Ostrna</item>
      <item>Darijan Levak, OIB 86103858249, Hrvatskog Preporoda 67a, 10370 Dugo Selo</item>
      <item>Marijan Bušljeta, OIB 92168495300, Ulica Hrvatskog Preporoda 67 C, 10370 Dugo Selo</item>
      <item>Dijana Gladović, OIB 23644678831, Ulica Hrvatskog Preporoda 67, 10370 Dugo Selo</item>
      <item>Niko Križić, OIB 29946576645, Ulica Ivana Gorana Kovačića 5, 10370 Dugo Selo</item>
      <item>ANTO PERIĆ, BIHAĆKA 30 SESVETSKI KRALJEVEC, 10361 Sesvete</item>
      <item>ĆIBO-PROMET društvo s ograničenom odgovornošću za proizvodnju, usluge i trgovinu, OIB 48965826755, I Jalševečki Odvojak 6, 10370 Jalševec Nartski</item>
      <item>Katarina Nikolić, Ulica Antuna Stipančića 11, 10000 Zagreb</item>
      <item>PPS Galeković d.o.o. za proizvodnju i usluge, Braće Radića  199a, 10410 Mraclin</item>
      <item>Zvonko Fišer</item>
      <item>PG MEDIA d.o.o. za promidžbu, promet nekretninama i izdavačku djelatnost, OIB 55971162315, Zaglavarski put 22, 53291 Novalja</item>
    </izvorni_sadrzaj>
    <derivirana_varijabla naziv="DomainObject.Predmet.StrankaListFormatedWithAdressOIB_1">
      <item>DIP d.d., OIB 30665083841, Banija 127, 47000 Karlovac</item>
      <item>Državni proračun RH</item>
      <item>HBOR</item>
      <item>STJEPAN LEVAK, Zagrebačka 147, 10370 Velika Ostrna</item>
      <item>Darijan Levak, OIB 86103858249, Hrvatskog Preporoda 67a, 10370 Dugo Selo</item>
      <item>Marijan Bušljeta, OIB 92168495300, Ulica Hrvatskog Preporoda 67 C, 10370 Dugo Selo</item>
      <item>Dijana Gladović, OIB 23644678831, Ulica Hrvatskog Preporoda 67, 10370 Dugo Selo</item>
      <item>Niko Križić, OIB 29946576645, Ulica Ivana Gorana Kovačića 5, 10370 Dugo Selo</item>
      <item>ANTO PERIĆ, BIHAĆKA 30 SESVETSKI KRALJEVEC, 10361 Sesvete</item>
      <item>ĆIBO-PROMET društvo s ograničenom odgovornošću za proizvodnju, usluge i trgovinu, OIB 48965826755, I Jalševečki Odvojak 6, 10370 Jalševec Nartski</item>
      <item>Katarina Nikolić, Ulica Antuna Stipančića 11, 10000 Zagreb</item>
      <item>PPS Galeković d.o.o. za proizvodnju i usluge, Braće Radića  199a, 10410 Mraclin</item>
      <item>Zvonko Fišer</item>
      <item>PG MEDIA d.o.o. za promidžbu, promet nekretninama i izdavačku djelatnost, OIB 55971162315, Zaglavarski put 22, 53291 Novalja</item>
    </derivirana_varijabla>
  </DomainObject.Predmet.StrankaListFormatedWithAdressOIB>
  <DomainObject.Predmet.StrankaListNazivFormated>
    <izvorni_sadrzaj>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Katarina Nikolić</item>
      <item>PPS Galeković d.o.o. za proizvodnju i usluge</item>
      <item>Zvonko Fišer</item>
      <item>PG MEDIA d.o.o. za promidžbu, promet nekretninama i izdavačku djelatnost</item>
    </izvorni_sadrzaj>
    <derivirana_varijabla naziv="DomainObject.Predmet.StrankaListNazivFormated_1">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Katarina Nikolić</item>
      <item>PPS Galeković d.o.o. za proizvodnju i usluge</item>
      <item>Zvonko Fišer</item>
      <item>PG MEDIA d.o.o. za promidžbu, promet nekretninama i izdavačku djelatnost</item>
    </derivirana_varijabla>
  </DomainObject.Predmet.StrankaListNazivFormated>
  <DomainObject.Predmet.StrankaListNazivFormatedOIB>
    <izvorni_sadrzaj>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tem>Katarina Nikolić</item>
      <item>PPS Galeković d.o.o. za proizvodnju i usluge</item>
      <item>Zvonko Fišer</item>
      <item>PG MEDIA d.o.o. za promidžbu, promet nekretninama i izdavačku djelatnost, OIB 55971162315</item>
    </izvorni_sadrzaj>
    <derivirana_varijabla naziv="DomainObject.Predmet.StrankaListNazivFormatedOIB_1">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tem>Katarina Nikolić</item>
      <item>PPS Galeković d.o.o. za proizvodnju i usluge</item>
      <item>Zvonko Fišer</item>
      <item>PG MEDIA d.o.o. za promidžbu, promet nekretninama i izdavačku djelatnost, OIB 55971162315</item>
    </derivirana_varijabla>
  </DomainObject.Predmet.StrankaListNazivFormatedOIB>
  <DomainObject.Predmet.ProtuStrankaListFormated>
    <izvorni_sadrzaj>
      <item>DIP d.d. zastupanog po punomoćniku OD Ljubenko &amp; partneri</item>
    </izvorni_sadrzaj>
    <derivirana_varijabla naziv="DomainObject.Predmet.ProtuStrankaListFormated_1">
      <item>DIP d.d. zastupanog po punomoćniku OD Ljubenko &amp; partneri</item>
    </derivirana_varijabla>
  </DomainObject.Predmet.ProtuStrankaListFormated>
  <DomainObject.Predmet.ProtuStrankaListFormatedOIB>
    <izvorni_sadrzaj>
      <item>DIP d.d., OIB 30665083841 zastupanog po punomoćniku OD Ljubenko &amp; partneri</item>
    </izvorni_sadrzaj>
    <derivirana_varijabla naziv="DomainObject.Predmet.ProtuStrankaListFormatedOIB_1">
      <item>DIP d.d., OIB 30665083841 zastupanog po punomoćniku OD Ljubenko &amp; partneri</item>
    </derivirana_varijabla>
  </DomainObject.Predmet.ProtuStrankaListFormatedOIB>
  <DomainObject.Predmet.ProtuStrankaListFormatedWithAdress>
    <izvorni_sadrzaj>
      <item>DIP d.d., Banija 127, 47000 Karlovac zastupanog po punomoćniku OD Ljubenko &amp; partneri</item>
    </izvorni_sadrzaj>
    <derivirana_varijabla naziv="DomainObject.Predmet.ProtuStrankaListFormatedWithAdress_1">
      <item>DIP d.d., Banija 127, 47000 Karlovac zastupanog po punomoćniku OD Ljubenko &amp; partneri</item>
    </derivirana_varijabla>
  </DomainObject.Predmet.ProtuStrankaListFormatedWithAdress>
  <DomainObject.Predmet.ProtuStrankaListFormatedWithAdressOIB>
    <izvorni_sadrzaj>
      <item>DIP d.d., OIB 30665083841, Banija 127, 47000 Karlovac zastupanog po punomoćniku OD Ljubenko &amp; partneri</item>
    </izvorni_sadrzaj>
    <derivirana_varijabla naziv="DomainObject.Predmet.ProtuStrankaListFormatedWithAdressOIB_1">
      <item>DIP d.d., OIB 30665083841, Banija 127, 47000 Karlovac zastupanog po punomoćniku OD Ljubenko &amp; partneri</item>
    </derivirana_varijabla>
  </DomainObject.Predmet.ProtuStrankaListFormatedWithAdressOIB>
  <DomainObject.Predmet.ProtuStrankaListNazivFormated>
    <izvorni_sadrzaj>
      <item>DIP d.d.</item>
    </izvorni_sadrzaj>
    <derivirana_varijabla naziv="DomainObject.Predmet.ProtuStrankaListNazivFormated_1">
      <item>DIP d.d.</item>
    </derivirana_varijabla>
  </DomainObject.Predmet.ProtuStrankaListNazivFormated>
  <DomainObject.Predmet.ProtuStrankaListNazivFormatedOIB>
    <izvorni_sadrzaj>
      <item>DIP d.d., OIB 30665083841</item>
    </izvorni_sadrzaj>
    <derivirana_varijabla naziv="DomainObject.Predmet.ProtuStrankaListNazivFormatedOIB_1">
      <item>DIP d.d., OIB 30665083841</item>
    </derivirana_varijabla>
  </DomainObject.Predmet.ProtuStrankaListNazivFormatedOIB>
  <DomainObject.Predmet.OstaliListFormated>
    <izvorni_sadrzaj>
      <item>OD Ljubenko &amp; partneri punomoćnik sudionika u postupku DIP d.d.</item>
      <item>Zoran Mihajlović</item>
      <item>Franjo Ribić</item>
      <item>Hrvoje Nikolić</item>
      <item>Igor Svilar</item>
      <item>Filip Piškulić</item>
    </izvorni_sadrzaj>
    <derivirana_varijabla naziv="DomainObject.Predmet.OstaliListFormated_1">
      <item>OD Ljubenko &amp; partneri punomoćnik sudionika u postupku DIP d.d.</item>
      <item>Zoran Mihajlović</item>
      <item>Franjo Ribić</item>
      <item>Hrvoje Nikolić</item>
      <item>Igor Svilar</item>
      <item>Filip Piškulić</item>
    </derivirana_varijabla>
  </DomainObject.Predmet.OstaliListFormated>
  <DomainObject.Predmet.OstaliListFormatedOIB>
    <izvorni_sadrzaj>
      <item>OD Ljubenko &amp; partneri punomoćnik sudionika u postupku DIP d.d.</item>
      <item>Zoran Mihajlović, OIB 60407042502</item>
      <item>Franjo Ribić, OIB 53176193705</item>
      <item>Hrvoje Nikolić, OIB 00183223651</item>
      <item>Igor Svilar, OIB 55678665212</item>
      <item>Filip Piškulić, OIB 03140538854</item>
    </izvorni_sadrzaj>
    <derivirana_varijabla naziv="DomainObject.Predmet.OstaliListFormatedOIB_1">
      <item>OD Ljubenko &amp; partneri punomoćnik sudionika u postupku DIP d.d.</item>
      <item>Zoran Mihajlović, OIB 60407042502</item>
      <item>Franjo Ribić, OIB 53176193705</item>
      <item>Hrvoje Nikolić, OIB 00183223651</item>
      <item>Igor Svilar, OIB 55678665212</item>
      <item>Filip Piškulić, OIB 03140538854</item>
    </derivirana_varijabla>
  </DomainObject.Predmet.OstaliListFormatedOIB>
  <DomainObject.Predmet.OstaliListFormatedWithAdress>
    <izvorni_sadrzaj>
      <item>OD Ljubenko &amp; partneri, Branimirova 29, p.p.488, 10000 Zagreb punomoćnik sudionika u postupku DIP d.d.</item>
      <item>Zoran Mihajlović, Rendićeva 31, 10000 Zagreb</item>
      <item>Franjo Ribić, Prilaz Gjure Deželića 8a, 10000 Zagreb</item>
      <item>Hrvoje Nikolić, Jurišićeva 25, 10000 Zagreb</item>
      <item>Igor Svilar, Gredička 23, 10000 Zagreb</item>
      <item>Filip Piškulić, Domagojeva 14, 10000 Zagreb</item>
    </izvorni_sadrzaj>
    <derivirana_varijabla naziv="DomainObject.Predmet.OstaliListFormatedWithAdress_1">
      <item>OD Ljubenko &amp; partneri, Branimirova 29, p.p.488, 10000 Zagreb punomoćnik sudionika u postupku DIP d.d.</item>
      <item>Zoran Mihajlović, Rendićeva 31, 10000 Zagreb</item>
      <item>Franjo Ribić, Prilaz Gjure Deželića 8a, 10000 Zagreb</item>
      <item>Hrvoje Nikolić, Jurišićeva 25, 10000 Zagreb</item>
      <item>Igor Svilar, Gredička 23, 10000 Zagreb</item>
      <item>Filip Piškulić, Domagojeva 14, 10000 Zagreb</item>
    </derivirana_varijabla>
  </DomainObject.Predmet.OstaliListFormatedWithAdress>
  <DomainObject.Predmet.OstaliListFormatedWithAdressOIB>
    <izvorni_sadrzaj>
      <item>OD Ljubenko &amp; partneri, Branimirova 29, p.p.488, 10000 Zagreb punomoćnik sudionika u postupku DIP d.d.</item>
      <item>Zoran Mihajlović, OIB 60407042502, Rendićeva 31, 10000 Zagreb</item>
      <item>Franjo Ribić, OIB 53176193705, Prilaz Gjure Deželića 8a, 10000 Zagreb</item>
      <item>Hrvoje Nikolić, OIB 00183223651, Jurišićeva 25, 10000 Zagreb</item>
      <item>Igor Svilar, OIB 55678665212, Gredička 23, 10000 Zagreb</item>
      <item>Filip Piškulić, OIB 03140538854, Domagojeva 14, 10000 Zagreb</item>
    </izvorni_sadrzaj>
    <derivirana_varijabla naziv="DomainObject.Predmet.OstaliListFormatedWithAdressOIB_1">
      <item>OD Ljubenko &amp; partneri, Branimirova 29, p.p.488, 10000 Zagreb punomoćnik sudionika u postupku DIP d.d.</item>
      <item>Zoran Mihajlović, OIB 60407042502, Rendićeva 31, 10000 Zagreb</item>
      <item>Franjo Ribić, OIB 53176193705, Prilaz Gjure Deželića 8a, 10000 Zagreb</item>
      <item>Hrvoje Nikolić, OIB 00183223651, Jurišićeva 25, 10000 Zagreb</item>
      <item>Igor Svilar, OIB 55678665212, Gredička 23, 10000 Zagreb</item>
      <item>Filip Piškulić, OIB 03140538854, Domagojeva 14, 10000 Zagreb</item>
    </derivirana_varijabla>
  </DomainObject.Predmet.OstaliListFormatedWithAdressOIB>
  <DomainObject.Predmet.OstaliListNazivFormated>
    <izvorni_sadrzaj>
      <item>OD Ljubenko &amp; partneri</item>
      <item>Zoran Mihajlović</item>
      <item>Franjo Ribić</item>
      <item>Hrvoje Nikolić</item>
      <item>Igor Svilar</item>
      <item>Filip Piškulić</item>
    </izvorni_sadrzaj>
    <derivirana_varijabla naziv="DomainObject.Predmet.OstaliListNazivFormated_1">
      <item>OD Ljubenko &amp; partneri</item>
      <item>Zoran Mihajlović</item>
      <item>Franjo Ribić</item>
      <item>Hrvoje Nikolić</item>
      <item>Igor Svilar</item>
      <item>Filip Piškulić</item>
    </derivirana_varijabla>
  </DomainObject.Predmet.OstaliListNazivFormated>
  <DomainObject.Predmet.OstaliListNazivFormatedOIB>
    <izvorni_sadrzaj>
      <item>OD Ljubenko &amp; partneri</item>
      <item>Zoran Mihajlović, OIB 60407042502</item>
      <item>Franjo Ribić, OIB 53176193705</item>
      <item>Hrvoje Nikolić, OIB 00183223651</item>
      <item>Igor Svilar, OIB 55678665212</item>
      <item>Filip Piškulić, OIB 03140538854</item>
    </izvorni_sadrzaj>
    <derivirana_varijabla naziv="DomainObject.Predmet.OstaliListNazivFormatedOIB_1">
      <item>OD Ljubenko &amp; partneri</item>
      <item>Zoran Mihajlović, OIB 60407042502</item>
      <item>Franjo Ribić, OIB 53176193705</item>
      <item>Hrvoje Nikolić, OIB 00183223651</item>
      <item>Igor Svilar, OIB 55678665212</item>
      <item>Filip Piškulić, OIB 03140538854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veljače 2024.</izvorni_sadrzaj>
    <derivirana_varijabla naziv="DomainObject.Datum_1">8. veljače 2024.</derivirana_varijabla>
  </DomainObject.Datum>
  <DomainObject.PoslovniBrojDokumenta>
    <izvorni_sadrzaj>St-575/2014-253</izvorni_sadrzaj>
    <derivirana_varijabla naziv="DomainObject.PoslovniBrojDokumenta_1">St-575/2014-253</derivirana_varijabla>
  </DomainObject.PoslovniBrojDokumenta>
  <DomainObject.Predmet.StrankaIDrugi>
    <izvorni_sadrzaj>DIP d.d. i dr.</izvorni_sadrzaj>
    <derivirana_varijabla naziv="DomainObject.Predmet.StrankaIDrugi_1">DIP d.d. i dr.</derivirana_varijabla>
  </DomainObject.Predmet.StrankaIDrugi>
  <DomainObject.Predmet.ProtustrankaIDrugi>
    <izvorni_sadrzaj>DIP d.d.</izvorni_sadrzaj>
    <derivirana_varijabla naziv="DomainObject.Predmet.ProtustrankaIDrugi_1">DIP d.d.</derivirana_varijabla>
  </DomainObject.Predmet.ProtustrankaIDrugi>
  <DomainObject.Predmet.StrankaIDrugiAdressOIB>
    <izvorni_sadrzaj>DIP d.d., OIB 30665083841, Banija 127, 47000 Karlovac i dr.</izvorni_sadrzaj>
    <derivirana_varijabla naziv="DomainObject.Predmet.StrankaIDrugiAdressOIB_1">DIP d.d., OIB 30665083841, Banija 127, 47000 Karlovac i dr.</derivirana_varijabla>
  </DomainObject.Predmet.StrankaIDrugiAdressOIB>
  <DomainObject.Predmet.ProtustrankaIDrugiAdressOIB>
    <izvorni_sadrzaj>DIP d.d., OIB 30665083841, Banija 127, 47000 Karlovac</izvorni_sadrzaj>
    <derivirana_varijabla naziv="DomainObject.Predmet.ProtustrankaIDrugiAdressOIB_1">DIP d.d., OIB 30665083841, Banija 127,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DIP d.d.</item>
      <item>DIP d.d.</item>
      <item>OD Ljubenko &amp; partneri</item>
      <item>Zoran Mihajlović</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Franjo Ribić</item>
      <item>Katarina Nikolić</item>
      <item>Hrvoje Nikolić</item>
      <item>PPS Galeković d.o.o. za proizvodnju i usluge</item>
      <item>Zvonko Fišer</item>
      <item>Igor Svilar</item>
      <item>PG MEDIA d.o.o. za promidžbu, promet nekretninama i izdavačku djelatnost</item>
      <item>Filip Piškulić</item>
    </izvorni_sadrzaj>
    <derivirana_varijabla naziv="DomainObject.Predmet.SudioniciListNaziv_1">
      <item>DIP d.d.</item>
      <item>DIP d.d.</item>
      <item>OD Ljubenko &amp; partneri</item>
      <item>Zoran Mihajlović</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Franjo Ribić</item>
      <item>Katarina Nikolić</item>
      <item>Hrvoje Nikolić</item>
      <item>PPS Galeković d.o.o. za proizvodnju i usluge</item>
      <item>Zvonko Fišer</item>
      <item>Igor Svilar</item>
      <item>PG MEDIA d.o.o. za promidžbu, promet nekretninama i izdavačku djelatnost</item>
      <item>Filip Piškulić</item>
    </derivirana_varijabla>
  </DomainObject.Predmet.SudioniciListNaziv>
  <DomainObject.Predmet.SudioniciListAdressOIB>
    <izvorni_sadrzaj>
      <item>DIP d.d., OIB 30665083841, Banija 127,47000 Karlovac</item>
      <item>DIP d.d., OIB 30665083841, Banija 127,47000 Karlovac</item>
      <item>OD Ljubenko &amp; partneri, Branimirova 29, p.p.488,10000 Zagreb</item>
      <item>Zoran Mihajlović, OIB 60407042502, Rendićeva 31,10000 Zagreb</item>
      <item>Državni proračun RH</item>
      <item>HBOR</item>
      <item>STJEPAN LEVAK, Zagrebačka 147,10370 Velika Ostrna</item>
      <item>Darijan Levak, OIB 86103858249, Hrvatskog Preporoda 67a,10370 Dugo Selo</item>
      <item>Marijan Bušljeta, OIB 92168495300, Ulica Hrvatskog Preporoda 67 C,10370 Dugo Selo</item>
      <item>Dijana Gladović, OIB 23644678831, Ulica Hrvatskog Preporoda 67,10370 Dugo Selo</item>
      <item>Niko Križić, OIB 29946576645, Ulica Ivana Gorana Kovačića 5,10370 Dugo Selo</item>
      <item>ANTO PERIĆ, BIHAĆKA 30 SESVETSKI KRALJEVEC,10361 Sesvete</item>
      <item>ĆIBO-PROMET društvo s ograničenom odgovornošću za proizvodnju, usluge i trgovinu, OIB 48965826755, I Jalševečki Odvojak 6,10370 Jalševec Nartski</item>
      <item>Franjo Ribić, OIB 53176193705, Prilaz Gjure Deželića 8a,10000 Zagreb</item>
      <item>Katarina Nikolić, Ulica Antuna Stipančića 11,10000 Zagreb</item>
      <item>Hrvoje Nikolić, OIB 00183223651, Jurišićeva 25,10000 Zagreb</item>
      <item>PPS Galeković d.o.o. za proizvodnju i usluge, Braće Radića  199a,10410 Mraclin</item>
      <item>Zvonko Fišer</item>
      <item>Igor Svilar, OIB 55678665212, Gredička 23,10000 Zagreb</item>
      <item>PG MEDIA d.o.o. za promidžbu, promet nekretninama i izdavačku djelatnost, OIB 55971162315, Zaglavarski put 22,53291 Novalja</item>
      <item>Filip Piškulić, OIB 03140538854, Domagojeva 14,10000 Zagreb</item>
    </izvorni_sadrzaj>
    <derivirana_varijabla naziv="DomainObject.Predmet.SudioniciListAdressOIB_1">
      <item>DIP d.d., OIB 30665083841, Banija 127,47000 Karlovac</item>
      <item>DIP d.d., OIB 30665083841, Banija 127,47000 Karlovac</item>
      <item>OD Ljubenko &amp; partneri, Branimirova 29, p.p.488,10000 Zagreb</item>
      <item>Zoran Mihajlović, OIB 60407042502, Rendićeva 31,10000 Zagreb</item>
      <item>Državni proračun RH</item>
      <item>HBOR</item>
      <item>STJEPAN LEVAK, Zagrebačka 147,10370 Velika Ostrna</item>
      <item>Darijan Levak, OIB 86103858249, Hrvatskog Preporoda 67a,10370 Dugo Selo</item>
      <item>Marijan Bušljeta, OIB 92168495300, Ulica Hrvatskog Preporoda 67 C,10370 Dugo Selo</item>
      <item>Dijana Gladović, OIB 23644678831, Ulica Hrvatskog Preporoda 67,10370 Dugo Selo</item>
      <item>Niko Križić, OIB 29946576645, Ulica Ivana Gorana Kovačića 5,10370 Dugo Selo</item>
      <item>ANTO PERIĆ, BIHAĆKA 30 SESVETSKI KRALJEVEC,10361 Sesvete</item>
      <item>ĆIBO-PROMET društvo s ograničenom odgovornošću za proizvodnju, usluge i trgovinu, OIB 48965826755, I Jalševečki Odvojak 6,10370 Jalševec Nartski</item>
      <item>Franjo Ribić, OIB 53176193705, Prilaz Gjure Deželića 8a,10000 Zagreb</item>
      <item>Katarina Nikolić, Ulica Antuna Stipančića 11,10000 Zagreb</item>
      <item>Hrvoje Nikolić, OIB 00183223651, Jurišićeva 25,10000 Zagreb</item>
      <item>PPS Galeković d.o.o. za proizvodnju i usluge, Braće Radića  199a,10410 Mraclin</item>
      <item>Zvonko Fišer</item>
      <item>Igor Svilar, OIB 55678665212, Gredička 23,10000 Zagreb</item>
      <item>PG MEDIA d.o.o. za promidžbu, promet nekretninama i izdavačku djelatnost, OIB 55971162315, Zaglavarski put 22,53291 Novalja</item>
      <item>Filip Piškulić, OIB 03140538854,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30665083841</item>
      <item>, OIB 30665083841</item>
      <item>, OIB null</item>
      <item>, OIB 60407042502</item>
      <item>, OIB null</item>
      <item>, OIB null</item>
      <item>, OIB null</item>
      <item>, OIB 86103858249</item>
      <item>, OIB 92168495300</item>
      <item>, OIB 23644678831</item>
      <item>, OIB 29946576645</item>
      <item>, OIB null</item>
      <item>, OIB 48965826755</item>
      <item>, OIB 53176193705</item>
      <item>, OIB null</item>
      <item>, OIB 00183223651</item>
      <item>, OIB null</item>
      <item>, OIB null</item>
      <item>, OIB 55678665212</item>
      <item>, OIB 55971162315</item>
      <item>, OIB 03140538854</item>
    </izvorni_sadrzaj>
    <derivirana_varijabla naziv="DomainObject.Predmet.SudioniciListNazivOIB_1">
      <item>, OIB 30665083841</item>
      <item>, OIB 30665083841</item>
      <item>, OIB null</item>
      <item>, OIB 60407042502</item>
      <item>, OIB null</item>
      <item>, OIB null</item>
      <item>, OIB null</item>
      <item>, OIB 86103858249</item>
      <item>, OIB 92168495300</item>
      <item>, OIB 23644678831</item>
      <item>, OIB 29946576645</item>
      <item>, OIB null</item>
      <item>, OIB 48965826755</item>
      <item>, OIB 53176193705</item>
      <item>, OIB null</item>
      <item>, OIB 00183223651</item>
      <item>, OIB null</item>
      <item>, OIB null</item>
      <item>, OIB 55678665212</item>
      <item>, OIB 55971162315</item>
      <item>, OIB 03140538854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siječnja 2024.</izvorni_sadrzaj>
    <derivirana_varijabla naziv="DomainObject.PredzadnjaOdlukaIzPredmeta.DatumDonosenjaOdluke_1">15. siječnja 2024.</derivirana_varijabla>
  </DomainObject.PredzadnjaOdlukaIzPredmeta.DatumDonosenjaOdluke>
  <DomainObject.PredzadnjaOdlukaIzPredmeta.Oznaka>
    <izvorni_sadrzaj>St-575/2014-252</izvorni_sadrzaj>
    <derivirana_varijabla naziv="DomainObject.PredzadnjaOdlukaIzPredmeta.Oznaka_1">St-575/2014-252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kolovoza 2014.</izvorni_sadrzaj>
    <derivirana_varijabla naziv="DomainObject.Predmet.DatumPocetkaProcesa_1">4. kolovoza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C4E74-82D4-438D-9D12-37D1EC560F1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5</properties:Pages>
  <properties:Words>1985</properties:Words>
  <properties:Characters>11420</properties:Characters>
  <properties:Lines>234</properties:Lines>
  <properties:Paragraphs>74</properties:Paragraphs>
  <properties:TotalTime>81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13713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2024-02-08T12:23:00Z</dcterms:created>
  <dc:creator>Bernardica Novak</dc:creator>
  <cp:lastModifiedBy>Tatjana Slaviček</cp:lastModifiedBy>
  <cp:lastPrinted>2024-02-08T13:48:00Z</cp:lastPrinted>
  <dcterms:modified xmlns:xsi="http://www.w3.org/2001/XMLSchema-instance" xsi:type="dcterms:W3CDTF">2024-02-08T13:51:00Z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St-575/2014-253 / Odluka - Rješenje (St-575-14_Rj_konačno.docx)</vt:lpwstr>
  </prop:property>
  <prop:property fmtid="{D5CDD505-2E9C-101B-9397-08002B2CF9AE}" pid="4" name="CC_coloring">
    <vt:bool>false</vt:bool>
  </prop:property>
  <prop:property fmtid="{D5CDD505-2E9C-101B-9397-08002B2CF9AE}" pid="5" name="BrojStranica">
    <vt:i4>5</vt:i4>
  </prop:property>
</prop:Properties>
</file>