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18b84" w14:paraId="6e18b84"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160CE1">
        <w:t>3</w:t>
      </w:r>
      <w:r w:rsidR="00E36773">
        <w:t>550</w:t>
      </w:r>
      <w:r w:rsidR="000D7EBE">
        <w:t>/</w:t>
      </w:r>
      <w:r w:rsidR="00BA1C62">
        <w:t>16</w:t>
      </w:r>
      <w:r w:rsidR="00C24393">
        <w:t>-</w:t>
      </w:r>
      <w:r w:rsidR="008F7D40">
        <w:t>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427F10"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0C7B6D">
        <w:t xml:space="preserve"> </w:t>
      </w:r>
      <w:r w:rsidR="00AD1F67" w:rsidRPr="006D1C0B">
        <w:t xml:space="preserve">ALFA ZAGREB </w:t>
      </w:r>
      <w:r w:rsidR="00346FDD" w:rsidRPr="006D1C0B">
        <w:t>d.o.o.</w:t>
      </w:r>
      <w:r w:rsidR="00BA679F" w:rsidRPr="006D1C0B">
        <w:t xml:space="preserve">, </w:t>
      </w:r>
      <w:r w:rsidR="00346FDD" w:rsidRPr="006D1C0B">
        <w:t xml:space="preserve">Zagreb, </w:t>
      </w:r>
      <w:r w:rsidR="00AD1F67" w:rsidRPr="006D1C0B">
        <w:t>Ulica grada Vukovara 224</w:t>
      </w:r>
      <w:r w:rsidR="00E85F12" w:rsidRPr="006D1C0B">
        <w:t>,</w:t>
      </w:r>
      <w:r w:rsidRPr="006D1C0B">
        <w:t xml:space="preserve"> OIB</w:t>
      </w:r>
      <w:r w:rsidR="00AD1F67" w:rsidRPr="006D1C0B">
        <w:t xml:space="preserve"> 77274330275</w:t>
      </w:r>
      <w:r w:rsidR="000A2CA0" w:rsidRPr="00C254D4">
        <w:t xml:space="preserve">, dana </w:t>
      </w:r>
      <w:r w:rsidR="00AD1F67">
        <w:t>1. veljače</w:t>
      </w:r>
      <w:r>
        <w:t xml:space="preserve"> 201</w:t>
      </w:r>
      <w:r w:rsidR="00C24393">
        <w:t>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D86A72" w:rsidRPr="00D86A72">
        <w:t xml:space="preserve"> </w:t>
      </w:r>
      <w:r w:rsidR="00D86A72" w:rsidRPr="006D1C0B">
        <w:t>ALFA ZAGREB d.o.o., Zagreb, Ulica grada Vukovara 224, OIB 77274330275</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D86A72" w:rsidRPr="00D86A72">
        <w:t xml:space="preserve"> </w:t>
      </w:r>
      <w:r w:rsidR="00D86A72" w:rsidRPr="006D1C0B">
        <w:t>ALFA ZAGREB d.o.o., Zagreb, Ulica grada Vukovara 224, OIB 77274330275</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9A13E9" w:rsidP="000A2CA0" w:rsidR="000A2CA0" w:rsidRPr="00C254D4">
      <w:pPr>
        <w:jc w:val="both"/>
        <w:rPr>
          <w:b/>
        </w:rPr>
      </w:pPr>
      <w:r>
        <w:rPr>
          <w:b/>
        </w:rPr>
        <w:t>10</w:t>
      </w:r>
      <w:r w:rsidR="00F64081">
        <w:rPr>
          <w:b/>
        </w:rPr>
        <w:t xml:space="preserve">. </w:t>
      </w:r>
      <w:r>
        <w:rPr>
          <w:b/>
        </w:rPr>
        <w:t>travanj</w:t>
      </w:r>
      <w:r w:rsidR="00CE3CCE">
        <w:rPr>
          <w:b/>
        </w:rPr>
        <w:t xml:space="preserve"> 201</w:t>
      </w:r>
      <w:r w:rsidR="00F64081">
        <w:rPr>
          <w:b/>
        </w:rPr>
        <w:t>7</w:t>
      </w:r>
      <w:r w:rsidR="000A2CA0" w:rsidRPr="00C254D4">
        <w:rPr>
          <w:b/>
        </w:rPr>
        <w:t xml:space="preserve">. godine u </w:t>
      </w:r>
      <w:r w:rsidR="00F5026F">
        <w:rPr>
          <w:b/>
        </w:rPr>
        <w:t>1</w:t>
      </w:r>
      <w:r w:rsidR="000C7B6D">
        <w:rPr>
          <w:b/>
        </w:rPr>
        <w:t>3</w:t>
      </w:r>
      <w:r w:rsidR="00B43303">
        <w:rPr>
          <w:b/>
        </w:rPr>
        <w:t>,</w:t>
      </w:r>
      <w:r>
        <w:rPr>
          <w:b/>
        </w:rPr>
        <w:t>15</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B127D7">
      <w:r w:rsidRPr="00C254D4">
        <w:t xml:space="preserve">- dužnik </w:t>
      </w:r>
      <w:r w:rsidR="0019265C" w:rsidRPr="006D1C0B">
        <w:t>ALFA ZAGREB d.o.o., Zagreb</w:t>
      </w:r>
    </w:p>
    <w:p w:rsidRDefault="000A2CA0" w:rsidP="000A2CA0" w:rsidR="006E5415" w:rsidRPr="0019265C">
      <w:r w:rsidRPr="00C254D4">
        <w:t>-</w:t>
      </w:r>
      <w:r w:rsidR="005C6BCD" w:rsidRPr="00C254D4">
        <w:t xml:space="preserve"> zakonski zastupnik dužnika</w:t>
      </w:r>
      <w:r w:rsidRPr="00C254D4">
        <w:t xml:space="preserve"> </w:t>
      </w:r>
      <w:r w:rsidR="0019265C" w:rsidRPr="0019265C">
        <w:t>Igor Kindij</w:t>
      </w:r>
    </w:p>
    <w:p w:rsidRDefault="000A2CA0" w:rsidP="000A2CA0" w:rsidR="000A2CA0">
      <w:r w:rsidRPr="00C254D4">
        <w:t>- FINA</w:t>
      </w:r>
    </w:p>
    <w:p w:rsidRDefault="00B127D7" w:rsidP="0019265C" w:rsidR="0019265C">
      <w:r>
        <w:t>-</w:t>
      </w:r>
      <w:r w:rsidR="0019265C">
        <w:t xml:space="preserve"> Hypo Alpe-Adria-Bank d.d.</w:t>
      </w:r>
    </w:p>
    <w:p w:rsidRDefault="00346FDD" w:rsidP="000A2CA0" w:rsidR="00346FDD"/>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CD4DFB">
        <w:t>1</w:t>
      </w:r>
      <w:r w:rsidR="00346FDD">
        <w:t>1. travnja</w:t>
      </w:r>
      <w:r w:rsidR="00700A85">
        <w:t xml:space="preserve"> 2016</w:t>
      </w:r>
      <w:r w:rsidRPr="00C254D4">
        <w:t>. prijedlog za otvaranje stečajnog postupka nad dužnikom</w:t>
      </w:r>
      <w:r w:rsidR="00CD4DFB" w:rsidRPr="00CD4DFB">
        <w:t xml:space="preserve"> </w:t>
      </w:r>
      <w:r w:rsidR="00CD4DFB" w:rsidRPr="006D1C0B">
        <w:t>ALFA ZAGREB d.o.o., Zagreb, Ulica grada Vukovara 224, OIB 77274330275</w:t>
      </w:r>
      <w:r w:rsidRPr="00C254D4">
        <w:t>.</w:t>
      </w:r>
      <w:r w:rsidR="000518E3">
        <w:t xml:space="preserve"> </w:t>
      </w:r>
    </w:p>
    <w:p w:rsidRDefault="00D04603" w:rsidP="000A2CA0" w:rsidR="000A2CA0" w:rsidRPr="00C254D4">
      <w:pPr>
        <w:ind w:firstLine="708"/>
        <w:jc w:val="both"/>
      </w:pPr>
      <w:r>
        <w:t xml:space="preserve"> </w:t>
      </w:r>
    </w:p>
    <w:p w:rsidRDefault="000A2CA0" w:rsidP="006F5040" w:rsidR="000A2CA0">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A702BD">
        <w:t>728</w:t>
      </w:r>
      <w:r w:rsidR="00321D3A">
        <w:t xml:space="preserve"> dana </w:t>
      </w:r>
      <w:r w:rsidR="000518E3">
        <w:t xml:space="preserve">evidentirane neizvršene osnove za plaćanje u ukupnom iznosu od </w:t>
      </w:r>
      <w:r w:rsidR="00A702BD">
        <w:t>121.037,72</w:t>
      </w:r>
      <w:r w:rsidR="00F64081">
        <w:t xml:space="preserve"> </w:t>
      </w:r>
      <w:r w:rsidR="000518E3">
        <w:t xml:space="preserve">kn, te da dužnik ima </w:t>
      </w:r>
      <w:r w:rsidR="00F64081">
        <w:t>jednog zaposlenog</w:t>
      </w:r>
      <w:r w:rsidR="000518E3">
        <w:t xml:space="preserve">. Predlagatelj </w:t>
      </w:r>
      <w:r w:rsidR="00875593">
        <w:t xml:space="preserve">nadalje </w:t>
      </w:r>
      <w:r w:rsidR="000518E3">
        <w:t>navodi da dužnik ima račun kod</w:t>
      </w:r>
      <w:r w:rsidR="00A702BD">
        <w:t xml:space="preserve"> Hypo Alpe-Adria-Bank d.d.</w:t>
      </w:r>
      <w:r w:rsidR="000518E3">
        <w:t xml:space="preserve">, te da predlagatelj ne raspolaže drugim podacima o imovini dužnika. </w:t>
      </w:r>
    </w:p>
    <w:p w:rsidRDefault="00C27193" w:rsidP="000A2CA0" w:rsidR="00C27193">
      <w:pPr>
        <w:ind w:firstLine="708"/>
        <w:jc w:val="both"/>
      </w:pPr>
    </w:p>
    <w:p w:rsidRDefault="00D47816" w:rsidP="00D47816" w:rsidR="00D47816">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w:t>
      </w:r>
      <w:r w:rsidR="00A649AF">
        <w:t>1</w:t>
      </w:r>
      <w:r>
        <w:t xml:space="preserve">.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w:t>
      </w:r>
      <w:r w:rsidR="00A649AF">
        <w:t>osam</w:t>
      </w:r>
      <w:r>
        <w:t xml:space="preserve"> mjeseci, ali ne ranije od </w:t>
      </w:r>
      <w:r w:rsidR="00A649AF">
        <w:t>šest</w:t>
      </w:r>
      <w:r>
        <w:t xml:space="preserve"> mjeseci od dana stupanja na snagu toga Zakona za pravnu osobu koja u Očevidniku redoslijeda osnova za plaćanje imaju evidentirane neizvršene osnove za plaćanje u neprekinutom razdoblju od 120 dana i </w:t>
      </w:r>
      <w:r w:rsidR="00A649AF">
        <w:t>jednog zaposlenog</w:t>
      </w:r>
      <w:r>
        <w:t>.</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051CA3">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A702BD">
        <w:t>1. veljače</w:t>
      </w:r>
      <w:r w:rsidR="00A8529D">
        <w:t xml:space="preserve"> 201</w:t>
      </w:r>
      <w:r w:rsidR="00C24393">
        <w:t>7</w:t>
      </w:r>
      <w:r w:rsidRPr="00C254D4">
        <w:t>. godine</w:t>
      </w:r>
    </w:p>
    <w:p w:rsidRDefault="000A2CA0" w:rsidP="000A2CA0" w:rsidR="000A2CA0" w:rsidRPr="00C254D4">
      <w:r w:rsidRPr="00C254D4">
        <w:t xml:space="preserve">                                   </w:t>
      </w:r>
    </w:p>
    <w:p w:rsidRDefault="000A2CA0" w:rsidP="00C24393" w:rsidR="000A2CA0" w:rsidRPr="00C254D4">
      <w:pPr>
        <w:jc w:val="right"/>
      </w:pPr>
      <w:r w:rsidRPr="00C254D4">
        <w:t xml:space="preserve">                                                                                                          </w:t>
      </w:r>
      <w:r w:rsidR="00C0305E" w:rsidRPr="00C254D4">
        <w:t xml:space="preserve">    </w:t>
      </w:r>
      <w:r w:rsidRPr="00C254D4">
        <w:t xml:space="preserve">  Sudac: </w:t>
      </w:r>
    </w:p>
    <w:p w:rsidRDefault="000A2CA0" w:rsidP="00C24393" w:rsidR="000A2CA0">
      <w:pPr>
        <w:jc w:val="right"/>
      </w:pPr>
      <w:r w:rsidRPr="00C254D4">
        <w:t xml:space="preserve">                                                                                                </w:t>
      </w:r>
      <w:r w:rsidR="00C0305E" w:rsidRPr="00C254D4">
        <w:t xml:space="preserve">              </w:t>
      </w:r>
      <w:r w:rsidRPr="00C254D4">
        <w:t xml:space="preserve">  Goranka Boljkovac</w:t>
      </w:r>
      <w:r w:rsidR="0025788E">
        <w:t>, v.r.</w:t>
      </w:r>
    </w:p>
    <w:p w:rsidRDefault="00C24393" w:rsidP="00C24393" w:rsidR="00C24393">
      <w:pPr>
        <w:jc w:val="right"/>
      </w:pPr>
      <w:r>
        <w:t>Za točnost otpravka-</w:t>
      </w:r>
    </w:p>
    <w:p w:rsidRDefault="00C24393" w:rsidP="00C24393" w:rsidR="00C24393">
      <w:pPr>
        <w:jc w:val="right"/>
      </w:pPr>
      <w:r>
        <w:t>ovlašteni službenik:</w:t>
      </w:r>
    </w:p>
    <w:p w:rsidRDefault="00C24393" w:rsidP="00C24393" w:rsidR="00C24393" w:rsidRPr="00C254D4">
      <w:pPr>
        <w:jc w:val="right"/>
      </w:pPr>
      <w:r>
        <w:t>Marina Markić</w:t>
      </w:r>
    </w:p>
    <w:p w:rsidRDefault="000A2CA0" w:rsidP="000A2CA0" w:rsidR="000A2CA0" w:rsidRPr="00C254D4">
      <w:r w:rsidRPr="00C254D4">
        <w:t>Uputa o pravnom lijeku:</w:t>
      </w:r>
    </w:p>
    <w:p w:rsidRDefault="005058C0" w:rsidP="00E15553" w:rsidR="00C24393">
      <w:pPr>
        <w:tabs>
          <w:tab w:pos="6790" w:val="left"/>
        </w:tabs>
      </w:pPr>
      <w:r>
        <w:t>Protiv rješenja nije dopuštena žalba</w:t>
      </w:r>
      <w:r w:rsidR="00E15553">
        <w:tab/>
      </w:r>
    </w:p>
    <w:p w:rsidRDefault="00C24393" w:rsidP="00E15553" w:rsidR="00875593">
      <w:pPr>
        <w:tabs>
          <w:tab w:pos="6790" w:val="left"/>
        </w:tabs>
      </w:pPr>
      <w:r>
        <w:t xml:space="preserve"> </w:t>
      </w:r>
      <w:r w:rsidR="005058C0">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A547D" w:rsidR="002A547D">
      <w:r>
        <w:separator/>
      </w:r>
    </w:p>
  </w:endnote>
  <w:endnote w:id="0" w:type="continuationSeparator">
    <w:p w:rsidRDefault="002A547D" w:rsidR="002A547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A547D" w:rsidR="002A547D">
      <w:r>
        <w:separator/>
      </w:r>
    </w:p>
  </w:footnote>
  <w:footnote w:id="0" w:type="continuationSeparator">
    <w:p w:rsidRDefault="002A547D" w:rsidR="002A547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9052B">
      <w:rPr>
        <w:rStyle w:val="Brojstranice"/>
        <w:noProof/>
      </w:rPr>
      <w:t>3</w:t>
    </w:r>
    <w:r>
      <w:rPr>
        <w:rStyle w:val="Brojstranice"/>
      </w:rPr>
      <w:fldChar w:fldCharType="end"/>
    </w:r>
  </w:p>
  <w:p w:rsidRDefault="00874E6C" w:rsidP="004D27C4" w:rsidR="00874E6C">
    <w:pPr>
      <w:pStyle w:val="Zaglavlje"/>
      <w:jc w:val="right"/>
    </w:pPr>
    <w:r>
      <w:t>4 St-</w:t>
    </w:r>
    <w:r w:rsidR="00346FDD">
      <w:t>3</w:t>
    </w:r>
    <w:r w:rsidR="00D86A72">
      <w:t>550</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396C"/>
    <w:rsid w:val="000229C0"/>
    <w:rsid w:val="00024A8F"/>
    <w:rsid w:val="00034E46"/>
    <w:rsid w:val="000518E3"/>
    <w:rsid w:val="00051CA3"/>
    <w:rsid w:val="000A0DF8"/>
    <w:rsid w:val="000A2CA0"/>
    <w:rsid w:val="000B4426"/>
    <w:rsid w:val="000C7B6D"/>
    <w:rsid w:val="000D7EBE"/>
    <w:rsid w:val="000E6E72"/>
    <w:rsid w:val="000E7C58"/>
    <w:rsid w:val="000F0A0A"/>
    <w:rsid w:val="001044F2"/>
    <w:rsid w:val="00160CE1"/>
    <w:rsid w:val="0019265C"/>
    <w:rsid w:val="001B2742"/>
    <w:rsid w:val="001B716A"/>
    <w:rsid w:val="001E2CB6"/>
    <w:rsid w:val="00217606"/>
    <w:rsid w:val="00217CDB"/>
    <w:rsid w:val="0025788E"/>
    <w:rsid w:val="0027227B"/>
    <w:rsid w:val="00277F8E"/>
    <w:rsid w:val="0028644D"/>
    <w:rsid w:val="00295F32"/>
    <w:rsid w:val="002A547D"/>
    <w:rsid w:val="002C5A68"/>
    <w:rsid w:val="002D16B2"/>
    <w:rsid w:val="002D49A0"/>
    <w:rsid w:val="003126C7"/>
    <w:rsid w:val="003137A4"/>
    <w:rsid w:val="00321D3A"/>
    <w:rsid w:val="00334EB6"/>
    <w:rsid w:val="00343119"/>
    <w:rsid w:val="00346FDD"/>
    <w:rsid w:val="003659C4"/>
    <w:rsid w:val="003746BE"/>
    <w:rsid w:val="0039056D"/>
    <w:rsid w:val="003A46FC"/>
    <w:rsid w:val="0042098E"/>
    <w:rsid w:val="00427F10"/>
    <w:rsid w:val="004A7FD2"/>
    <w:rsid w:val="004B4514"/>
    <w:rsid w:val="004D27C4"/>
    <w:rsid w:val="004F24D8"/>
    <w:rsid w:val="005058C0"/>
    <w:rsid w:val="0053264E"/>
    <w:rsid w:val="00544C75"/>
    <w:rsid w:val="005739C3"/>
    <w:rsid w:val="005A562D"/>
    <w:rsid w:val="005B6395"/>
    <w:rsid w:val="005C6BCD"/>
    <w:rsid w:val="00683588"/>
    <w:rsid w:val="00692A6B"/>
    <w:rsid w:val="006D1C0B"/>
    <w:rsid w:val="006E5415"/>
    <w:rsid w:val="006E6641"/>
    <w:rsid w:val="006F5040"/>
    <w:rsid w:val="00700A85"/>
    <w:rsid w:val="00725DA9"/>
    <w:rsid w:val="007455D1"/>
    <w:rsid w:val="007472EF"/>
    <w:rsid w:val="0075040F"/>
    <w:rsid w:val="00757A14"/>
    <w:rsid w:val="007B4990"/>
    <w:rsid w:val="007E1D2C"/>
    <w:rsid w:val="00801A6D"/>
    <w:rsid w:val="00812859"/>
    <w:rsid w:val="00874E6C"/>
    <w:rsid w:val="00875593"/>
    <w:rsid w:val="008F7D40"/>
    <w:rsid w:val="00906436"/>
    <w:rsid w:val="00945F2A"/>
    <w:rsid w:val="009607E1"/>
    <w:rsid w:val="00980319"/>
    <w:rsid w:val="00984E6C"/>
    <w:rsid w:val="009A0E71"/>
    <w:rsid w:val="009A13E9"/>
    <w:rsid w:val="009A14E9"/>
    <w:rsid w:val="009E5912"/>
    <w:rsid w:val="00A031C0"/>
    <w:rsid w:val="00A24D3C"/>
    <w:rsid w:val="00A649AF"/>
    <w:rsid w:val="00A702BD"/>
    <w:rsid w:val="00A8529D"/>
    <w:rsid w:val="00AD1F67"/>
    <w:rsid w:val="00B127D7"/>
    <w:rsid w:val="00B1314F"/>
    <w:rsid w:val="00B334EE"/>
    <w:rsid w:val="00B43303"/>
    <w:rsid w:val="00BA1C62"/>
    <w:rsid w:val="00BA679F"/>
    <w:rsid w:val="00BB73E4"/>
    <w:rsid w:val="00BE1919"/>
    <w:rsid w:val="00BE3247"/>
    <w:rsid w:val="00BF1262"/>
    <w:rsid w:val="00C0305E"/>
    <w:rsid w:val="00C11889"/>
    <w:rsid w:val="00C20ABB"/>
    <w:rsid w:val="00C24393"/>
    <w:rsid w:val="00C254D4"/>
    <w:rsid w:val="00C27193"/>
    <w:rsid w:val="00C50F6D"/>
    <w:rsid w:val="00CD4DFB"/>
    <w:rsid w:val="00CE3CCE"/>
    <w:rsid w:val="00D04603"/>
    <w:rsid w:val="00D46A3C"/>
    <w:rsid w:val="00D47816"/>
    <w:rsid w:val="00D541C7"/>
    <w:rsid w:val="00D86A72"/>
    <w:rsid w:val="00D9052B"/>
    <w:rsid w:val="00DA62AF"/>
    <w:rsid w:val="00DC75CE"/>
    <w:rsid w:val="00DD599B"/>
    <w:rsid w:val="00DE04B4"/>
    <w:rsid w:val="00E03C0B"/>
    <w:rsid w:val="00E15553"/>
    <w:rsid w:val="00E21746"/>
    <w:rsid w:val="00E36773"/>
    <w:rsid w:val="00E3741E"/>
    <w:rsid w:val="00E5450D"/>
    <w:rsid w:val="00E64F26"/>
    <w:rsid w:val="00E72671"/>
    <w:rsid w:val="00E85F12"/>
    <w:rsid w:val="00EC7F36"/>
    <w:rsid w:val="00EF557D"/>
    <w:rsid w:val="00F11929"/>
    <w:rsid w:val="00F26E20"/>
    <w:rsid w:val="00F40FD6"/>
    <w:rsid w:val="00F45C94"/>
    <w:rsid w:val="00F5026F"/>
    <w:rsid w:val="00F64081"/>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9052B"/>
    <w:rPr>
      <w:color w:val="808080"/>
      <w:bdr w:space="0" w:sz="0" w:color="auto" w:val="none"/>
      <w:shd w:fill="auto" w:color="auto" w:val="clear"/>
    </w:rPr>
  </w:style>
  <w:style w:customStyle="true" w:styleId="eSPISCCParagraphDefaultFont" w:type="character">
    <w:name w:val="eSPIS_CC_Paragraph Default Font"/>
    <w:basedOn w:val="Zadanifontodlomka"/>
    <w:rsid w:val="00D9052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9052B"/>
    <w:rPr>
      <w:bdr w:space="0" w:sz="0" w:color="auto" w:val="none"/>
      <w:shd w:fill="FFFFCC" w:color="auto" w:val="clear"/>
      <w:lang w:val="hr-HR"/>
    </w:rPr>
  </w:style>
  <w:style w:customStyle="true" w:styleId="PozadinaSvijetloCrvena" w:type="character">
    <w:name w:val="Pozadina_SvijetloCrvena"/>
    <w:basedOn w:val="eSPISCCParagraphDefaultFont"/>
    <w:rsid w:val="00D9052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9052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9052B"/>
    <w:rPr>
      <w:color w:val="808080"/>
      <w:bdr w:color="auto" w:space="0" w:sz="0" w:val="none"/>
      <w:shd w:color="auto" w:fill="auto" w:val="clear"/>
    </w:rPr>
  </w:style>
  <w:style w:customStyle="1" w:styleId="eSPISCCParagraphDefaultFont" w:type="character">
    <w:name w:val="eSPIS_CC_Paragraph Default Font"/>
    <w:basedOn w:val="Zadanifontodlomka"/>
    <w:rsid w:val="00D9052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9052B"/>
    <w:rPr>
      <w:bdr w:color="auto" w:space="0" w:sz="0" w:val="none"/>
      <w:shd w:color="auto" w:fill="FFFFCC" w:val="clear"/>
      <w:lang w:val="hr-HR"/>
    </w:rPr>
  </w:style>
  <w:style w:customStyle="1" w:styleId="PozadinaSvijetloCrvena" w:type="character">
    <w:name w:val="Pozadina_SvijetloCrvena"/>
    <w:basedOn w:val="eSPISCCParagraphDefaultFont"/>
    <w:rsid w:val="00D9052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9052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484872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30077588">
          <w:marLeft w:val="0"/>
          <w:marRight w:val="0"/>
          <w:marTop w:val="60"/>
          <w:marBottom w:val="0"/>
          <w:divBdr>
            <w:top w:space="0" w:sz="0" w:color="auto" w:val="none"/>
            <w:left w:space="0" w:sz="0" w:color="auto" w:val="none"/>
            <w:bottom w:space="0" w:sz="0" w:color="auto" w:val="none"/>
            <w:right w:space="0" w:sz="0" w:color="auto" w:val="none"/>
          </w:divBdr>
          <w:divsChild>
            <w:div w:id="906232869">
              <w:marLeft w:val="0"/>
              <w:marRight w:val="0"/>
              <w:marTop w:val="0"/>
              <w:marBottom w:val="0"/>
              <w:divBdr>
                <w:top w:space="0" w:sz="0" w:color="auto" w:val="none"/>
                <w:left w:space="0" w:sz="0" w:color="auto" w:val="none"/>
                <w:bottom w:space="0" w:sz="0" w:color="auto" w:val="none"/>
                <w:right w:space="0" w:sz="0" w:color="auto" w:val="none"/>
              </w:divBdr>
              <w:divsChild>
                <w:div w:id="1973751920">
                  <w:marLeft w:val="3750"/>
                  <w:marRight w:val="0"/>
                  <w:marTop w:val="0"/>
                  <w:marBottom w:val="300"/>
                  <w:divBdr>
                    <w:top w:space="0" w:sz="0" w:color="auto" w:val="none"/>
                    <w:left w:space="0" w:sz="0" w:color="auto" w:val="none"/>
                    <w:bottom w:space="0" w:sz="0" w:color="auto" w:val="none"/>
                    <w:right w:space="0" w:sz="0" w:color="auto" w:val="none"/>
                  </w:divBdr>
                  <w:divsChild>
                    <w:div w:id="1842161570">
                      <w:marLeft w:val="0"/>
                      <w:marRight w:val="0"/>
                      <w:marTop w:val="0"/>
                      <w:marBottom w:val="0"/>
                      <w:divBdr>
                        <w:top w:space="0" w:sz="0" w:color="auto" w:val="none"/>
                        <w:left w:space="0" w:sz="0" w:color="auto" w:val="none"/>
                        <w:bottom w:space="0" w:sz="0" w:color="auto" w:val="none"/>
                        <w:right w:space="0" w:sz="0" w:color="auto" w:val="none"/>
                      </w:divBdr>
                      <w:divsChild>
                        <w:div w:id="1946962672">
                          <w:marLeft w:val="0"/>
                          <w:marRight w:val="0"/>
                          <w:marTop w:val="0"/>
                          <w:marBottom w:val="0"/>
                          <w:divBdr>
                            <w:top w:space="0" w:sz="0" w:color="auto" w:val="none"/>
                            <w:left w:space="0" w:sz="0" w:color="auto" w:val="none"/>
                            <w:bottom w:space="0" w:sz="0" w:color="auto" w:val="none"/>
                            <w:right w:space="0" w:sz="0" w:color="auto" w:val="none"/>
                          </w:divBdr>
                          <w:divsChild>
                            <w:div w:id="527109761">
                              <w:marLeft w:val="0"/>
                              <w:marRight w:val="0"/>
                              <w:marTop w:val="0"/>
                              <w:marBottom w:val="0"/>
                              <w:divBdr>
                                <w:top w:space="0" w:sz="0" w:color="auto" w:val="none"/>
                                <w:left w:space="0" w:sz="0" w:color="auto" w:val="none"/>
                                <w:bottom w:space="0" w:sz="0" w:color="auto" w:val="none"/>
                                <w:right w:space="0" w:sz="0" w:color="auto" w:val="none"/>
                              </w:divBdr>
                              <w:divsChild>
                                <w:div w:id="249702377">
                                  <w:marLeft w:val="0"/>
                                  <w:marRight w:val="0"/>
                                  <w:marTop w:val="0"/>
                                  <w:marBottom w:val="0"/>
                                  <w:divBdr>
                                    <w:top w:space="0" w:sz="0" w:color="auto" w:val="none"/>
                                    <w:left w:space="0" w:sz="0" w:color="auto" w:val="none"/>
                                    <w:bottom w:space="0" w:sz="0" w:color="auto" w:val="none"/>
                                    <w:right w:space="0" w:sz="0" w:color="auto" w:val="none"/>
                                  </w:divBdr>
                                  <w:divsChild>
                                    <w:div w:id="272321818">
                                      <w:marLeft w:val="0"/>
                                      <w:marRight w:val="0"/>
                                      <w:marTop w:val="0"/>
                                      <w:marBottom w:val="0"/>
                                      <w:divBdr>
                                        <w:top w:space="0" w:sz="0" w:color="auto" w:val="none"/>
                                        <w:left w:space="0" w:sz="0" w:color="auto" w:val="none"/>
                                        <w:bottom w:space="0" w:sz="0" w:color="auto" w:val="none"/>
                                        <w:right w:space="0" w:sz="0" w:color="auto" w:val="none"/>
                                      </w:divBdr>
                                      <w:divsChild>
                                        <w:div w:id="1136683386">
                                          <w:marLeft w:val="0"/>
                                          <w:marRight w:val="0"/>
                                          <w:marTop w:val="0"/>
                                          <w:marBottom w:val="0"/>
                                          <w:divBdr>
                                            <w:top w:space="0" w:sz="0" w:color="auto" w:val="none"/>
                                            <w:left w:space="0" w:sz="0" w:color="auto" w:val="none"/>
                                            <w:bottom w:space="0" w:sz="0" w:color="auto" w:val="none"/>
                                            <w:right w:space="0" w:sz="0" w:color="auto" w:val="none"/>
                                          </w:divBdr>
                                          <w:divsChild>
                                            <w:div w:id="8582776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2017.</izvorni_sadrzaj>
    <derivirana_varijabla naziv="DomainObject.DatumDonosenjaOdluke_1">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3550</izvorni_sadrzaj>
    <derivirana_varijabla naziv="DomainObject.Predmet.Broj_1">3550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2016.</izvorni_sadrzaj>
    <derivirana_varijabla naziv="DomainObject.Predmet.DatumOsnivanja_1">13.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St-3550/2016</izvorni_sadrzaj>
    <derivirana_varijabla naziv="DomainObject.Predmet.OznakaBroj_1">St-3550/2016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ALFA ZAGREB d.o.o. zastupanog po punomoćniku Igor Kindij</izvorni_sadrzaj>
    <derivirana_varijabla naziv="DomainObject.Predmet.ProtustrankaFormated_1">  ALFA ZAGREB d.o.o. zastupanog po punomoćniku Igor Kindij</derivirana_varijabla>
  </DomainObject.Predmet.ProtustrankaFormated>
  <DomainObject.Predmet.ProtustrankaFormatedOIB>
    <izvorni_sadrzaj>  ALFA ZAGREB d.o.o., OIB 77274330275 zastupanog po punomoćniku Igor Kindij</izvorni_sadrzaj>
    <derivirana_varijabla naziv="DomainObject.Predmet.ProtustrankaFormatedOIB_1">  ALFA ZAGREB d.o.o., OIB 77274330275 zastupanog po punomoćniku Igor Kindij</derivirana_varijabla>
  </DomainObject.Predmet.ProtustrankaFormatedOIB>
  <DomainObject.Predmet.ProtustrankaFormatedWithAdress>
    <izvorni_sadrzaj> ALFA ZAGREB d.o.o., Ulica grada Vukovara 224, 10000 Zagreb zastupanog po punomoćniku Igor Kindij</izvorni_sadrzaj>
    <derivirana_varijabla naziv="DomainObject.Predmet.ProtustrankaFormatedWithAdress_1"> ALFA ZAGREB d.o.o., Ulica grada Vukovara 224, 10000 Zagreb zastupanog po punomoćniku Igor Kindij</derivirana_varijabla>
  </DomainObject.Predmet.ProtustrankaFormatedWithAdress>
  <DomainObject.Predmet.ProtustrankaFormatedWithAdressOIB>
    <izvorni_sadrzaj> ALFA ZAGREB d.o.o., OIB 77274330275, Ulica grada Vukovara 224, 10000 Zagreb zastupanog po punomoćniku Igor Kindij</izvorni_sadrzaj>
    <derivirana_varijabla naziv="DomainObject.Predmet.ProtustrankaFormatedWithAdressOIB_1"> ALFA ZAGREB d.o.o., OIB 77274330275, Ulica grada Vukovara 224, 10000 Zagreb zastupanog po punomoćniku Igor Kindij</derivirana_varijabla>
  </DomainObject.Predmet.ProtustrankaFormatedWithAdressOIB>
  <DomainObject.Predmet.ProtustrankaWithAdress>
    <izvorni_sadrzaj>ALFA ZAGREB d.o.o. Ulica grada Vukovara 224, 10000 Zagreb</izvorni_sadrzaj>
    <derivirana_varijabla naziv="DomainObject.Predmet.ProtustrankaWithAdress_1">ALFA ZAGREB d.o.o. Ulica grada Vukovara 224, 10000 Zagreb</derivirana_varijabla>
  </DomainObject.Predmet.ProtustrankaWithAdress>
  <DomainObject.Predmet.ProtustrankaWithAdressOIB>
    <izvorni_sadrzaj>ALFA ZAGREB d.o.o., OIB 77274330275, Ulica grada Vukovara 224, 10000 Zagreb</izvorni_sadrzaj>
    <derivirana_varijabla naziv="DomainObject.Predmet.ProtustrankaWithAdressOIB_1">ALFA ZAGREB d.o.o., OIB 77274330275, Ulica grada Vukovara 224, 10000 Zagreb</derivirana_varijabla>
  </DomainObject.Predmet.ProtustrankaWithAdressOIB>
  <DomainObject.Predmet.ProtustrankaNazivFormated>
    <izvorni_sadrzaj>ALFA ZAGREB d.o.o.</izvorni_sadrzaj>
    <derivirana_varijabla naziv="DomainObject.Predmet.ProtustrankaNazivFormated_1">ALFA ZAGREB d.o.o.</derivirana_varijabla>
  </DomainObject.Predmet.ProtustrankaNazivFormated>
  <DomainObject.Predmet.ProtustrankaNazivFormatedOIB>
    <izvorni_sadrzaj>ALFA ZAGREB d.o.o., OIB 77274330275</izvorni_sadrzaj>
    <derivirana_varijabla naziv="DomainObject.Predmet.ProtustrankaNazivFormatedOIB_1">ALFA ZAGREB d.o.o., OIB 77274330275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ALFA ZAGREB d.o.o. zastupanog po punomoćniku Igor Kindij</item>
    </izvorni_sadrzaj>
    <derivirana_varijabla naziv="DomainObject.Predmet.ProtuStrankaListFormated_1">
      <item>ALFA ZAGREB d.o.o. zastupanog po punomoćniku Igor Kindij</item>
    </derivirana_varijabla>
  </DomainObject.Predmet.ProtuStrankaListFormated>
  <DomainObject.Predmet.ProtuStrankaListFormatedOIB>
    <izvorni_sadrzaj>
      <item>ALFA ZAGREB d.o.o., OIB 77274330275 zastupanog po punomoćniku Igor Kindij</item>
    </izvorni_sadrzaj>
    <derivirana_varijabla naziv="DomainObject.Predmet.ProtuStrankaListFormatedOIB_1">
      <item>ALFA ZAGREB d.o.o., OIB 77274330275 zastupanog po punomoćniku Igor Kindij</item>
    </derivirana_varijabla>
  </DomainObject.Predmet.ProtuStrankaListFormatedOIB>
  <DomainObject.Predmet.ProtuStrankaListFormatedWithAdress>
    <izvorni_sadrzaj>
      <item>ALFA ZAGREB d.o.o., Ulica grada Vukovara 224, 10000 Zagreb zastupanog po punomoćniku Igor Kindij</item>
    </izvorni_sadrzaj>
    <derivirana_varijabla naziv="DomainObject.Predmet.ProtuStrankaListFormatedWithAdress_1">
      <item>ALFA ZAGREB d.o.o., Ulica grada Vukovara 224, 10000 Zagreb zastupanog po punomoćniku Igor Kindij</item>
    </derivirana_varijabla>
  </DomainObject.Predmet.ProtuStrankaListFormatedWithAdress>
  <DomainObject.Predmet.ProtuStrankaListFormatedWithAdressOIB>
    <izvorni_sadrzaj>
      <item>ALFA ZAGREB d.o.o., OIB 77274330275, Ulica grada Vukovara 224, 10000 Zagreb zastupanog po punomoćniku Igor Kindij</item>
    </izvorni_sadrzaj>
    <derivirana_varijabla naziv="DomainObject.Predmet.ProtuStrankaListFormatedWithAdressOIB_1">
      <item>ALFA ZAGREB d.o.o., OIB 77274330275, Ulica grada Vukovara 224, 10000 Zagreb zastupanog po punomoćniku Igor Kindij</item>
    </derivirana_varijabla>
  </DomainObject.Predmet.ProtuStrankaListFormatedWithAdressOIB>
  <DomainObject.Predmet.ProtuStrankaListNazivFormated>
    <izvorni_sadrzaj>
      <item>ALFA ZAGREB d.o.o.</item>
    </izvorni_sadrzaj>
    <derivirana_varijabla naziv="DomainObject.Predmet.ProtuStrankaListNazivFormated_1">
      <item>ALFA ZAGREB d.o.o.</item>
    </derivirana_varijabla>
  </DomainObject.Predmet.ProtuStrankaListNazivFormated>
  <DomainObject.Predmet.ProtuStrankaListNazivFormatedOIB>
    <izvorni_sadrzaj>
      <item>ALFA ZAGREB d.o.o., OIB 77274330275</item>
    </izvorni_sadrzaj>
    <derivirana_varijabla naziv="DomainObject.Predmet.ProtuStrankaListNazivFormatedOIB_1">
      <item>ALFA ZAGREB d.o.o., OIB 77274330275</item>
    </derivirana_varijabla>
  </DomainObject.Predmet.ProtuStrankaListNazivFormatedOIB>
  <DomainObject.Predmet.OstaliListFormated>
    <izvorni_sadrzaj>
      <item>Igor Kindij punomoćnik sudionika u postupku ALFA ZAGREB d.o.o.</item>
    </izvorni_sadrzaj>
    <derivirana_varijabla naziv="DomainObject.Predmet.OstaliListFormated_1">
      <item>Igor Kindij punomoćnik sudionika u postupku ALFA ZAGREB d.o.o.</item>
    </derivirana_varijabla>
  </DomainObject.Predmet.OstaliListFormated>
  <DomainObject.Predmet.OstaliListFormatedOIB>
    <izvorni_sadrzaj>
      <item>Igor Kindij, OIB 50693542701 punomoćnik sudionika u postupku ALFA ZAGREB d.o.o.</item>
    </izvorni_sadrzaj>
    <derivirana_varijabla naziv="DomainObject.Predmet.OstaliListFormatedOIB_1">
      <item>Igor Kindij, OIB 50693542701 punomoćnik sudionika u postupku ALFA ZAGREB d.o.o.</item>
    </derivirana_varijabla>
  </DomainObject.Predmet.OstaliListFormatedOIB>
  <DomainObject.Predmet.OstaliListFormatedWithAdress>
    <izvorni_sadrzaj>
      <item>Igor Kindij, Ulica Huga Badalića 10, 10000 Zagreb punomoćnik sudionika u postupku ALFA ZAGREB d.o.o.</item>
    </izvorni_sadrzaj>
    <derivirana_varijabla naziv="DomainObject.Predmet.OstaliListFormatedWithAdress_1">
      <item>Igor Kindij, Ulica Huga Badalića 10, 10000 Zagreb punomoćnik sudionika u postupku ALFA ZAGREB d.o.o.</item>
    </derivirana_varijabla>
  </DomainObject.Predmet.OstaliListFormatedWithAdress>
  <DomainObject.Predmet.OstaliListFormatedWithAdressOIB>
    <izvorni_sadrzaj>
      <item>Igor Kindij, OIB 50693542701, Ulica Huga Badalića 10, 10000 Zagreb punomoćnik sudionika u postupku ALFA ZAGREB d.o.o.</item>
    </izvorni_sadrzaj>
    <derivirana_varijabla naziv="DomainObject.Predmet.OstaliListFormatedWithAdressOIB_1">
      <item>Igor Kindij, OIB 50693542701, Ulica Huga Badalića 10, 10000 Zagreb punomoćnik sudionika u postupku ALFA ZAGREB d.o.o.</item>
    </derivirana_varijabla>
  </DomainObject.Predmet.OstaliListFormatedWithAdressOIB>
  <DomainObject.Predmet.OstaliListNazivFormated>
    <izvorni_sadrzaj>
      <item>Igor Kindij</item>
    </izvorni_sadrzaj>
    <derivirana_varijabla naziv="DomainObject.Predmet.OstaliListNazivFormated_1">
      <item>Igor Kindij</item>
    </derivirana_varijabla>
  </DomainObject.Predmet.OstaliListNazivFormated>
  <DomainObject.Predmet.OstaliListNazivFormatedOIB>
    <izvorni_sadrzaj>
      <item>Igor Kindij, OIB 50693542701</item>
    </izvorni_sadrzaj>
    <derivirana_varijabla naziv="DomainObject.Predmet.OstaliListNazivFormatedOIB_1">
      <item>Igor Kindij, OIB 50693542701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2017.</izvorni_sadrzaj>
    <derivirana_varijabla naziv="DomainObject.Datum_1">1.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ALFA ZAGREB d.o.o.</izvorni_sadrzaj>
    <derivirana_varijabla naziv="DomainObject.Predmet.ProtustrankaIDrugi_1">ALFA ZAGREB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ALFA ZAGREB d.o.o., OIB 77274330275, Ulica grada Vukovara 224, 10000 Zagreb</izvorni_sadrzaj>
    <derivirana_varijabla naziv="DomainObject.Predmet.ProtustrankaIDrugiAdressOIB_1">ALFA ZAGREB d.o.o., OIB 77274330275, Ulica grada Vukovara 224,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ALFA ZAGREB d.o.o.</item>
      <item>Igor Kindij</item>
    </izvorni_sadrzaj>
    <derivirana_varijabla naziv="DomainObject.Predmet.SudioniciListNaziv_1">
      <item>FINA Regionalni centar Zagreb</item>
      <item>ALFA ZAGREB d.o.o.</item>
      <item>Igor Kindij</item>
    </derivirana_varijabla>
  </DomainObject.Predmet.SudioniciListNaziv>
  <DomainObject.Predmet.SudioniciListAdressOIB>
    <izvorni_sadrzaj>
      <item>FINA Regionalni centar Zagreb, OIB 85821130368, Trg svibanjskih žrtava 1995. br. 1,10000 Zagreb</item>
      <item>ALFA ZAGREB d.o.o., OIB 77274330275, Ulica grada Vukovara 224,10000 Zagreb</item>
      <item>Igor Kindij, OIB 50693542701, Ulica Huga Badalića 10,10000 Zagreb</item>
    </izvorni_sadrzaj>
    <derivirana_varijabla naziv="DomainObject.Predmet.SudioniciListAdressOIB_1">
      <item>FINA Regionalni centar Zagreb, OIB 85821130368, Trg svibanjskih žrtava 1995. br. 1,10000 Zagreb</item>
      <item>ALFA ZAGREB d.o.o., OIB 77274330275, Ulica grada Vukovara 224,10000 Zagreb</item>
      <item>Igor Kindij, OIB 50693542701, Ulica Huga Badalića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77274330275</item>
      <item>, OIB 50693542701</item>
    </izvorni_sadrzaj>
    <derivirana_varijabla naziv="DomainObject.Predmet.SudioniciListNazivOIB_1">
      <item>, OIB 85821130368</item>
      <item>, OIB 77274330275</item>
      <item>, OIB 50693542701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967</properties:Words>
  <properties:Characters>5067</properties:Characters>
  <properties:Lines>128</properties:Lines>
  <properties:Paragraphs>55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2017-01-31T12:14:00Z</dcterms:created>
  <dc:creator>gboljkovac</dc:creator>
  <cp:lastModifiedBy>Marina Markić</cp:lastModifiedBy>
  <cp:lastPrinted>2017-01-23T11:36:00Z</cp:lastPrinted>
  <dcterms:modified xmlns:xsi="http://www.w3.org/2001/XMLSchema-instance" xsi:type="dcterms:W3CDTF">2017-02-01T06:26:00Z</dcterms:modified>
  <cp:revision>13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