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40C0" w:rsidP="00B440C0" w:rsidR="0055534C" w:rsidRPr="00525C75">
            <w:pPr>
              <w:tabs>
                <w:tab w:pos="390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</w:tbl>
    <w:p w14:textId="0e4acfa" w14:paraId="0e4acfa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440C0" w:rsidR="00B440C0" w:rsidRPr="00B440C0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 w:rsidR="00B440C0" w:rsidRPr="00332AE2">
        <w:rPr>
          <w:rFonts w:hAnsi="Times New Roman" w:ascii="Times New Roman"/>
          <w:sz w:val="24"/>
          <w:szCs w:val="24"/>
        </w:rPr>
        <w:t>3 St-</w:t>
      </w:r>
      <w:r w:rsidR="007F32F3">
        <w:rPr>
          <w:rFonts w:hAnsi="Times New Roman" w:ascii="Times New Roman"/>
          <w:sz w:val="24"/>
          <w:szCs w:val="24"/>
        </w:rPr>
        <w:t>224/15-29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REPUBLIKA HRVATSKA</w:t>
      </w: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7F32F3" w:rsidRPr="00026FB9">
        <w:rPr>
          <w:rFonts w:hAnsi="Times New Roman" w:ascii="Times New Roman"/>
          <w:b/>
          <w:sz w:val="24"/>
          <w:szCs w:val="24"/>
        </w:rPr>
        <w:t>ZARJA d.o.o.</w:t>
      </w:r>
      <w:r w:rsidR="007F32F3" w:rsidRPr="00026FB9">
        <w:rPr>
          <w:rFonts w:hAnsi="Times New Roman" w:ascii="Times New Roman"/>
          <w:sz w:val="24"/>
          <w:szCs w:val="24"/>
        </w:rPr>
        <w:t xml:space="preserve"> za proizvodnju svježeg povrća, voća i cvijeća, Zagreb, Nova Ves 81, OIB: 05922582629</w:t>
      </w:r>
      <w:r w:rsidRPr="008F6368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7F32F3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440C0" w:rsidP="00B440C0" w:rsidR="00B440C0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z a k l j u č i o   j e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Tablica </w:t>
      </w:r>
      <w:r w:rsidR="007F32F3">
        <w:rPr>
          <w:rFonts w:hAnsi="Times New Roman" w:ascii="Times New Roman"/>
          <w:sz w:val="24"/>
          <w:szCs w:val="24"/>
        </w:rPr>
        <w:t>priznatih i osporenih</w:t>
      </w:r>
      <w:r>
        <w:rPr>
          <w:rFonts w:hAnsi="Times New Roman" w:ascii="Times New Roman"/>
          <w:sz w:val="24"/>
          <w:szCs w:val="24"/>
        </w:rPr>
        <w:t xml:space="preserve"> tražbina – drugi viši isplatni red,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7F32F3" w:rsidRPr="00026FB9">
        <w:rPr>
          <w:rFonts w:hAnsi="Times New Roman" w:ascii="Times New Roman"/>
          <w:b/>
          <w:sz w:val="24"/>
          <w:szCs w:val="24"/>
        </w:rPr>
        <w:t>ZARJA d.o.o.</w:t>
      </w:r>
      <w:r w:rsidR="007F32F3" w:rsidRPr="00026FB9">
        <w:rPr>
          <w:rFonts w:hAnsi="Times New Roman" w:ascii="Times New Roman"/>
          <w:sz w:val="24"/>
          <w:szCs w:val="24"/>
        </w:rPr>
        <w:t xml:space="preserve"> za proizvodnju svježeg povrća, voća i cvijeća, Zagreb, Nova Ves 81, OIB: 05922582629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>
        <w:rPr>
          <w:rFonts w:hAnsi="Times New Roman" w:ascii="Times New Roman"/>
          <w:sz w:val="24"/>
          <w:szCs w:val="24"/>
        </w:rPr>
        <w:t>10. rujna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 w:rsidR="00367FA4"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U </w:t>
      </w:r>
      <w:r w:rsidR="007F32F3">
        <w:rPr>
          <w:rFonts w:hAnsi="Times New Roman" w:ascii="Times New Roman"/>
          <w:sz w:val="24"/>
          <w:szCs w:val="24"/>
        </w:rPr>
        <w:t>Zagrebu, 2</w:t>
      </w:r>
      <w:r>
        <w:rPr>
          <w:rFonts w:hAnsi="Times New Roman" w:ascii="Times New Roman"/>
          <w:sz w:val="24"/>
          <w:szCs w:val="24"/>
        </w:rPr>
        <w:t>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MIHAEL KOVAČIĆ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Pravna pouka: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5313CD">
      <w:pPr>
        <w:rPr>
          <w:rFonts w:hAnsi="Times New Roman" w:ascii="Times New Roman"/>
          <w:color w:themeColor="background1" w:val="FFFFFF"/>
          <w:sz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440C0" w:rsidP="00B440C0" w:rsidR="00B440C0" w:rsidRPr="005313C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</w:r>
      <w:r w:rsidRPr="005313CD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DNA: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1. Oglasna ploča / 3 dana</w:t>
      </w:r>
    </w:p>
    <w:p w:rsidRDefault="00CF67E5" w:rsidP="00B440C0" w:rsidR="00CF67E5" w:rsidRPr="00367FA4"/>
    <w:sectPr w:rsidR="00CF67E5" w:rsidRPr="00367F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367FA4"/>
    <w:rsid w:val="00434602"/>
    <w:rsid w:val="005313CD"/>
    <w:rsid w:val="0055534C"/>
    <w:rsid w:val="007F32F3"/>
    <w:rsid w:val="009A3C5E"/>
    <w:rsid w:val="00A440FA"/>
    <w:rsid w:val="00B224E2"/>
    <w:rsid w:val="00B440C0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434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6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6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6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6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434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6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6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6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6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srpnja 2015.</izvorni_sadrzaj>
    <derivirana_varijabla naziv="DomainObject.Predmet.SpisIzvanSuda.DatumIzlazaSpisa_1">3. srpnja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ŽALBA ST. DUŽNIKA</izvorni_sadrzaj>
    <derivirana_varijabla naziv="DomainObject.Predmet.SpisIzvanSuda.RazlogIzlaskaSpisa_1">ŽALBA ST. DUŽNIKA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</izvorni_sadrzaj>
    <derivirana_varijabla naziv="DomainObject.Predmet.StrankaFormated_1">  ERSTE&amp;STEIERMÄRKISCHE BANKA d.d.</derivirana_varijabla>
  </DomainObject.Predmet.StrankaFormated>
  <DomainObject.Predmet.StrankaFormatedOIB>
    <izvorni_sadrzaj>  ERSTE&amp;STEIERMÄRKISCHE BANKA d.d., OIB 23057039320</izvorni_sadrzaj>
    <derivirana_varijabla naziv="DomainObject.Predmet.StrankaFormatedOIB_1">  ERSTE&amp;STEIERMÄRKISCHE BANKA d.d., OIB 23057039320</derivirana_varijabla>
  </DomainObject.Predmet.StrankaFormatedOIB>
  <DomainObject.Predmet.StrankaFormatedWithAdress>
    <izvorni_sadrzaj> ERSTE&amp;STEIERMÄRKISCHE BANKA d.d., Jadranski Trg 3/a, 51000 Rijeka</izvorni_sadrzaj>
    <derivirana_varijabla naziv="DomainObject.Predmet.StrankaFormatedWithAdress_1"> ERSTE&amp;STEIERMÄRKISCHE BANKA d.d., Jadranski Trg 3/a, 51000 Rijeka</derivirana_varijabla>
  </DomainObject.Predmet.StrankaFormatedWithAdress>
  <DomainObject.Predmet.StrankaFormatedWithAdressOIB>
    <izvorni_sadrzaj> ERSTE&amp;STEIERMÄRKISCHE BANKA d.d., OIB 23057039320, Jadranski Trg 3/a, 51000 Rijeka</izvorni_sadrzaj>
    <derivirana_varijabla naziv="DomainObject.Predmet.StrankaFormatedWithAdressOIB_1"> ERSTE&amp;STEIERMÄRKISCHE BANKA d.d., OIB 23057039320, Jadranski Trg 3/a, 51000 Rijeka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</item>
    </izvorni_sadrzaj>
    <derivirana_varijabla naziv="DomainObject.Predmet.StrankaListFormated_1">
      <item>ERSTE&amp;STEIERMÄRKISCHE BANKA d.d.</item>
    </derivirana_varijabla>
  </DomainObject.Predmet.StrankaListFormated>
  <DomainObject.Predmet.StrankaListFormatedOIB>
    <izvorni_sadrzaj>
      <item>ERSTE&amp;STEIERMÄRKISCHE BANKA d.d., OIB 23057039320</item>
    </izvorni_sadrzaj>
    <derivirana_varijabla naziv="DomainObject.Predmet.StrankaListFormatedOIB_1">
      <item>ERSTE&amp;STEIERMÄRKISCHE BANKA d.d., OIB 23057039320</item>
    </derivirana_varijabla>
  </DomainObject.Predmet.StrankaListFormatedOIB>
  <DomainObject.Predmet.StrankaListFormatedWithAdress>
    <izvorni_sadrzaj>
      <item>ERSTE&amp;STEIERMÄRKISCHE BANKA d.d., Jadranski Trg 3/a, 51000 Rijeka</item>
    </izvorni_sadrzaj>
    <derivirana_varijabla naziv="DomainObject.Predmet.StrankaListFormatedWithAdress_1">
      <item>ERSTE&amp;STEIERMÄRKISCHE BANKA d.d., Jadranski Trg 3/a, 51000 Rijeka</item>
    </derivirana_varijabla>
  </DomainObject.Predmet.StrankaListFormatedWithAdress>
  <DomainObject.Predmet.StrankaListFormatedWithAdressOIB>
    <izvorni_sadrzaj>
      <item>ERSTE&amp;STEIERMÄRKISCHE BANKA d.d., OIB 23057039320, Jadranski Trg 3/a, 51000 Rijeka</item>
    </izvorni_sadrzaj>
    <derivirana_varijabla naziv="DomainObject.Predmet.StrankaListFormatedWithAdressOIB_1">
      <item>ERSTE&amp;STEIERMÄRKISCHE BANKA d.d., OIB 23057039320, Jadranski Trg 3/a, 51000 Rijeka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</izvorni_sadrzaj>
    <derivirana_varijabla naziv="DomainObject.Predmet.SudioniciListNaziv_1">
      <item>ERSTE&amp;STEIERMÄRKISCHE BANKA d.d.</item>
      <item>ZARJA d.o.o.</item>
      <item>Rajka Jagmarević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</izvorni_sadrzaj>
    <derivirana_varijabla naziv="DomainObject.Predmet.SudioniciListNazivOIB_1">
      <item>, OIB 23057039320</item>
      <item>, OIB 05922582629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A3F7E-53EC-47CB-A197-A3A46B149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688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2015-09-02T12:51:00Z</dcterms:created>
  <dc:creator>Aleksandra Mažić</dc:creator>
  <cp:lastModifiedBy>Sonja Pilić</cp:lastModifiedBy>
  <cp:lastPrinted>2015-09-02T12:51:00Z</cp:lastPrinted>
  <dcterms:modified xmlns:xsi="http://www.w3.org/2001/XMLSchema-instance" xsi:type="dcterms:W3CDTF">2015-09-02T12:52:00Z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