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2204" w14:paraId="e262204" w:rsidRDefault="00910B53" w:rsidP="006E7700" w:rsidR="00A27F6A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>
      <w:pPr>
        <w:jc w:val="both"/>
      </w:pPr>
    </w:p>
    <w:p w:rsidRDefault="006E7700" w:rsidP="006E7700" w:rsidR="009A3098">
      <w:pPr>
        <w:jc w:val="both"/>
        <w:rPr>
          <w:b/>
        </w:rPr>
      </w:pPr>
      <w:r w:rsidRPr="006E7700">
        <w:rPr>
          <w:b/>
        </w:rPr>
        <w:t xml:space="preserve">REPUBLIKA HRVATSKA                                          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6E7700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U </w:t>
      </w:r>
      <w:r w:rsidR="005771B1">
        <w:rPr>
          <w:b/>
        </w:rPr>
        <w:t>SL</w:t>
      </w:r>
      <w:r w:rsidR="005C663B">
        <w:rPr>
          <w:b/>
        </w:rPr>
        <w:t xml:space="preserve">. </w:t>
      </w:r>
      <w:r w:rsidR="005771B1">
        <w:rPr>
          <w:b/>
        </w:rPr>
        <w:t>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 w:rsidRPr="00185A38">
      <w:pPr>
        <w:jc w:val="both"/>
      </w:pPr>
      <w:r>
        <w:rPr>
          <w:b/>
        </w:rPr>
        <w:t>35</w:t>
      </w:r>
      <w:r w:rsidR="001E2C0E">
        <w:rPr>
          <w:b/>
        </w:rPr>
        <w:t xml:space="preserve"> </w:t>
      </w:r>
      <w:r>
        <w:rPr>
          <w:b/>
        </w:rPr>
        <w:t>000 SLAVONSKI BROD</w:t>
      </w:r>
      <w:r w:rsidR="009A3098">
        <w:rPr>
          <w:b/>
        </w:rPr>
        <w:t xml:space="preserve"> </w:t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  <w:t xml:space="preserve">    </w:t>
      </w:r>
      <w:r w:rsidR="00D55564">
        <w:rPr>
          <w:b/>
        </w:rPr>
        <w:t xml:space="preserve"> </w:t>
      </w:r>
      <w:r w:rsidR="004E11BF" w:rsidRPr="004E11BF">
        <w:t>Broj: 2/St-1322/2017-</w:t>
      </w:r>
      <w:r w:rsidR="004E11BF">
        <w:t>11</w:t>
      </w:r>
    </w:p>
    <w:p w:rsidRDefault="009A3098" w:rsidP="006E7700" w:rsidR="009A3098" w:rsidRPr="006E7700">
      <w:pPr>
        <w:jc w:val="both"/>
        <w:rPr>
          <w:b/>
        </w:rPr>
      </w:pPr>
    </w:p>
    <w:p w:rsidRDefault="006E7700" w:rsidP="006E7700" w:rsidR="006E7700">
      <w:pPr>
        <w:jc w:val="both"/>
        <w:rPr>
          <w:b/>
        </w:rPr>
      </w:pPr>
    </w:p>
    <w:p w:rsidRDefault="00BA58FB" w:rsidP="00C353D4" w:rsidR="00E33F81" w:rsidRPr="006E7700">
      <w:pPr>
        <w:jc w:val="center"/>
        <w:rPr>
          <w:b/>
        </w:rPr>
      </w:pPr>
      <w:r>
        <w:rPr>
          <w:b/>
        </w:rPr>
        <w:t xml:space="preserve">U  I M E  R E </w:t>
      </w:r>
      <w:r w:rsidR="003D571C">
        <w:rPr>
          <w:b/>
        </w:rPr>
        <w:t>P U B L I K E  H R V A T S K E</w:t>
      </w:r>
    </w:p>
    <w:p w:rsidRDefault="006E7700" w:rsidP="00C353D4" w:rsidR="006E7700" w:rsidRPr="006E7700">
      <w:pPr>
        <w:jc w:val="center"/>
        <w:rPr>
          <w:b/>
        </w:rPr>
      </w:pPr>
    </w:p>
    <w:p w:rsidRDefault="006E7700" w:rsidP="00C353D4" w:rsidR="006E7700">
      <w:pPr>
        <w:jc w:val="center"/>
        <w:rPr>
          <w:b/>
        </w:rPr>
      </w:pPr>
      <w:r w:rsidRPr="006E7700">
        <w:rPr>
          <w:b/>
        </w:rPr>
        <w:t>R J E Š E N J E</w:t>
      </w:r>
    </w:p>
    <w:p w:rsidRDefault="00D35CD5" w:rsidP="006E7700" w:rsidR="00D35CD5" w:rsidRPr="006E7700">
      <w:pPr>
        <w:jc w:val="center"/>
        <w:rPr>
          <w:b/>
        </w:rPr>
      </w:pPr>
    </w:p>
    <w:p w:rsidRDefault="00E33F81" w:rsidP="006E7700" w:rsidR="00E33F81" w:rsidRPr="006E7700">
      <w:pPr>
        <w:jc w:val="both"/>
        <w:rPr>
          <w:b/>
        </w:rPr>
      </w:pPr>
    </w:p>
    <w:p w:rsidRDefault="006E7700" w:rsidP="004E0C85" w:rsidR="004E0C85" w:rsidRPr="004E0C85">
      <w:pPr>
        <w:jc w:val="both"/>
      </w:pPr>
      <w:r w:rsidRPr="006E7700">
        <w:rPr>
          <w:b/>
        </w:rPr>
        <w:tab/>
      </w:r>
      <w:r w:rsidRPr="005021D1">
        <w:rPr>
          <w:b/>
          <w:color w:themeColor="text1" w:val="000000"/>
        </w:rPr>
        <w:t xml:space="preserve">TRGOVAČKI SUD U </w:t>
      </w:r>
      <w:r w:rsidR="00525932" w:rsidRPr="005021D1">
        <w:rPr>
          <w:b/>
          <w:color w:themeColor="text1" w:val="000000"/>
        </w:rPr>
        <w:t xml:space="preserve">OSIJEKU, STALNA SLUŽBA </w:t>
      </w:r>
      <w:r w:rsidR="00C838EB" w:rsidRPr="005021D1">
        <w:rPr>
          <w:b/>
          <w:color w:themeColor="text1" w:val="000000"/>
        </w:rPr>
        <w:t xml:space="preserve">U </w:t>
      </w:r>
      <w:r w:rsidR="005771B1" w:rsidRPr="005021D1">
        <w:rPr>
          <w:b/>
          <w:color w:themeColor="text1" w:val="000000"/>
        </w:rPr>
        <w:t>SLAVONSKOM BRODU</w:t>
      </w:r>
      <w:r w:rsidR="001E2C0E" w:rsidRPr="005021D1">
        <w:rPr>
          <w:color w:themeColor="text1" w:val="000000"/>
        </w:rPr>
        <w:t xml:space="preserve">, </w:t>
      </w:r>
      <w:r w:rsidRPr="005021D1">
        <w:rPr>
          <w:color w:themeColor="text1" w:val="000000"/>
        </w:rPr>
        <w:t>po sucu toga suda Davorinu Pavičić</w:t>
      </w:r>
      <w:r w:rsidR="00817F3B" w:rsidRPr="005021D1">
        <w:rPr>
          <w:color w:themeColor="text1" w:val="000000"/>
        </w:rPr>
        <w:t>,</w:t>
      </w:r>
      <w:r w:rsidR="00C90A10" w:rsidRPr="005021D1">
        <w:rPr>
          <w:color w:themeColor="text1" w:val="000000"/>
        </w:rPr>
        <w:t xml:space="preserve"> </w:t>
      </w:r>
      <w:r w:rsidRPr="005021D1">
        <w:rPr>
          <w:color w:themeColor="text1" w:val="000000"/>
        </w:rPr>
        <w:t xml:space="preserve">u </w:t>
      </w:r>
      <w:r w:rsidR="004E0C85" w:rsidRPr="005021D1">
        <w:rPr>
          <w:color w:themeColor="text1" w:val="000000"/>
        </w:rPr>
        <w:t xml:space="preserve">stečajnom predmetu predlagatelja </w:t>
      </w:r>
      <w:r w:rsidR="004E11BF">
        <w:rPr>
          <w:color w:themeColor="text1" w:val="000000"/>
        </w:rPr>
        <w:t xml:space="preserve">FINA RC OSIJEK, Podružnica Sl. Brod, </w:t>
      </w:r>
      <w:r w:rsidR="004E0C85" w:rsidRPr="005021D1">
        <w:rPr>
          <w:color w:themeColor="text1" w:val="000000"/>
        </w:rPr>
        <w:t xml:space="preserve">povodom prijedloga za otvaranje stečajnog postupka nad </w:t>
      </w:r>
      <w:r w:rsidR="004E0C85">
        <w:t xml:space="preserve">dužnikom </w:t>
      </w:r>
      <w:r w:rsidR="004E11BF" w:rsidRPr="004E11BF">
        <w:t>VESNA DEKOR j.d.o.o., OIB: 97661084187 sa sjedištem u J. J. Strossmayera 4, Nova Gradiška</w:t>
      </w:r>
      <w:r w:rsidR="00C010D0">
        <w:t xml:space="preserve">, </w:t>
      </w:r>
      <w:r w:rsidR="004E0C85">
        <w:t xml:space="preserve">dana </w:t>
      </w:r>
      <w:r w:rsidR="00D55564">
        <w:t>04</w:t>
      </w:r>
      <w:r w:rsidR="004E0C85">
        <w:t xml:space="preserve">. </w:t>
      </w:r>
      <w:r w:rsidR="004E11BF">
        <w:t>listopada</w:t>
      </w:r>
      <w:r w:rsidR="00D55564">
        <w:t xml:space="preserve"> 2018</w:t>
      </w:r>
      <w:r w:rsidR="004E0C85">
        <w:t>.</w:t>
      </w:r>
      <w:r w:rsidR="004E11BF">
        <w:t xml:space="preserve"> </w:t>
      </w:r>
    </w:p>
    <w:p w:rsidRDefault="004E0C85" w:rsidP="00E26032" w:rsidR="004E0C85">
      <w:pPr>
        <w:rPr>
          <w:b/>
        </w:rPr>
      </w:pPr>
    </w:p>
    <w:p w:rsidRDefault="006E7700" w:rsidP="00963BA0" w:rsidR="006E7700">
      <w:pPr>
        <w:jc w:val="center"/>
      </w:pPr>
      <w:r w:rsidRPr="00044535">
        <w:rPr>
          <w:b/>
        </w:rPr>
        <w:t xml:space="preserve">r i j e š i o     </w:t>
      </w:r>
      <w:r>
        <w:t>j e</w:t>
      </w:r>
    </w:p>
    <w:p w:rsidRDefault="005771B1" w:rsidP="006E7700" w:rsidR="005771B1">
      <w:pPr>
        <w:jc w:val="center"/>
      </w:pPr>
    </w:p>
    <w:p w:rsidRDefault="005D027B" w:rsidP="006E7700" w:rsidR="005D027B">
      <w:pPr>
        <w:jc w:val="center"/>
      </w:pPr>
    </w:p>
    <w:p w:rsidRDefault="005D027B" w:rsidP="002239E8" w:rsidR="00C010D0">
      <w:pPr>
        <w:pStyle w:val="Odlomakpopisa"/>
        <w:numPr>
          <w:ilvl w:val="0"/>
          <w:numId w:val="9"/>
        </w:numPr>
        <w:jc w:val="both"/>
      </w:pPr>
      <w:r>
        <w:t xml:space="preserve">Obustavlja se postupak po prijedlogu </w:t>
      </w:r>
      <w:r w:rsidR="002239E8" w:rsidRPr="002239E8">
        <w:t>FINA RC OSIJEK, Podružnica Sl. Brod</w:t>
      </w:r>
      <w:r>
        <w:t xml:space="preserve">.  za otvaranje stečajnog postupka nad dužnikom </w:t>
      </w:r>
      <w:r w:rsidR="002239E8" w:rsidRPr="002239E8">
        <w:t>VESNA DEKOR j.d.o.o., OIB: 97661084187 sa sjedištem u J. J. Strossmayera 4, Nova Gradiška</w:t>
      </w:r>
      <w:r w:rsidR="00C010D0">
        <w:t xml:space="preserve">. </w:t>
      </w:r>
      <w:r w:rsidR="002239E8">
        <w:t xml:space="preserve"> </w:t>
      </w:r>
    </w:p>
    <w:p w:rsidRDefault="005D027B" w:rsidP="005D027B" w:rsidR="005D027B">
      <w:pPr>
        <w:pStyle w:val="Odlomakpopisa"/>
        <w:numPr>
          <w:ilvl w:val="0"/>
          <w:numId w:val="9"/>
        </w:numPr>
        <w:jc w:val="both"/>
      </w:pPr>
      <w:r>
        <w:t xml:space="preserve">Nalaže se dužniku </w:t>
      </w:r>
      <w:r w:rsidR="00E37633" w:rsidRPr="00E37633">
        <w:t>VESNA DEKOR j.d.o.o., OIB: 97661084187 sa sjedištem u J. J. Strossmayera 4, Nova Gradiška</w:t>
      </w:r>
      <w:r w:rsidR="00C010D0">
        <w:t xml:space="preserve"> </w:t>
      </w:r>
      <w:r w:rsidR="00E37633">
        <w:t xml:space="preserve">da naknadi troškove Financijske agencije za prijedlog za otvaranje stečajnog postupka u iznosu od 175,00 kn </w:t>
      </w:r>
      <w:r w:rsidR="00F5646F">
        <w:t>iz zaplijenjenog iznosa (5.000,00 kn), a preostali iznos vratiti na račun dužnika VESNA DEKOR j.d.o.o.</w:t>
      </w:r>
    </w:p>
    <w:p w:rsidRDefault="00F5646F" w:rsidP="00F5646F" w:rsidR="00F5646F">
      <w:pPr>
        <w:pStyle w:val="Odlomakpopisa"/>
        <w:ind w:left="1080"/>
        <w:jc w:val="both"/>
      </w:pPr>
    </w:p>
    <w:p w:rsidRDefault="006E7700" w:rsidP="005021D1" w:rsidR="006E7700">
      <w:pPr>
        <w:jc w:val="center"/>
        <w:rPr>
          <w:b/>
        </w:rPr>
      </w:pPr>
      <w:r w:rsidRPr="00044535">
        <w:rPr>
          <w:b/>
        </w:rPr>
        <w:t>Obrazloženje</w:t>
      </w:r>
    </w:p>
    <w:p w:rsidRDefault="004E0C85" w:rsidP="00BF2185" w:rsidR="004E0C85">
      <w:pPr>
        <w:jc w:val="both"/>
        <w:rPr>
          <w:b/>
        </w:rPr>
      </w:pPr>
    </w:p>
    <w:p w:rsidRDefault="00F5646F" w:rsidP="00BF2185" w:rsidR="00F5646F">
      <w:pPr>
        <w:jc w:val="both"/>
        <w:rPr>
          <w:b/>
        </w:rPr>
      </w:pPr>
    </w:p>
    <w:p w:rsidRDefault="005D027B" w:rsidP="00E37633" w:rsidR="00E37633">
      <w:pPr>
        <w:ind w:firstLine="708"/>
        <w:jc w:val="both"/>
      </w:pPr>
      <w:r>
        <w:t>FINA RC OSIJEK</w:t>
      </w:r>
      <w:r w:rsidR="005021D1">
        <w:t>, Podružnica Sl. Brod</w:t>
      </w:r>
      <w:r>
        <w:t xml:space="preserve"> podnijela je </w:t>
      </w:r>
      <w:r w:rsidR="005021D1">
        <w:t xml:space="preserve">zahtjev za </w:t>
      </w:r>
      <w:r w:rsidR="00E37633">
        <w:t xml:space="preserve">prijedlog za otvaranje stečajnog postupka. U prijedlogu navodi da na dan 14. srpnja 2017. dužnik </w:t>
      </w:r>
      <w:r w:rsidR="005021D1">
        <w:t xml:space="preserve">u neprekinutom razdoblju od 120 dana ima evidentirane neizvršene osnove za plaćanje u iznosu od </w:t>
      </w:r>
      <w:r w:rsidR="00E37633">
        <w:t>28.151,26</w:t>
      </w:r>
      <w:r w:rsidR="005021D1">
        <w:t xml:space="preserve"> kn,</w:t>
      </w:r>
      <w:r w:rsidR="00E37633">
        <w:t xml:space="preserve"> te tri zaposlene osobe.  </w:t>
      </w:r>
    </w:p>
    <w:p w:rsidRDefault="00673ED7" w:rsidP="00E37633" w:rsidR="00673ED7">
      <w:pPr>
        <w:ind w:firstLine="708"/>
        <w:jc w:val="both"/>
      </w:pPr>
    </w:p>
    <w:p w:rsidRDefault="009A0BF5" w:rsidP="00E37633" w:rsidR="009A0BF5">
      <w:pPr>
        <w:ind w:firstLine="708"/>
        <w:jc w:val="both"/>
      </w:pPr>
      <w:r>
        <w:t xml:space="preserve">Sud je svojim rješenjem St-1322/17-2 od 28. lipnja 2018. odredio ročište radi očitovanja o prijedlogu za otvaranje stečajnog postupka za dan 04. listopada 2018. </w:t>
      </w:r>
    </w:p>
    <w:p w:rsidRDefault="00673ED7" w:rsidP="00E37633" w:rsidR="00673ED7">
      <w:pPr>
        <w:ind w:firstLine="708"/>
        <w:jc w:val="both"/>
      </w:pPr>
    </w:p>
    <w:p w:rsidRDefault="009A0BF5" w:rsidP="00E37633" w:rsidR="009A0BF5">
      <w:pPr>
        <w:ind w:firstLine="708"/>
        <w:jc w:val="both"/>
      </w:pPr>
      <w:r>
        <w:t>Svojim dopisom zaprimljenim 28. rujna 2018. z.z. Vesna Dević izvijestila</w:t>
      </w:r>
      <w:r w:rsidR="00673ED7">
        <w:t xml:space="preserve"> je sud da dužnik nije blokiran, te je dostavila potvrdu o blokadi računa i novčanih sredstava ovršenika od 14. kolovoza 2018., iz koje proizlazi da na dan izdavanja potvrde nema blokade, odnosno </w:t>
      </w:r>
      <w:r w:rsidR="00673ED7">
        <w:lastRenderedPageBreak/>
        <w:t xml:space="preserve">dužnik nema nepodmirenih osnova za plaćanje evidentiranih u očevidniku redoslijeda osnova za plaćanje, te da obaveze na dan izdavanja potvrde iznose 0,00 kn, što je sud i utvrdio i na dan ročišta tj 4. listopada 2018. uvidom u sustav e-Blokade Financijske agencije. </w:t>
      </w:r>
    </w:p>
    <w:p w:rsidRDefault="00673ED7" w:rsidP="00E37633" w:rsidR="00673ED7">
      <w:pPr>
        <w:ind w:firstLine="708"/>
        <w:jc w:val="both"/>
      </w:pPr>
      <w:r>
        <w:t>Stoga je odlučeno kao u izreci, temeljem čl. 128. st. 9. SZ-a, a ujedno je o</w:t>
      </w:r>
      <w:r w:rsidR="005407CC">
        <w:t xml:space="preserve">dlučeno i o troškovima postupka temeljem čl. 3. Pravilnika o vrsti i visini naknade troškova Financijske agencije u predstečajnom postupku i o visini naknade troška Financijske agencije za podnošenje prijedloga </w:t>
      </w:r>
      <w:r w:rsidR="00C353D4">
        <w:t>za otvaranje stečajnog postupka (NN 106/2015).</w:t>
      </w:r>
      <w:r w:rsidR="005407CC">
        <w:t xml:space="preserve"> </w:t>
      </w:r>
      <w:r>
        <w:t xml:space="preserve"> </w:t>
      </w:r>
    </w:p>
    <w:p w:rsidRDefault="00E10766" w:rsidP="00BF2185" w:rsidR="00E10766">
      <w:pPr>
        <w:jc w:val="both"/>
      </w:pPr>
    </w:p>
    <w:p w:rsidRDefault="006A06A7" w:rsidP="005D547C" w:rsidR="005D547C">
      <w:pPr>
        <w:jc w:val="center"/>
      </w:pPr>
      <w:r>
        <w:t>U Slavo</w:t>
      </w:r>
      <w:r w:rsidR="00075C99">
        <w:t>nskom Brodu</w:t>
      </w:r>
      <w:r>
        <w:t xml:space="preserve"> </w:t>
      </w:r>
      <w:r w:rsidR="00E10766">
        <w:t>04</w:t>
      </w:r>
      <w:r w:rsidR="005771B1">
        <w:t xml:space="preserve">. </w:t>
      </w:r>
      <w:r w:rsidR="004E11BF">
        <w:t>listopada</w:t>
      </w:r>
      <w:r w:rsidR="00387946">
        <w:t xml:space="preserve"> </w:t>
      </w:r>
      <w:r>
        <w:t xml:space="preserve"> 20</w:t>
      </w:r>
      <w:r w:rsidR="00B946FF">
        <w:t>1</w:t>
      </w:r>
      <w:r w:rsidR="00E10766">
        <w:t>8</w:t>
      </w:r>
      <w:r w:rsidR="002712EF">
        <w:t>.</w:t>
      </w:r>
    </w:p>
    <w:p w:rsidRDefault="004808D0" w:rsidP="005D547C" w:rsidR="004808D0">
      <w:pPr>
        <w:jc w:val="center"/>
      </w:pPr>
    </w:p>
    <w:p w:rsidRDefault="00DE3007" w:rsidP="005D547C" w:rsidR="00DE3007">
      <w:pPr>
        <w:jc w:val="center"/>
      </w:pPr>
    </w:p>
    <w:p w:rsidRDefault="006A06A7" w:rsidP="00075C99" w:rsidR="006A06A7">
      <w:pPr>
        <w:ind w:firstLine="708" w:left="6372"/>
        <w:jc w:val="both"/>
      </w:pPr>
      <w:r>
        <w:t>S u d a c:</w:t>
      </w:r>
    </w:p>
    <w:p w:rsidRDefault="00E10766" w:rsidP="00075C99" w:rsidR="00E10766">
      <w:pPr>
        <w:ind w:firstLine="708" w:left="6372"/>
        <w:jc w:val="both"/>
      </w:pPr>
    </w:p>
    <w:p w:rsidRDefault="00205682" w:rsidP="00BF2185" w:rsidR="00D35CD5">
      <w:pPr>
        <w:ind w:left="720"/>
        <w:jc w:val="both"/>
      </w:pPr>
      <w:r>
        <w:tab/>
      </w:r>
      <w:r>
        <w:tab/>
      </w:r>
      <w:r w:rsidR="002712EF">
        <w:t xml:space="preserve">   </w:t>
      </w:r>
      <w:r>
        <w:tab/>
      </w:r>
      <w:r w:rsidR="00FF2057">
        <w:tab/>
      </w:r>
      <w:r w:rsidR="00FF2057">
        <w:tab/>
        <w:t xml:space="preserve">              </w:t>
      </w:r>
      <w:r w:rsidR="00075C99">
        <w:tab/>
      </w:r>
      <w:r w:rsidR="00075C99">
        <w:tab/>
      </w:r>
      <w:r w:rsidR="002712EF">
        <w:t xml:space="preserve">    </w:t>
      </w:r>
      <w:r w:rsidR="00BF2185">
        <w:t>Davorin Pavičić</w:t>
      </w:r>
    </w:p>
    <w:p w:rsidRDefault="00FE6EE2" w:rsidP="00BF2185" w:rsidR="00FE6EE2">
      <w:pPr>
        <w:ind w:left="720"/>
        <w:jc w:val="both"/>
      </w:pPr>
    </w:p>
    <w:p w:rsidRDefault="00D35CD5" w:rsidP="00916FED" w:rsidR="00D35CD5">
      <w:pPr>
        <w:jc w:val="both"/>
      </w:pPr>
    </w:p>
    <w:p w:rsidRDefault="00916FED" w:rsidP="00916FED" w:rsidR="00916FED">
      <w:pPr>
        <w:jc w:val="both"/>
      </w:pPr>
      <w:r>
        <w:t>NAPUTAK O PRANVOM LIJEKU:</w:t>
      </w:r>
    </w:p>
    <w:p w:rsidRDefault="00916FED" w:rsidP="00916FED" w:rsidR="00916FED">
      <w:pPr>
        <w:jc w:val="both"/>
      </w:pPr>
      <w:r>
        <w:t xml:space="preserve">Protiv ove odluke dopuštena je žalba </w:t>
      </w:r>
    </w:p>
    <w:p w:rsidRDefault="00916FED" w:rsidP="00916FED" w:rsidR="00916FED">
      <w:pPr>
        <w:jc w:val="both"/>
      </w:pPr>
      <w:r>
        <w:t>Visokom trgovačkom sudu u Zagrebu u</w:t>
      </w:r>
    </w:p>
    <w:p w:rsidRDefault="00916FED" w:rsidP="00916FED" w:rsidR="00916FED">
      <w:pPr>
        <w:jc w:val="both"/>
      </w:pPr>
      <w:r>
        <w:t>roku od 8 dana po prijemu prijepisa ove</w:t>
      </w:r>
    </w:p>
    <w:p w:rsidRDefault="00916FED" w:rsidP="00916FED" w:rsidR="00916FED">
      <w:pPr>
        <w:jc w:val="both"/>
      </w:pPr>
      <w:r>
        <w:t>odluke putem ovoga suda u 3 primjerka.</w:t>
      </w:r>
    </w:p>
    <w:p w:rsidRDefault="00FF2057" w:rsidP="00916FED" w:rsidR="00FF2057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075C99" w:rsidP="00916FED" w:rsidR="00075C99">
      <w:pPr>
        <w:jc w:val="both"/>
      </w:pPr>
    </w:p>
    <w:p w:rsidRDefault="00C010D0" w:rsidP="00185A38" w:rsidR="00C010D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</w:p>
    <w:p w:rsidRDefault="002B7840" w:rsidP="00185A38" w:rsidR="002B7840">
      <w:pPr>
        <w:jc w:val="both"/>
      </w:pPr>
      <w:r>
        <w:lastRenderedPageBreak/>
        <w:t>DNA:</w:t>
      </w:r>
    </w:p>
    <w:p w:rsidRDefault="002B7840" w:rsidP="002B7840" w:rsidR="002B7840">
      <w:pPr>
        <w:jc w:val="both"/>
      </w:pPr>
      <w:r>
        <w:t>1.</w:t>
      </w:r>
      <w:r>
        <w:tab/>
        <w:t xml:space="preserve">Dostaviti </w:t>
      </w:r>
      <w:r w:rsidRPr="002B7840">
        <w:t>VESNA DEKOR j.d.o.o.</w:t>
      </w:r>
    </w:p>
    <w:p w:rsidRDefault="002B7840" w:rsidP="002B7840" w:rsidR="002B7840">
      <w:pPr>
        <w:jc w:val="both"/>
      </w:pPr>
      <w:r>
        <w:t>2.</w:t>
      </w:r>
      <w:r>
        <w:tab/>
        <w:t>FINA</w:t>
      </w:r>
    </w:p>
    <w:sectPr w:rsidR="002B7840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B15" w:rsidP="00205682" w:rsidR="00C93B15">
      <w:r>
        <w:separator/>
      </w:r>
    </w:p>
  </w:endnote>
  <w:endnote w:id="0" w:type="continuationSeparator">
    <w:p w:rsidRDefault="00C93B15" w:rsidP="00205682" w:rsidR="00C9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06FE9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B15" w:rsidP="00205682" w:rsidR="00C93B15">
      <w:r>
        <w:separator/>
      </w:r>
    </w:p>
  </w:footnote>
  <w:footnote w:id="0" w:type="continuationSeparator">
    <w:p w:rsidRDefault="00C93B15" w:rsidP="00205682" w:rsidR="00C93B1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87A6B"/>
    <w:multiLevelType w:val="hybridMultilevel"/>
    <w:tmpl w:val="E3F00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231955"/>
    <w:multiLevelType w:val="hybridMultilevel"/>
    <w:tmpl w:val="0B2874D4"/>
    <w:lvl w:tplc="E1784C7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06FE9"/>
    <w:rsid w:val="00034664"/>
    <w:rsid w:val="00044535"/>
    <w:rsid w:val="00060ACD"/>
    <w:rsid w:val="00075C99"/>
    <w:rsid w:val="00095504"/>
    <w:rsid w:val="00095FE6"/>
    <w:rsid w:val="000B5B5D"/>
    <w:rsid w:val="000D3074"/>
    <w:rsid w:val="000E7F6A"/>
    <w:rsid w:val="001303DC"/>
    <w:rsid w:val="001770AF"/>
    <w:rsid w:val="00185A38"/>
    <w:rsid w:val="001C091B"/>
    <w:rsid w:val="001E2C0E"/>
    <w:rsid w:val="00205682"/>
    <w:rsid w:val="0022185E"/>
    <w:rsid w:val="002239E8"/>
    <w:rsid w:val="00250942"/>
    <w:rsid w:val="002575A9"/>
    <w:rsid w:val="002712EF"/>
    <w:rsid w:val="002B7840"/>
    <w:rsid w:val="00302C74"/>
    <w:rsid w:val="00332905"/>
    <w:rsid w:val="00387946"/>
    <w:rsid w:val="003A746F"/>
    <w:rsid w:val="003B0577"/>
    <w:rsid w:val="003D571C"/>
    <w:rsid w:val="003E3BF9"/>
    <w:rsid w:val="00411C01"/>
    <w:rsid w:val="00463647"/>
    <w:rsid w:val="004808D0"/>
    <w:rsid w:val="004E0C85"/>
    <w:rsid w:val="004E11BF"/>
    <w:rsid w:val="004F7D19"/>
    <w:rsid w:val="005021D1"/>
    <w:rsid w:val="00525932"/>
    <w:rsid w:val="00533481"/>
    <w:rsid w:val="00537A48"/>
    <w:rsid w:val="005407CC"/>
    <w:rsid w:val="005771B1"/>
    <w:rsid w:val="005C663B"/>
    <w:rsid w:val="005D027B"/>
    <w:rsid w:val="005D5126"/>
    <w:rsid w:val="005D547C"/>
    <w:rsid w:val="00606325"/>
    <w:rsid w:val="006671F6"/>
    <w:rsid w:val="00673ED7"/>
    <w:rsid w:val="006A06A7"/>
    <w:rsid w:val="006A679F"/>
    <w:rsid w:val="006D0B22"/>
    <w:rsid w:val="006E7649"/>
    <w:rsid w:val="006E7700"/>
    <w:rsid w:val="007306F5"/>
    <w:rsid w:val="0073706B"/>
    <w:rsid w:val="00794C09"/>
    <w:rsid w:val="007A2DA0"/>
    <w:rsid w:val="00817F3B"/>
    <w:rsid w:val="0084232E"/>
    <w:rsid w:val="008619ED"/>
    <w:rsid w:val="008E3F56"/>
    <w:rsid w:val="008E5A5B"/>
    <w:rsid w:val="00904DF6"/>
    <w:rsid w:val="00910B53"/>
    <w:rsid w:val="00916FED"/>
    <w:rsid w:val="00963BA0"/>
    <w:rsid w:val="009A0BF5"/>
    <w:rsid w:val="009A2B26"/>
    <w:rsid w:val="009A3098"/>
    <w:rsid w:val="009B731C"/>
    <w:rsid w:val="009C193D"/>
    <w:rsid w:val="009C5089"/>
    <w:rsid w:val="009C77DE"/>
    <w:rsid w:val="009F20F7"/>
    <w:rsid w:val="00A01042"/>
    <w:rsid w:val="00A27F6A"/>
    <w:rsid w:val="00A41137"/>
    <w:rsid w:val="00AD28B0"/>
    <w:rsid w:val="00B05E01"/>
    <w:rsid w:val="00B946FF"/>
    <w:rsid w:val="00BA58FB"/>
    <w:rsid w:val="00BB1541"/>
    <w:rsid w:val="00BB78B4"/>
    <w:rsid w:val="00BC20CC"/>
    <w:rsid w:val="00BD23DD"/>
    <w:rsid w:val="00BF2185"/>
    <w:rsid w:val="00C010D0"/>
    <w:rsid w:val="00C1294E"/>
    <w:rsid w:val="00C16586"/>
    <w:rsid w:val="00C16B04"/>
    <w:rsid w:val="00C353D4"/>
    <w:rsid w:val="00C3687D"/>
    <w:rsid w:val="00C37287"/>
    <w:rsid w:val="00C377D8"/>
    <w:rsid w:val="00C838EB"/>
    <w:rsid w:val="00C90370"/>
    <w:rsid w:val="00C90A10"/>
    <w:rsid w:val="00C93B15"/>
    <w:rsid w:val="00CB769A"/>
    <w:rsid w:val="00CC6FC0"/>
    <w:rsid w:val="00CC721B"/>
    <w:rsid w:val="00D35CD5"/>
    <w:rsid w:val="00D55564"/>
    <w:rsid w:val="00D64578"/>
    <w:rsid w:val="00DC0E27"/>
    <w:rsid w:val="00DE0C1B"/>
    <w:rsid w:val="00DE3007"/>
    <w:rsid w:val="00E10766"/>
    <w:rsid w:val="00E219EC"/>
    <w:rsid w:val="00E26032"/>
    <w:rsid w:val="00E272CE"/>
    <w:rsid w:val="00E33F81"/>
    <w:rsid w:val="00E37633"/>
    <w:rsid w:val="00E81AD2"/>
    <w:rsid w:val="00F23512"/>
    <w:rsid w:val="00F32C0F"/>
    <w:rsid w:val="00F5646F"/>
    <w:rsid w:val="00F81C90"/>
    <w:rsid w:val="00F85B32"/>
    <w:rsid w:val="00FB0CC6"/>
    <w:rsid w:val="00FB2744"/>
    <w:rsid w:val="00FC2ECD"/>
    <w:rsid w:val="00FC57F3"/>
    <w:rsid w:val="00FE6EE2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28151.26</izvorni_sadrzaj>
    <derivirana_varijabla naziv="DomainObject.Predmet.InicijalnaVrijednost_1">28151.26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St-1322/2017</izvorni_sadrzaj>
    <derivirana_varijabla naziv="DomainObject.Predmet.OznakaBroj_1">St-1322/2017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VESNA DEKOR jednostavno društvo s ograničenom odgovornošću za trgovinu i usluge</izvorni_sadrzaj>
    <derivirana_varijabla naziv="DomainObject.Predmet.ProtustrankaFormated_1">  VESNA DEKOR jednostavno društvo s ograničenom odgovornošću za trgovinu i usluge</derivirana_varijabla>
  </DomainObject.Predmet.ProtustrankaFormated>
  <DomainObject.Predmet.ProtustrankaFormatedOIB>
    <izvorni_sadrzaj>  VESNA DEKOR jednostavno društvo s ograničenom odgovornošću za trgovinu i usluge, OIB 97661084187</izvorni_sadrzaj>
    <derivirana_varijabla naziv="DomainObject.Predmet.ProtustrankaFormatedOIB_1">  VESNA DEKOR jednostavno društvo s ograničenom odgovornošću za trgovinu i usluge, OIB 97661084187</derivirana_varijabla>
  </DomainObject.Predmet.ProtustrankaFormatedOIB>
  <DomainObject.Predmet.ProtustrankaFormatedWithAdress>
    <izvorni_sadrzaj> VESNA DEKOR jednostavno društvo s ograničenom odgovornošću za trgovinu i usluge, J.J. Strossmayera 4, 35400 Nova Gradiška</izvorni_sadrzaj>
    <derivirana_varijabla naziv="DomainObject.Predmet.ProtustrankaFormatedWithAdress_1"> VESNA DEKOR jednostavno društvo s ograničenom odgovornošću za trgovinu i usluge, J.J. Strossmayera 4, 35400 Nova Gradiška</derivirana_varijabla>
  </DomainObject.Predmet.ProtustrankaFormatedWithAdress>
  <DomainObject.Predmet.ProtustrankaFormatedWithAdressOIB>
    <izvorni_sadrzaj> VESNA DEKOR jednostavno društvo s ograničenom odgovornošću za trgovinu i usluge, OIB 97661084187, J.J. Strossmayera 4, 35400 Nova Gradiška</izvorni_sadrzaj>
    <derivirana_varijabla naziv="DomainObject.Predmet.ProtustrankaFormatedWithAdressOIB_1"> VESNA DEKOR jednostavno društvo s ograničenom odgovornošću za trgovinu i usluge, OIB 97661084187, J.J. Strossmayera 4, 35400 Nova Gradiška</derivirana_varijabla>
  </DomainObject.Predmet.ProtustrankaFormatedWithAdressOIB>
  <DomainObject.Predmet.ProtustrankaWithAdress>
    <izvorni_sadrzaj>VESNA DEKOR jednostavno društvo s ograničenom odgovornošću za trgovinu i usluge J.J. Strossmayera 4, 35400 Nova Gradiška</izvorni_sadrzaj>
    <derivirana_varijabla naziv="DomainObject.Predmet.ProtustrankaWithAdress_1">VESNA DEKOR jednostavno društvo s ograničenom odgovornošću za trgovinu i usluge J.J. Strossmayera 4, 35400 Nova Gradiška</derivirana_varijabla>
  </DomainObject.Predmet.ProtustrankaWithAdress>
  <DomainObject.Predmet.ProtustrankaWithAdressOIB>
    <izvorni_sadrzaj>VESNA DEKOR jednostavno društvo s ograničenom odgovornošću za trgovinu i usluge, OIB 97661084187, J.J. Strossmayera 4, 35400 Nova Gradiška</izvorni_sadrzaj>
    <derivirana_varijabla naziv="DomainObject.Predmet.ProtustrankaWithAdressOIB_1">VESNA DEKOR jednostavno društvo s ograničenom odgovornošću za trgovinu i usluge, OIB 97661084187, J.J. Strossmayera 4, 35400 Nova Gradiška</derivirana_varijabla>
  </DomainObject.Predmet.ProtustrankaWithAdressOIB>
  <DomainObject.Predmet.ProtustrankaNazivFormated>
    <izvorni_sadrzaj>VESNA DEKOR jednostavno društvo s ograničenom odgovornošću za trgovinu i usluge</izvorni_sadrzaj>
    <derivirana_varijabla naziv="DomainObject.Predmet.ProtustrankaNazivFormated_1">VESNA DEKOR jednostavno društvo s ograničenom odgovornošću za trgovinu i usluge</derivirana_varijabla>
  </DomainObject.Predmet.ProtustrankaNazivFormated>
  <DomainObject.Predmet.ProtustrankaNazivFormatedOIB>
    <izvorni_sadrzaj>VESNA DEKOR jednostavno društvo s ograničenom odgovornošću za trgovinu i usluge, OIB 97661084187</izvorni_sadrzaj>
    <derivirana_varijabla naziv="DomainObject.Predmet.ProtustrankaNazivFormatedOIB_1">VESNA DEKOR jednostavno društvo s ograničenom odgovornošću za trgovinu i usluge, OIB 97661084187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VESNA DEKOR jednostavno društvo s ograničenom odgovornošću za trgovinu i usluge</item>
    </izvorni_sadrzaj>
    <derivirana_varijabla naziv="DomainObject.Predmet.ProtuStrankaListFormated_1">
      <item>VESNA DEKOR jednostavno društvo s ograničenom odgovornošću za trgovinu i usluge</item>
    </derivirana_varijabla>
  </DomainObject.Predmet.ProtuStrankaListFormated>
  <DomainObject.Predmet.ProtuStrankaListFormatedOIB>
    <izvorni_sadrzaj>
      <item>VESNA DEKOR jednostavno društvo s ograničenom odgovornošću za trgovinu i usluge, OIB 97661084187</item>
    </izvorni_sadrzaj>
    <derivirana_varijabla naziv="DomainObject.Predmet.ProtuStrankaListFormatedOIB_1">
      <item>VESNA DEKOR jednostavno društvo s ograničenom odgovornošću za trgovinu i usluge, OIB 97661084187</item>
    </derivirana_varijabla>
  </DomainObject.Predmet.ProtuStrankaListFormatedOIB>
  <DomainObject.Predmet.ProtuStrankaListFormatedWithAdress>
    <izvorni_sadrzaj>
      <item>VESNA DEKOR jednostavno društvo s ograničenom odgovornošću za trgovinu i usluge, J.J. Strossmayera 4, 35400 Nova Gradiška</item>
    </izvorni_sadrzaj>
    <derivirana_varijabla naziv="DomainObject.Predmet.ProtuStrankaListFormatedWithAdress_1">
      <item>VESNA DEKOR jednostavno društvo s ograničenom odgovornošću za trgovinu i usluge, J.J. Strossmayera 4, 35400 Nova Gradiška</item>
    </derivirana_varijabla>
  </DomainObject.Predmet.ProtuStrankaListFormatedWithAdress>
  <DomainObject.Predmet.ProtuStrankaListFormatedWithAdressOIB>
    <izvorni_sadrzaj>
      <item>VESNA DEKOR jednostavno društvo s ograničenom odgovornošću za trgovinu i usluge, OIB 97661084187, J.J. Strossmayera 4, 35400 Nova Gradiška</item>
    </izvorni_sadrzaj>
    <derivirana_varijabla naziv="DomainObject.Predmet.ProtuStrankaListFormatedWithAdressOIB_1">
      <item>VESNA DEKOR jednostavno društvo s ograničenom odgovornošću za trgovinu i usluge, OIB 97661084187, J.J. Strossmayera 4, 35400 Nova Gradiška</item>
    </derivirana_varijabla>
  </DomainObject.Predmet.ProtuStrankaListFormatedWithAdressOIB>
  <DomainObject.Predmet.ProtuStrankaListNazivFormated>
    <izvorni_sadrzaj>
      <item>VESNA DEKOR jednostavno društvo s ograničenom odgovornošću za trgovinu i usluge</item>
    </izvorni_sadrzaj>
    <derivirana_varijabla naziv="DomainObject.Predmet.ProtuStrankaListNazivFormated_1">
      <item>VESNA DEKOR jednostavno društvo s ograničenom odgovornošću za trgovinu i usluge</item>
    </derivirana_varijabla>
  </DomainObject.Predmet.ProtuStrankaListNazivFormated>
  <DomainObject.Predmet.ProtuStrankaListNazivFormatedOIB>
    <izvorni_sadrzaj>
      <item>VESNA DEKOR jednostavno društvo s ograničenom odgovornošću za trgovinu i usluge, OIB 97661084187</item>
    </izvorni_sadrzaj>
    <derivirana_varijabla naziv="DomainObject.Predmet.ProtuStrankaListNazivFormatedOIB_1">
      <item>VESNA DEKOR jednostavno društvo s ograničenom odgovornošću za trgovinu i usluge, OIB 97661084187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VESNA DEKOR jednostavno društvo s ograničenom odgovornošću za trgovinu i usluge</izvorni_sadrzaj>
    <derivirana_varijabla naziv="DomainObject.Predmet.ProtustrankaIDrugi_1">VESNA DEKOR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VESNA DEKOR jednostavno društvo s ograničenom odgovornošću za trgovinu i usluge, OIB 97661084187, J.J. Strossmayera 4, 35400 Nova Gradiška</izvorni_sadrzaj>
    <derivirana_varijabla naziv="DomainObject.Predmet.ProtustrankaIDrugiAdressOIB_1">VESNA DEKOR jednostavno društvo s ograničenom odgovornošću za trgovinu i usluge, OIB 97661084187, J.J. Strossmayera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VESNA DEKOR jednostavno društvo s ograničenom odgovornošću za trgovinu i usluge</item>
    </izvorni_sadrzaj>
    <derivirana_varijabla naziv="DomainObject.Predmet.SudioniciListNaziv_1">
      <item>Financijska agencija</item>
      <item>VESNA DEKOR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VESNA DEKOR jednostavno društvo s ograničenom odgovornošću za trgovinu i usluge, OIB 97661084187, J.J. Strossmayera 4,35400 Nova Gradiška</item>
    </izvorni_sadrzaj>
    <derivirana_varijabla naziv="DomainObject.Predmet.SudioniciListAdressOIB_1">
      <item>Financijska agencija, OIB 85821130368, Ulica grada Vukovara 70,10000 Zagreb</item>
      <item>VESNA DEKOR jednostavno društvo s ograničenom odgovornošću za trgovinu i usluge, OIB 97661084187, J.J. Strossmayera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97661084187</item>
    </izvorni_sadrzaj>
    <derivirana_varijabla naziv="DomainObject.Predmet.SudioniciListNazivOIB_1">
      <item>, OIB 85821130368</item>
      <item>, OIB 97661084187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448</properties:Words>
  <properties:Characters>2265</properties:Characters>
  <properties:Lines>99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2018-10-04T09:35:00Z</dcterms:created>
  <dc:creator>Blaženka Čonka</dc:creator>
  <cp:lastModifiedBy>wsadmin</cp:lastModifiedBy>
  <cp:lastPrinted>2018-10-04T09:25:00Z</cp:lastPrinted>
  <dcterms:modified xmlns:xsi="http://www.w3.org/2001/XMLSchema-instance" xsi:type="dcterms:W3CDTF">2018-10-04T09:41:00Z</dcterms:modified>
  <cp:revision>4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OBUSTAVA POSTUPKA PO ČL. 128. ST. 9. kad je zaplijenjen iznos od 5.000,00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