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0a81" w14:paraId="98c0a81" w:rsidRDefault="00D20DA6" w:rsidP="00910611" w:rsidR="00D20DA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DA6" w:rsidP="00910611" w:rsidR="00D20DA6">
      <w:r>
        <w:rPr>
          <w:rFonts w:eastAsia="MS Mincho"/>
        </w:rPr>
        <w:t xml:space="preserve">   REPUBLIKA HRVATSKA</w:t>
      </w:r>
    </w:p>
    <w:p w:rsidRDefault="00D20DA6" w:rsidP="00910611" w:rsidR="00D20DA6">
      <w:r>
        <w:rPr>
          <w:rFonts w:eastAsia="MS Mincho"/>
        </w:rPr>
        <w:t>TRGOVAČKI SUD U RIJECI</w:t>
      </w:r>
    </w:p>
    <w:p w:rsidRDefault="00D20DA6" w:rsidR="00D20DA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 po sucu</w:t>
      </w:r>
      <w:r w:rsidR="00042DC5">
        <w:t xml:space="preserve"> pojedincu</w:t>
      </w:r>
      <w:r w:rsidR="0030222D" w:rsidRPr="00253D10">
        <w:t xml:space="preserve"> Danieli Korlević, u </w:t>
      </w:r>
      <w:r w:rsidR="0055690A">
        <w:t xml:space="preserve">nastavku postupka radi naknadne diobe stečajne mase dužnika </w:t>
      </w:r>
      <w:r w:rsidR="00B3709D" w:rsidRPr="00B3709D">
        <w:rPr>
          <w:b/>
        </w:rPr>
        <w:t>T</w:t>
      </w:r>
      <w:r w:rsidR="0055690A">
        <w:rPr>
          <w:b/>
        </w:rPr>
        <w:t xml:space="preserve">EHOMARKT - PROMO </w:t>
      </w:r>
      <w:r w:rsidR="00B3709D" w:rsidRPr="00B3709D">
        <w:rPr>
          <w:b/>
        </w:rPr>
        <w:t xml:space="preserve">d.o.o. </w:t>
      </w:r>
      <w:r w:rsidR="0055690A">
        <w:rPr>
          <w:b/>
        </w:rPr>
        <w:t>Rijeka, Ciottina 24, OIB 87394686211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55690A">
        <w:t>12</w:t>
      </w:r>
      <w:r w:rsidR="00B3709D">
        <w:t>. prosinca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55690A" w:rsidP="0055690A" w:rsidR="0055690A">
      <w:pPr>
        <w:pStyle w:val="Odlomakpopisa"/>
        <w:ind w:left="1080"/>
        <w:jc w:val="both"/>
      </w:pPr>
    </w:p>
    <w:p w:rsidRDefault="00042DC5" w:rsidP="0055690A" w:rsidR="0030222D" w:rsidRPr="00253D10">
      <w:pPr>
        <w:pStyle w:val="Odlomakpopisa"/>
        <w:numPr>
          <w:ilvl w:val="0"/>
          <w:numId w:val="9"/>
        </w:numPr>
        <w:ind w:hanging="709" w:left="709"/>
        <w:jc w:val="both"/>
      </w:pP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7279AF" w:rsidR="007279AF">
      <w:pPr>
        <w:ind w:left="360"/>
        <w:jc w:val="both"/>
      </w:pPr>
      <w:r w:rsidRPr="00253D10">
        <w:t xml:space="preserve">    </w:t>
      </w:r>
      <w:r w:rsidR="007279AF">
        <w:t xml:space="preserve"> </w:t>
      </w:r>
      <w:r w:rsidR="007279AF">
        <w:rPr>
          <w:b/>
        </w:rPr>
        <w:tab/>
      </w:r>
      <w:r w:rsidR="00B3709D">
        <w:rPr>
          <w:b/>
        </w:rPr>
        <w:t>prvi</w:t>
      </w:r>
      <w:r w:rsidR="007279AF" w:rsidRPr="00D609AF">
        <w:rPr>
          <w:b/>
        </w:rPr>
        <w:t xml:space="preserve"> viši isplatni red</w:t>
      </w:r>
    </w:p>
    <w:p w:rsidRDefault="007279AF" w:rsidP="007279AF" w:rsidR="007279AF">
      <w:pPr>
        <w:jc w:val="both"/>
      </w:pPr>
    </w:p>
    <w:p w:rsidRDefault="007279AF" w:rsidP="007279AF" w:rsidR="00042DC5">
      <w:pPr>
        <w:jc w:val="both"/>
      </w:pPr>
      <w:r>
        <w:t xml:space="preserve">    </w:t>
      </w:r>
      <w:r w:rsidR="0055690A">
        <w:tab/>
      </w:r>
      <w:r w:rsidR="00042DC5">
        <w:t>REPUBL</w:t>
      </w:r>
      <w:r>
        <w:t>I</w:t>
      </w:r>
      <w:r w:rsidR="0055690A">
        <w:t>KA HRVATSKA, OIB 52634238587</w:t>
      </w:r>
      <w:r w:rsidR="0055690A">
        <w:tab/>
      </w:r>
      <w:r w:rsidR="0055690A">
        <w:tab/>
      </w:r>
      <w:r w:rsidR="0055690A">
        <w:tab/>
        <w:t>1.168,87</w:t>
      </w:r>
      <w:r w:rsidR="00B3709D">
        <w:t xml:space="preserve"> kn</w:t>
      </w:r>
    </w:p>
    <w:p w:rsidRDefault="00B3709D" w:rsidP="007279AF" w:rsidR="00B3709D">
      <w:pPr>
        <w:ind w:left="360"/>
        <w:jc w:val="both"/>
        <w:rPr>
          <w:b/>
        </w:rPr>
      </w:pPr>
    </w:p>
    <w:p w:rsidRDefault="00B3709D" w:rsidP="00B3709D" w:rsidR="00B3709D">
      <w:pPr>
        <w:jc w:val="both"/>
        <w:rPr>
          <w:b/>
        </w:rPr>
      </w:pPr>
      <w:r>
        <w:rPr>
          <w:b/>
        </w:rPr>
        <w:tab/>
        <w:t>drugi viši isplatni red</w:t>
      </w:r>
    </w:p>
    <w:p w:rsidRDefault="00B3709D" w:rsidP="00B3709D" w:rsidR="00B3709D">
      <w:pPr>
        <w:jc w:val="both"/>
        <w:rPr>
          <w:b/>
        </w:rPr>
      </w:pPr>
    </w:p>
    <w:p w:rsidRDefault="0055690A" w:rsidP="0055690A" w:rsidR="0055690A">
      <w:pPr>
        <w:jc w:val="both"/>
      </w:pPr>
      <w:r>
        <w:tab/>
        <w:t>HRVATSKI TELEKOM d.d. ZAGREB, R. F.</w:t>
      </w:r>
      <w:r>
        <w:tab/>
      </w:r>
      <w:r>
        <w:tab/>
      </w:r>
      <w:r>
        <w:tab/>
        <w:t xml:space="preserve">10.163,44 kn </w:t>
      </w:r>
    </w:p>
    <w:p w:rsidRDefault="0055690A" w:rsidP="0055690A" w:rsidR="0055690A">
      <w:pPr>
        <w:jc w:val="both"/>
      </w:pPr>
      <w:r>
        <w:tab/>
        <w:t>Mihanovića 9, OIB 81793146560</w:t>
      </w:r>
    </w:p>
    <w:p w:rsidRDefault="0055690A" w:rsidP="0055690A" w:rsidR="0055690A">
      <w:pPr>
        <w:jc w:val="both"/>
      </w:pPr>
    </w:p>
    <w:p w:rsidRDefault="0055690A" w:rsidP="0055690A" w:rsidR="0055690A">
      <w:pPr>
        <w:jc w:val="both"/>
      </w:pPr>
      <w:r>
        <w:tab/>
        <w:t xml:space="preserve">REPUBLIKA HRVATSKA,   </w:t>
      </w:r>
    </w:p>
    <w:p w:rsidRDefault="0055690A" w:rsidP="0055690A" w:rsidR="0055690A">
      <w:pPr>
        <w:jc w:val="both"/>
      </w:pPr>
      <w:r>
        <w:tab/>
        <w:t>OIB 52634238587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851.210,24 kn</w:t>
      </w:r>
    </w:p>
    <w:p w:rsidRDefault="0055690A" w:rsidP="0055690A" w:rsidR="0055690A">
      <w:pPr>
        <w:jc w:val="both"/>
      </w:pPr>
    </w:p>
    <w:p w:rsidRDefault="0055690A" w:rsidP="0055690A" w:rsidR="0055690A">
      <w:pPr>
        <w:jc w:val="both"/>
      </w:pPr>
      <w:r>
        <w:tab/>
        <w:t xml:space="preserve">PULA HERCULANEA d.o.o. PULA, Trg 1. Istarske brigade, </w:t>
      </w:r>
    </w:p>
    <w:p w:rsidRDefault="0055690A" w:rsidP="0055690A" w:rsidR="0055690A">
      <w:pPr>
        <w:jc w:val="both"/>
      </w:pPr>
      <w:r>
        <w:tab/>
        <w:t>OIB 11294943436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79.099,78 kn </w:t>
      </w:r>
    </w:p>
    <w:p w:rsidRDefault="0055690A" w:rsidP="0055690A" w:rsidR="0055690A">
      <w:pPr>
        <w:jc w:val="both"/>
      </w:pPr>
    </w:p>
    <w:p w:rsidRDefault="0055690A" w:rsidP="0055690A" w:rsidR="0055690A">
      <w:pPr>
        <w:jc w:val="both"/>
      </w:pPr>
      <w:r>
        <w:tab/>
        <w:t xml:space="preserve">GRAD PULA-POLA, PULA, Forum 1, </w:t>
      </w:r>
    </w:p>
    <w:p w:rsidRDefault="0055690A" w:rsidP="0055690A" w:rsidR="0055690A">
      <w:pPr>
        <w:jc w:val="both"/>
      </w:pPr>
      <w:r>
        <w:tab/>
        <w:t xml:space="preserve">OIB 79517841355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58.705,67 kn </w:t>
      </w:r>
    </w:p>
    <w:p w:rsidRDefault="0055690A" w:rsidP="0055690A" w:rsidR="0055690A">
      <w:pPr>
        <w:jc w:val="both"/>
      </w:pPr>
    </w:p>
    <w:p w:rsidRDefault="0055690A" w:rsidP="0055690A" w:rsidR="0055690A">
      <w:pPr>
        <w:jc w:val="both"/>
      </w:pPr>
      <w:r>
        <w:tab/>
        <w:t xml:space="preserve">HRVATSKE ŠUME d.o.o. ZAGREB, LJ. F. Vukotinovića 2, </w:t>
      </w:r>
    </w:p>
    <w:p w:rsidRDefault="0055690A" w:rsidP="0055690A" w:rsidR="0055690A" w:rsidRPr="0055690A">
      <w:pPr>
        <w:jc w:val="both"/>
      </w:pPr>
      <w:r>
        <w:tab/>
        <w:t xml:space="preserve">OIB 69693144506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106.479,41 kn</w:t>
      </w:r>
    </w:p>
    <w:p w:rsidRDefault="0055690A" w:rsidP="00E1751E" w:rsidR="0055690A">
      <w:pPr>
        <w:jc w:val="center"/>
      </w:pPr>
    </w:p>
    <w:p w:rsidRDefault="0055690A" w:rsidP="0055690A" w:rsidR="0055690A">
      <w:pPr>
        <w:pStyle w:val="Odlomakpopisa"/>
        <w:numPr>
          <w:ilvl w:val="0"/>
          <w:numId w:val="9"/>
        </w:numPr>
        <w:ind w:hanging="709" w:left="709"/>
        <w:rPr>
          <w:lang w:eastAsia="en-US"/>
        </w:rPr>
      </w:pPr>
      <w:r>
        <w:rPr>
          <w:lang w:eastAsia="en-US"/>
        </w:rPr>
        <w:t>Osporene su tražbine stečajnih vjerovnika</w:t>
      </w:r>
    </w:p>
    <w:p w:rsidRDefault="0055690A" w:rsidP="0055690A" w:rsidR="0055690A">
      <w:pPr>
        <w:rPr>
          <w:lang w:eastAsia="en-US"/>
        </w:rPr>
      </w:pPr>
    </w:p>
    <w:p w:rsidRDefault="0055690A" w:rsidP="0055690A" w:rsidR="0055690A">
      <w:pPr>
        <w:rPr>
          <w:b/>
          <w:lang w:eastAsia="en-US"/>
        </w:rPr>
      </w:pPr>
      <w:r>
        <w:rPr>
          <w:b/>
          <w:lang w:eastAsia="en-US"/>
        </w:rPr>
        <w:t xml:space="preserve">       </w:t>
      </w:r>
      <w:r>
        <w:rPr>
          <w:b/>
          <w:lang w:eastAsia="en-US"/>
        </w:rPr>
        <w:tab/>
        <w:t>d</w:t>
      </w:r>
      <w:r w:rsidRPr="0000186F">
        <w:rPr>
          <w:b/>
          <w:lang w:eastAsia="en-US"/>
        </w:rPr>
        <w:t>rugi viši isplatni red</w:t>
      </w:r>
    </w:p>
    <w:p w:rsidRDefault="0055690A" w:rsidP="0055690A" w:rsidR="0055690A">
      <w:pPr>
        <w:jc w:val="both"/>
      </w:pPr>
      <w:r>
        <w:tab/>
      </w:r>
    </w:p>
    <w:p w:rsidRDefault="0055690A" w:rsidP="0055690A" w:rsidR="0055690A">
      <w:pPr>
        <w:jc w:val="both"/>
      </w:pPr>
      <w:r>
        <w:tab/>
        <w:t>HRVATSKE ŠUME d.o.o. ZAGREB, LJ. F. Vukotinovića 2,</w:t>
      </w:r>
    </w:p>
    <w:p w:rsidRDefault="0055690A" w:rsidP="0055690A" w:rsidR="00B3709D" w:rsidRPr="0055690A">
      <w:pPr>
        <w:jc w:val="both"/>
      </w:pPr>
      <w:r>
        <w:tab/>
        <w:t xml:space="preserve">OIB 69693144506 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2.754,27 kn </w:t>
      </w:r>
    </w:p>
    <w:p w:rsidRDefault="0055690A" w:rsidP="00B3709D" w:rsidR="0055690A">
      <w:pPr>
        <w:jc w:val="center"/>
        <w:rPr>
          <w:b/>
        </w:rPr>
      </w:pPr>
    </w:p>
    <w:p w:rsidRDefault="0055690A" w:rsidP="0055690A" w:rsidR="0055690A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>
        <w:rPr>
          <w:lang w:eastAsia="en-US"/>
        </w:rPr>
        <w:t xml:space="preserve"> </w:t>
      </w:r>
      <w:r>
        <w:t xml:space="preserve">HRVATSKE ŠUME d.o.o. ZAGREB, LJ. F. Vukotinovića 2, OIB 69693144506 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>2.754,27</w:t>
      </w:r>
      <w:r w:rsidRPr="00764818">
        <w:rPr>
          <w:lang w:eastAsia="en-US"/>
        </w:rPr>
        <w:t xml:space="preserve"> kn.</w:t>
      </w:r>
    </w:p>
    <w:p w:rsidRDefault="0055690A" w:rsidP="0055690A" w:rsidR="0055690A">
      <w:pPr>
        <w:jc w:val="both"/>
        <w:rPr>
          <w:lang w:eastAsia="en-US"/>
        </w:rPr>
      </w:pPr>
      <w:r w:rsidRPr="00764818">
        <w:rPr>
          <w:lang w:eastAsia="en-US"/>
        </w:rPr>
        <w:lastRenderedPageBreak/>
        <w:tab/>
        <w:t xml:space="preserve">Stečajni vjerovnik </w:t>
      </w:r>
      <w:r>
        <w:t xml:space="preserve">HRVATSKE ŠUME d.o.o. ZAGREB, LJ. F. Vukotinovića 2, OIB 69693144506 </w:t>
      </w:r>
      <w:r w:rsidRPr="00764818">
        <w:rPr>
          <w:lang w:eastAsia="en-US"/>
        </w:rPr>
        <w:t xml:space="preserve">upućuje se na </w:t>
      </w:r>
      <w:r>
        <w:rPr>
          <w:lang w:eastAsia="en-US"/>
        </w:rPr>
        <w:t xml:space="preserve">pokretanje parnice protiv stečajnog dužnika radi utvrđivanja osporene tražbine u iznosu od 2.754,27 kn, u roku od osam dana od dana pravomoćnosti rješenja o upućivanju u parnicu, inače će se smatrati da je odustao od prava na vođenje parnice. </w:t>
      </w:r>
    </w:p>
    <w:p w:rsidRDefault="0055690A" w:rsidP="00B3709D" w:rsidR="0055690A">
      <w:pPr>
        <w:jc w:val="center"/>
        <w:rPr>
          <w:b/>
        </w:rPr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55690A">
        <w:rPr>
          <w:rFonts w:cs="Times New Roman" w:hAnsi="Times New Roman" w:ascii="Times New Roman"/>
          <w:sz w:val="24"/>
          <w:szCs w:val="24"/>
        </w:rPr>
        <w:t>12</w:t>
      </w:r>
      <w:r w:rsidR="00B3709D">
        <w:rPr>
          <w:rFonts w:cs="Times New Roman" w:hAnsi="Times New Roman" w:ascii="Times New Roman"/>
          <w:sz w:val="24"/>
          <w:szCs w:val="24"/>
        </w:rPr>
        <w:t>. prosinca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55690A">
        <w:rPr>
          <w:rFonts w:cs="Times New Roman" w:hAnsi="Times New Roman" w:ascii="Times New Roman"/>
          <w:sz w:val="24"/>
          <w:szCs w:val="24"/>
        </w:rPr>
        <w:t>točki I. izreke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55690A" w:rsidR="0055690A" w:rsidRPr="0055690A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55690A">
        <w:rPr>
          <w:rFonts w:cs="Times New Roman" w:hAnsi="Times New Roman" w:ascii="Times New Roman"/>
          <w:sz w:val="28"/>
          <w:szCs w:val="24"/>
        </w:rPr>
        <w:t xml:space="preserve"> </w:t>
      </w:r>
      <w:r w:rsidR="0055690A" w:rsidRPr="0055690A">
        <w:rPr>
          <w:rFonts w:cs="Times New Roman" w:hAnsi="Times New Roman" w:ascii="Times New Roman"/>
          <w:sz w:val="24"/>
        </w:rPr>
        <w:t xml:space="preserve">Stečajni upravitelj osporio je tražbinu drugog višeg isplatnog reda stečajnog vjerovnika </w:t>
      </w:r>
      <w:r w:rsidR="00325394" w:rsidRPr="00325394">
        <w:rPr>
          <w:rFonts w:cs="Times New Roman" w:hAnsi="Times New Roman" w:ascii="Times New Roman"/>
          <w:sz w:val="24"/>
        </w:rPr>
        <w:t xml:space="preserve">HRVATSKE ŠUME d.o.o. ZAGREB, LJ. F. Vukotinovića 2, OIB 69693144506 </w:t>
      </w:r>
      <w:r w:rsidR="0055690A" w:rsidRPr="0055690A">
        <w:rPr>
          <w:rFonts w:cs="Times New Roman" w:hAnsi="Times New Roman" w:ascii="Times New Roman"/>
          <w:sz w:val="24"/>
        </w:rPr>
        <w:t xml:space="preserve">u iznosu od </w:t>
      </w:r>
      <w:r w:rsidR="00325394">
        <w:rPr>
          <w:rFonts w:cs="Times New Roman" w:hAnsi="Times New Roman" w:ascii="Times New Roman"/>
          <w:sz w:val="24"/>
        </w:rPr>
        <w:t>2.754,27</w:t>
      </w:r>
      <w:r w:rsidR="0055690A" w:rsidRPr="0055690A">
        <w:rPr>
          <w:rFonts w:cs="Times New Roman" w:hAnsi="Times New Roman" w:ascii="Times New Roman"/>
          <w:sz w:val="24"/>
        </w:rPr>
        <w:t xml:space="preserve"> kn zbog zastare, </w:t>
      </w:r>
      <w:r w:rsidR="00325394">
        <w:rPr>
          <w:rFonts w:cs="Times New Roman" w:hAnsi="Times New Roman" w:ascii="Times New Roman"/>
          <w:sz w:val="24"/>
        </w:rPr>
        <w:t xml:space="preserve"> jer se odnosi na naknadu za korištenje općekorisnih funkcija šuma za razdoblje od 01. siječnja 2010. do 31. prosinca 2011. godine</w:t>
      </w:r>
      <w:r w:rsidR="0055690A" w:rsidRPr="0055690A">
        <w:rPr>
          <w:rFonts w:cs="Times New Roman" w:hAnsi="Times New Roman" w:ascii="Times New Roman"/>
          <w:sz w:val="24"/>
        </w:rPr>
        <w:t>.</w:t>
      </w:r>
    </w:p>
    <w:p w:rsidRDefault="0055690A" w:rsidP="0055690A" w:rsidR="0055690A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55690A">
        <w:rPr>
          <w:rFonts w:cs="Times New Roman" w:hAnsi="Times New Roman" w:ascii="Times New Roman"/>
          <w:sz w:val="24"/>
        </w:rPr>
        <w:t>Valjalo je stoga stečajnog vjerovnika na temelju čl.265. st.1. i čl.266. st.1. SZ-a,  uputiti na parnicu protiv stečajnog dužnika radi utvrđivanja osporene tražbine.</w:t>
      </w:r>
    </w:p>
    <w:p w:rsidRDefault="00325394" w:rsidP="0055690A" w:rsidR="00325394" w:rsidRPr="0055690A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30222D" w:rsidR="0030222D">
      <w:pPr>
        <w:jc w:val="center"/>
      </w:pPr>
      <w:r w:rsidRPr="00253D10">
        <w:t>U Rijeci</w:t>
      </w:r>
      <w:r w:rsidR="00042DC5">
        <w:t xml:space="preserve">, </w:t>
      </w:r>
      <w:r w:rsidR="0055690A">
        <w:t>12</w:t>
      </w:r>
      <w:r w:rsidR="00B3709D">
        <w:t>. prosinca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25394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</w:t>
      </w:r>
      <w:r w:rsidR="00042DC5">
        <w:t>S</w:t>
      </w:r>
      <w:r w:rsidRPr="00253D10">
        <w:t>udac</w:t>
      </w:r>
    </w:p>
    <w:p w:rsidRDefault="0030222D" w:rsidP="00D20DA6" w:rsidR="009719FB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9719FB">
        <w:t xml:space="preserve"> </w:t>
      </w:r>
      <w:r w:rsidR="00D20DA6">
        <w:t xml:space="preserve"> </w:t>
      </w:r>
      <w:r w:rsidR="009719FB" w:rsidRPr="00737DD5">
        <w:t xml:space="preserve"> </w:t>
      </w:r>
      <w:r w:rsidR="009719FB">
        <w:t xml:space="preserve">  </w:t>
      </w:r>
    </w:p>
    <w:p w:rsidRDefault="00184975" w:rsidP="00184975" w:rsidR="00AF507B">
      <w:pPr>
        <w:ind w:left="2160"/>
        <w:jc w:val="right"/>
      </w:pPr>
      <w:r>
        <w:t xml:space="preserve">  </w:t>
      </w:r>
    </w:p>
    <w:p w:rsidRDefault="00ED0BEF" w:rsidP="00184975" w:rsidR="00ED0BEF">
      <w:pPr>
        <w:ind w:left="2160"/>
        <w:jc w:val="right"/>
      </w:pPr>
    </w:p>
    <w:p w:rsidRDefault="00B3709D" w:rsidP="0030222D" w:rsidR="00B3709D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325394">
        <w:rPr>
          <w:sz w:val="20"/>
          <w:szCs w:val="20"/>
        </w:rPr>
        <w:t>Višnja Rosenberg Volarić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325394">
        <w:rPr>
          <w:sz w:val="20"/>
          <w:szCs w:val="20"/>
        </w:rPr>
        <w:t>12</w:t>
      </w:r>
      <w:r w:rsidR="00B3709D">
        <w:rPr>
          <w:sz w:val="20"/>
          <w:szCs w:val="20"/>
        </w:rPr>
        <w:t>.12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D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5690A">
      <w:t>732</w:t>
    </w:r>
    <w:r w:rsidR="00680D33">
      <w:t>/16-</w:t>
    </w:r>
    <w:r w:rsidR="0055690A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C06A42"/>
    <w:multiLevelType w:val="hybridMultilevel"/>
    <w:tmpl w:val="FCD4F950"/>
    <w:lvl w:tplc="DD0E11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8F65B8"/>
    <w:multiLevelType w:val="hybridMultilevel"/>
    <w:tmpl w:val="1818D8B4"/>
    <w:lvl w:tplc="6D20E2D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25394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5690A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19FB"/>
    <w:rsid w:val="009755AA"/>
    <w:rsid w:val="009A4F4C"/>
    <w:rsid w:val="009B59E6"/>
    <w:rsid w:val="009E0FB6"/>
    <w:rsid w:val="00A03719"/>
    <w:rsid w:val="00A067C3"/>
    <w:rsid w:val="00AF507B"/>
    <w:rsid w:val="00B05384"/>
    <w:rsid w:val="00B23DF4"/>
    <w:rsid w:val="00B3709D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20DA6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0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D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D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D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D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0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D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D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D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D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TEHOMARKT - PROMO d.o.o.</izvorni_sadrzaj>
    <derivirana_varijabla naziv="DomainObject.Predmet.ProtustrankaFormated_1">  Stečajna masa TEHOMARKT - PROMO d.o.o.</derivirana_varijabla>
  </DomainObject.Predmet.ProtustrankaFormated>
  <DomainObject.Predmet.ProtustrankaFormatedOIB>
    <izvorni_sadrzaj>  Stečajna masa TEHOMARKT - PROMO d.o.o., OIB 99550193148</izvorni_sadrzaj>
    <derivirana_varijabla naziv="DomainObject.Predmet.ProtustrankaFormatedOIB_1">  Stečajna masa TEHOMARKT - PROMO d.o.o., OIB 99550193148</derivirana_varijabla>
  </DomainObject.Predmet.ProtustrankaFormatedOIB>
  <DomainObject.Predmet.ProtustrankaFormatedWithAdress>
    <izvorni_sadrzaj> Stečajna masa TEHOMARKT - PROMO d.o.o., Šijanska 1a, 52100 Pula</izvorni_sadrzaj>
    <derivirana_varijabla naziv="DomainObject.Predmet.ProtustrankaFormatedWithAdress_1"> Stečajna masa TEHOMARKT - PROMO d.o.o., Šijanska 1a, 52100 Pula</derivirana_varijabla>
  </DomainObject.Predmet.ProtustrankaFormatedWithAdress>
  <DomainObject.Predmet.ProtustrankaFormatedWithAdressOIB>
    <izvorni_sadrzaj> Stečajna masa TEHOMARKT - PROMO d.o.o., OIB 99550193148, Šijanska 1a, 52100 Pula</izvorni_sadrzaj>
    <derivirana_varijabla naziv="DomainObject.Predmet.ProtustrankaFormatedWithAdressOIB_1"> Stečajna masa TEHOMARKT - PROMO d.o.o., OIB 99550193148, Šijanska 1a, 52100 Pula</derivirana_varijabla>
  </DomainObject.Predmet.ProtustrankaFormatedWithAdressOIB>
  <DomainObject.Predmet.ProtustrankaWithAdress>
    <izvorni_sadrzaj>Stečajna masa TEHOMARKT - PROMO d.o.o. Šijanska 1a, 52100 Pula</izvorni_sadrzaj>
    <derivirana_varijabla naziv="DomainObject.Predmet.ProtustrankaWithAdress_1">Stečajna masa TEHOMARKT - PROMO d.o.o. Šijanska 1a, 52100 Pula</derivirana_varijabla>
  </DomainObject.Predmet.ProtustrankaWithAdress>
  <DomainObject.Predmet.ProtustrankaWithAdressOIB>
    <izvorni_sadrzaj>Stečajna masa TEHOMARKT - PROMO d.o.o., OIB 99550193148, Šijanska 1a, 52100 Pula</izvorni_sadrzaj>
    <derivirana_varijabla naziv="DomainObject.Predmet.ProtustrankaWithAdressOIB_1">Stečajna masa TEHOMARKT - PROMO d.o.o., OIB 99550193148, Šijanska 1a, 52100 Pula</derivirana_varijabla>
  </DomainObject.Predmet.ProtustrankaWithAdressOIB>
  <DomainObject.Predmet.ProtustrankaNazivFormated>
    <izvorni_sadrzaj>Stečajna masa TEHOMARKT - PROMO d.o.o.</izvorni_sadrzaj>
    <derivirana_varijabla naziv="DomainObject.Predmet.ProtustrankaNazivFormated_1">Stečajna masa TEHOMARKT - PROMO d.o.o.</derivirana_varijabla>
  </DomainObject.Predmet.ProtustrankaNazivFormated>
  <DomainObject.Predmet.ProtustrankaNazivFormatedOIB>
    <izvorni_sadrzaj>Stečajna masa TEHOMARKT - PROMO d.o.o., OIB 99550193148</izvorni_sadrzaj>
    <derivirana_varijabla naziv="DomainObject.Predmet.ProtustrankaNazivFormatedOIB_1">Stečajna masa TEHOMARKT - PROMO d.o.o., OIB 99550193148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</item>
    </izvorni_sadrzaj>
    <derivirana_varijabla naziv="DomainObject.Predmet.ProtuStrankaListFormated_1">
      <item>Stečajna masa TEHOMARKT - PROMO d.o.o.</item>
    </derivirana_varijabla>
  </DomainObject.Predmet.ProtuStrankaListFormated>
  <DomainObject.Predmet.ProtuStrankaListFormatedOIB>
    <izvorni_sadrzaj>
      <item>Stečajna masa TEHOMARKT - PROMO d.o.o., OIB 99550193148</item>
    </izvorni_sadrzaj>
    <derivirana_varijabla naziv="DomainObject.Predmet.ProtuStrankaListFormatedOIB_1">
      <item>Stečajna masa TEHOMARKT - PROMO d.o.o., OIB 99550193148</item>
    </derivirana_varijabla>
  </DomainObject.Predmet.ProtuStrankaListFormatedOIB>
  <DomainObject.Predmet.ProtuStrankaListFormatedWithAdress>
    <izvorni_sadrzaj>
      <item>Stečajna masa TEHOMARKT - PROMO d.o.o., Šijanska 1a, 52100 Pula</item>
    </izvorni_sadrzaj>
    <derivirana_varijabla naziv="DomainObject.Predmet.ProtuStrankaListFormatedWithAdress_1">
      <item>Stečajna masa TEHOMARKT - PROMO d.o.o., Šijanska 1a, 52100 Pula</item>
    </derivirana_varijabla>
  </DomainObject.Predmet.ProtuStrankaListFormatedWithAdress>
  <DomainObject.Predmet.ProtuStrankaListFormatedWithAdressOIB>
    <izvorni_sadrzaj>
      <item>Stečajna masa TEHOMARKT - PROMO d.o.o., OIB 99550193148, Šijanska 1a, 52100 Pula</item>
    </izvorni_sadrzaj>
    <derivirana_varijabla naziv="DomainObject.Predmet.ProtuStrankaListFormatedWithAdressOIB_1">
      <item>Stečajna masa TEHOMARKT - PROMO d.o.o., OIB 99550193148, Šijanska 1a, 52100 Pula</item>
    </derivirana_varijabla>
  </DomainObject.Predmet.ProtuStrankaListFormatedWithAdressOIB>
  <DomainObject.Predmet.ProtuStrankaListNazivFormated>
    <izvorni_sadrzaj>
      <item>Stečajna masa TEHOMARKT - PROMO d.o.o.</item>
    </izvorni_sadrzaj>
    <derivirana_varijabla naziv="DomainObject.Predmet.ProtuStrankaListNazivFormated_1">
      <item>Stečajna masa TEHOMARKT - PROMO d.o.o.</item>
    </derivirana_varijabla>
  </DomainObject.Predmet.ProtuStrankaListNazivFormated>
  <DomainObject.Predmet.ProtuStrankaListNazivFormatedOIB>
    <izvorni_sadrzaj>
      <item>Stečajna masa TEHOMARKT - PROMO d.o.o., OIB 99550193148</item>
    </izvorni_sadrzaj>
    <derivirana_varijabla naziv="DomainObject.Predmet.ProtuStrankaListNazivFormatedOIB_1">
      <item>Stečajna masa TEHOMARKT - PROMO d.o.o., OIB 99550193148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</izvorni_sadrzaj>
    <derivirana_varijabla naziv="DomainObject.Predmet.OstaliListFormated_1">
      <item>Tatjana Starčević</item>
      <item>Željko Perčinlić</item>
      <item>Višnja Rosenberg Volarić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</izvorni_sadrzaj>
    <derivirana_varijabla naziv="DomainObject.Predmet.OstaliListFormatedOIB_1">
      <item>Tatjana Starčević</item>
      <item>Željko Perčinlić</item>
      <item>Višnja Rosenberg Volarić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</izvorni_sadrzaj>
    <derivirana_varijabla naziv="DomainObject.Predmet.OstaliListFormatedWithAdress_1">
      <item>Tatjana Starčević</item>
      <item>Željko Perčinlić</item>
      <item>Višnja Rosenberg Volarić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</izvorni_sadrzaj>
    <derivirana_varijabla naziv="DomainObject.Predmet.OstaliListFormatedWithAdressOIB_1">
      <item>Tatjana Starčević</item>
      <item>Željko Perčinlić</item>
      <item>Višnja Rosenberg Volarić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</izvorni_sadrzaj>
    <derivirana_varijabla naziv="DomainObject.Predmet.OstaliListNazivFormated_1">
      <item>Tatjana Starčević</item>
      <item>Željko Perčinlić</item>
      <item>Višnja Rosenberg Volarić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</izvorni_sadrzaj>
    <derivirana_varijabla naziv="DomainObject.Predmet.OstaliListNazivFormatedOIB_1">
      <item>Tatjana Starčević</item>
      <item>Željko Perčinlić</item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</izvorni_sadrzaj>
    <derivirana_varijabla naziv="DomainObject.Predmet.ProtustrankaIDrugi_1">Stečajna masa TEHOMARKT - PROMO d.o.o.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d.o.o., OIB 99550193148, Šijanska 1a, 52100 Pula</izvorni_sadrzaj>
    <derivirana_varijabla naziv="DomainObject.Predmet.ProtustrankaIDrugiAdressOIB_1">Stečajna masa TEHOMARKT - PROMO d.o.o., OIB 99550193148,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</item>
      <item>Tatjana Starčević</item>
      <item>Željko Perčinlić</item>
      <item>Višnja Rosenberg Volarić</item>
    </izvorni_sadrzaj>
    <derivirana_varijabla naziv="DomainObject.Predmet.SudioniciListNaziv_1">
      <item>POREZNA UPRAVA  Pula</item>
      <item>Stečajna masa TEHOMARKT - PROMO d.o.o.</item>
      <item>Tatjana Starčević</item>
      <item>Željko Perčinlić</item>
      <item>Višnja Rosenberg Volarić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d.o.o., OIB 99550193148, Šijanska 1a,52100 Pula</item>
      <item>Tatjana Starčević</item>
      <item>Željko Perčinlić</item>
      <item>Višnja Rosenberg Volarić</item>
    </izvorni_sadrzaj>
    <derivirana_varijabla naziv="DomainObject.Predmet.SudioniciListAdressOIB_1">
      <item>POREZNA UPRAVA  Pula, OIB 18683136487, Carrarina 5,52100 Pula</item>
      <item>Stečajna masa TEHOMARKT - PROMO d.o.o., OIB 99550193148, Šijanska 1a,52100 Pula</item>
      <item>Tatjana Starčević</item>
      <item>Željko Perčinlić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99550193148</item>
      <item>, OIB null</item>
      <item>, OIB null</item>
      <item>, OIB null</item>
    </izvorni_sadrzaj>
    <derivirana_varijabla naziv="DomainObject.Predmet.SudioniciListNazivOIB_1">
      <item>, OIB 18683136487</item>
      <item>, OIB 99550193148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2723</properties:Characters>
  <properties:Lines>92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2016-12-12T09:21:00Z</dcterms:created>
  <dc:creator>rcerneka</dc:creator>
  <cp:lastModifiedBy>Jasna Radulović</cp:lastModifiedBy>
  <cp:lastPrinted>2016-12-12T09:22:00Z</cp:lastPrinted>
  <dcterms:modified xmlns:xsi="http://www.w3.org/2001/XMLSchema-instance" xsi:type="dcterms:W3CDTF">2016-12-12T09:23:00Z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