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4"/>
      </w:tblGrid>
      <w:tr w:rsidTr="00A66F4E" w:rsidR="0017525D" w:rsidRPr="00C61EDF">
        <w:trPr>
          <w:trHeight w:val="1800"/>
        </w:trPr>
        <w:tc>
          <w:tcPr>
            <w:tcW w:type="dxa" w:w="3384"/>
            <w:vAlign w:val="center"/>
          </w:tcPr>
          <w:p w:rsidRDefault="0017525D" w:rsidP="00A66C00" w:rsidR="0017525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7525D" w:rsidP="00A66C00" w:rsidR="0017525D" w:rsidRPr="00F24FD8">
            <w:pPr>
              <w:spacing w:before="100"/>
            </w:pPr>
            <w:r w:rsidRPr="00F24FD8">
              <w:t>REPUBLIKA HRVATSKA</w:t>
            </w:r>
          </w:p>
          <w:p w:rsidRDefault="0017525D" w:rsidP="00A66C00" w:rsidR="0017525D" w:rsidRPr="00F24FD8">
            <w:r w:rsidRPr="00F24FD8">
              <w:t>TRGOVAČKI SUD U SPLITU</w:t>
            </w:r>
          </w:p>
          <w:p w:rsidRDefault="0017525D" w:rsidP="00A66C00" w:rsidR="0017525D" w:rsidRPr="00F24FD8">
            <w:r w:rsidRPr="00F24FD8">
              <w:t>Split, Sukoišanska 6</w:t>
            </w:r>
          </w:p>
          <w:p w:rsidRDefault="0017525D" w:rsidP="00A66C00" w:rsidR="0017525D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0d60a38" w14:paraId="0d60a38" w:rsidRDefault="00A16878" w:rsidP="008200DA" w:rsidR="00A16878" w:rsidRPr="00A16878">
      <w:pPr>
        <w:spacing w:after="100" w:before="1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8200DA" w:rsid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>4515409, Stari Grad, Priko b.b.</w:t>
      </w:r>
      <w:r w:rsidR="0062137D" w:rsidRPr="0062137D">
        <w:rPr>
          <w:bCs/>
        </w:rPr>
        <w:t>,</w:t>
      </w:r>
      <w:r w:rsidR="00127977">
        <w:t xml:space="preserve"> </w:t>
      </w:r>
      <w:r w:rsidR="0017525D">
        <w:t>20. studenog 2017.</w:t>
      </w:r>
    </w:p>
    <w:p w:rsidRDefault="006951FE" w:rsidP="00A66F4E" w:rsidR="006951FE" w:rsidRPr="00037EED">
      <w:pPr>
        <w:spacing w:after="160" w:before="100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</w:t>
      </w:r>
      <w:r w:rsidR="0017525D">
        <w:t xml:space="preserve">a se skupština vjerovnika za 7. prosinca 2017. </w:t>
      </w:r>
      <w:r w:rsidR="00777232">
        <w:rPr>
          <w:bCs/>
        </w:rPr>
        <w:t xml:space="preserve">u </w:t>
      </w:r>
      <w:r w:rsidR="0017525D">
        <w:rPr>
          <w:bCs/>
        </w:rPr>
        <w:t>09:</w:t>
      </w:r>
      <w:r w:rsidR="00E0415A">
        <w:rPr>
          <w:bCs/>
        </w:rPr>
        <w:t>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3537DF" w:rsidR="00590E39" w:rsidRPr="00037EED">
      <w:pPr>
        <w:spacing w:after="240" w:before="240"/>
        <w:jc w:val="center"/>
      </w:pPr>
      <w:r>
        <w:t>DNEVNI RED:</w:t>
      </w:r>
    </w:p>
    <w:p w:rsidRDefault="0062137D" w:rsidP="008057D0" w:rsidR="00E56788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A66F4E">
        <w:t>Odluka o davanju suglasnosti stečajnoj upraviteljici za mirenje na Visokom trgovačkom sudu Republike Hrvatske i sklapanje nagodbe sa vjerovnikom II. višeg isplatnog reda, Gradom Stari Gradom.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>4515409, Stari Grad, Priko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A66F4E">
        <w:t>17</w:t>
      </w:r>
      <w:r w:rsidR="0017525D">
        <w:t>. studenog 2017.</w:t>
      </w:r>
      <w:r w:rsidR="00FB7F6A">
        <w:t xml:space="preserve"> </w:t>
      </w:r>
      <w:r w:rsidR="00777232">
        <w:t>stečajna upraviteljica Mira Hajdić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0415A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A66F4E" w:rsidR="00007AF7">
      <w:pPr>
        <w:spacing w:before="200"/>
        <w:jc w:val="center"/>
      </w:pPr>
      <w:r>
        <w:t>U Splitu</w:t>
      </w:r>
      <w:r w:rsidR="0017525D">
        <w:t xml:space="preserve"> 20. studenog 2017.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E56788" w:rsidR="00777232">
      <w:pPr>
        <w:jc w:val="right"/>
      </w:pPr>
      <w:r>
        <w:t>ANA GOLUB GRUIĆ</w:t>
      </w:r>
    </w:p>
    <w:p w:rsidRDefault="008057D0" w:rsidP="008200DA" w:rsidR="00E32ABE">
      <w:pPr>
        <w:spacing w:before="200"/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17525D" w:rsidR="00007AF7">
      <w:pPr>
        <w:spacing w:before="200"/>
      </w:pPr>
      <w:r>
        <w:t>DNA:</w:t>
      </w:r>
    </w:p>
    <w:p w:rsidRDefault="003537DF" w:rsidP="00007AF7" w:rsidR="00007AF7">
      <w:r>
        <w:t xml:space="preserve">- </w:t>
      </w:r>
      <w:r w:rsidR="00777232">
        <w:t>stečajnoj upraviteljici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F4E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</w:t>
    </w:r>
    <w:r w:rsidR="00777232">
      <w:t>St-9</w:t>
    </w:r>
    <w:r w:rsidR="005879E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A5B36"/>
    <w:rsid w:val="000B2A75"/>
    <w:rsid w:val="000F7897"/>
    <w:rsid w:val="001027D0"/>
    <w:rsid w:val="00112564"/>
    <w:rsid w:val="00127977"/>
    <w:rsid w:val="00135CCC"/>
    <w:rsid w:val="00166B6B"/>
    <w:rsid w:val="0017525D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200DA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66F4E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415A"/>
    <w:rsid w:val="00E07A93"/>
    <w:rsid w:val="00E14F85"/>
    <w:rsid w:val="00E16608"/>
    <w:rsid w:val="00E1738A"/>
    <w:rsid w:val="00E32ABE"/>
    <w:rsid w:val="00E44FFF"/>
    <w:rsid w:val="00E56788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17525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17525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32AA3-3901-4FC0-AD43-8B0DB2273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291</properties:Words>
  <properties:Characters>1472</properties:Characters>
  <properties:Lines>37</properties:Lines>
  <properties:Paragraphs>22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2017-11-20T09:39:00Z</cp:lastPrinted>
  <dcterms:modified xmlns:xsi="http://www.w3.org/2001/XMLSchema-instance" xsi:type="dcterms:W3CDTF">2017-11-20T09:44:00Z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