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febd" w14:paraId="c06febd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210CBA">
        <w:rPr>
          <w:rFonts w:hAnsi="Times New Roman" w:ascii="Times New Roman"/>
          <w:szCs w:val="24"/>
        </w:rPr>
        <w:t>5058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A31ABB" w:rsidRPr="00A31ABB">
        <w:rPr>
          <w:rFonts w:hAnsi="Times New Roman" w:ascii="Times New Roman"/>
        </w:rPr>
        <w:t>V-V-G MONTAŽA d.o.o Kalinovica, Odvojak Ladovići 6, OIB 57769684661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A31ABB">
        <w:rPr>
          <w:rFonts w:hAnsi="Times New Roman" w:ascii="Times New Roman"/>
          <w:szCs w:val="24"/>
        </w:rPr>
        <w:t>10. ožujka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A31ABB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A31ABB" w:rsidRPr="00A31ABB">
        <w:rPr>
          <w:rFonts w:hAnsi="Times New Roman" w:ascii="Times New Roman"/>
        </w:rPr>
        <w:t>V-V-G MONTAŽA d.o.o Kalinovica, Odvojak Ladovići 6, OIB 57769684661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A31ABB" w:rsidRPr="00A31ABB">
        <w:rPr>
          <w:rFonts w:hAnsi="Times New Roman" w:ascii="Times New Roman"/>
        </w:rPr>
        <w:t>V-V-G MONTAŽA d.o.o Kalinovica, Odvojak Ladovići 6, OIB 57769684661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336CE5" w:rsidP="00336CE5" w:rsidR="00336CE5">
      <w:pPr>
        <w:jc w:val="both"/>
        <w:rPr>
          <w:rFonts w:hAnsi="Times New Roman" w:ascii="Times New Roman"/>
          <w:szCs w:val="24"/>
        </w:rPr>
      </w:pPr>
    </w:p>
    <w:p w:rsidRDefault="00336CE5" w:rsidP="00336CE5" w:rsidR="004463C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56B0F">
        <w:rPr>
          <w:rFonts w:hAnsi="Times New Roman" w:ascii="Times New Roman"/>
          <w:szCs w:val="24"/>
        </w:rPr>
        <w:t>Dužnik je</w:t>
      </w:r>
      <w:r>
        <w:rPr>
          <w:rFonts w:hAnsi="Times New Roman" w:ascii="Times New Roman"/>
          <w:szCs w:val="24"/>
        </w:rPr>
        <w:t xml:space="preserve"> 2</w:t>
      </w:r>
      <w:r w:rsidR="00A56B0F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siječnja 2016. dostavio ovjereni popis imovine i obveza </w:t>
      </w:r>
      <w:r w:rsidR="004463C7">
        <w:rPr>
          <w:rFonts w:hAnsi="Times New Roman" w:ascii="Times New Roman"/>
          <w:szCs w:val="24"/>
        </w:rPr>
        <w:t xml:space="preserve">u kojem navodi da od pokretnina posjeduje dostavno vozilo Citroen </w:t>
      </w:r>
      <w:r w:rsidR="00BE7195">
        <w:rPr>
          <w:rFonts w:hAnsi="Times New Roman" w:ascii="Times New Roman"/>
          <w:szCs w:val="24"/>
        </w:rPr>
        <w:t>B</w:t>
      </w:r>
      <w:r w:rsidR="004463C7">
        <w:rPr>
          <w:rFonts w:hAnsi="Times New Roman" w:ascii="Times New Roman"/>
          <w:szCs w:val="24"/>
        </w:rPr>
        <w:t>erlingo iz 200</w:t>
      </w:r>
      <w:r w:rsidR="00BE7195">
        <w:rPr>
          <w:rFonts w:hAnsi="Times New Roman" w:ascii="Times New Roman"/>
          <w:szCs w:val="24"/>
        </w:rPr>
        <w:t>2</w:t>
      </w:r>
      <w:r w:rsidR="004463C7">
        <w:rPr>
          <w:rFonts w:hAnsi="Times New Roman" w:ascii="Times New Roman"/>
          <w:szCs w:val="24"/>
        </w:rPr>
        <w:t>. neispravno i odjavljeno</w:t>
      </w:r>
      <w:r w:rsidR="00BE7195">
        <w:rPr>
          <w:rFonts w:hAnsi="Times New Roman" w:ascii="Times New Roman"/>
          <w:szCs w:val="24"/>
        </w:rPr>
        <w:t>, te novčanu tražbinu temeljem presude u iznosu od 537.118,95 kn.</w:t>
      </w:r>
      <w:r w:rsidR="004463C7">
        <w:rPr>
          <w:rFonts w:hAnsi="Times New Roman" w:ascii="Times New Roman"/>
          <w:szCs w:val="24"/>
        </w:rPr>
        <w:t xml:space="preserve"> </w:t>
      </w:r>
    </w:p>
    <w:p w:rsidRDefault="00336CE5" w:rsidP="00336CE5" w:rsidR="00336C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336CE5" w:rsidP="00336CE5" w:rsidR="00336CE5" w:rsidRPr="00D00C70">
      <w:pPr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A31ABB">
        <w:rPr>
          <w:rFonts w:hAnsi="Times New Roman" w:ascii="Times New Roman"/>
          <w:szCs w:val="24"/>
        </w:rPr>
        <w:t>10. ožujka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91517F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  <w:r w:rsidRPr="00D00C70">
        <w:rPr>
          <w:rFonts w:hAnsi="Times New Roman" w:ascii="Times New Roman"/>
          <w:szCs w:val="24"/>
          <w:lang w:val="pl-PL"/>
        </w:rPr>
        <w:t xml:space="preserve">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D5331B" w:rsidP="004B1A2C" w:rsidR="004B1A2C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CD00B1" w:rsidRPr="00D00C70">
        <w:rPr>
          <w:rFonts w:hAnsi="Times New Roman" w:ascii="Times New Roman"/>
          <w:szCs w:val="24"/>
        </w:rPr>
        <w:t>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5C1560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CD00B1" w:rsidRPr="00D00C70">
        <w:rPr>
          <w:rFonts w:hAnsi="Times New Roman" w:ascii="Times New Roman"/>
          <w:szCs w:val="24"/>
        </w:rPr>
        <w:t>.e-Oglasna ploča</w:t>
      </w:r>
    </w:p>
    <w:p w:rsidRDefault="005C1560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CD00B1" w:rsidRPr="00D00C70">
        <w:rPr>
          <w:rFonts w:hAnsi="Times New Roman" w:ascii="Times New Roman"/>
          <w:szCs w:val="24"/>
        </w:rPr>
        <w:t>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91517F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E85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A31ABB">
      <w:rPr>
        <w:rFonts w:hAnsi="Times New Roman" w:ascii="Times New Roman"/>
        <w:szCs w:val="24"/>
      </w:rPr>
      <w:t>5058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10E85"/>
    <w:rsid w:val="000B1236"/>
    <w:rsid w:val="001C7EE4"/>
    <w:rsid w:val="001E2967"/>
    <w:rsid w:val="0021052A"/>
    <w:rsid w:val="00210CBA"/>
    <w:rsid w:val="00271E22"/>
    <w:rsid w:val="002C55FC"/>
    <w:rsid w:val="002E3F57"/>
    <w:rsid w:val="002F283B"/>
    <w:rsid w:val="003310EC"/>
    <w:rsid w:val="00336CE5"/>
    <w:rsid w:val="00391EF0"/>
    <w:rsid w:val="0039460E"/>
    <w:rsid w:val="00426B48"/>
    <w:rsid w:val="004463C7"/>
    <w:rsid w:val="00461F40"/>
    <w:rsid w:val="00480BAE"/>
    <w:rsid w:val="004B1A2C"/>
    <w:rsid w:val="004F6883"/>
    <w:rsid w:val="00511AF4"/>
    <w:rsid w:val="00577736"/>
    <w:rsid w:val="005C1560"/>
    <w:rsid w:val="006A1868"/>
    <w:rsid w:val="006C5127"/>
    <w:rsid w:val="00750F21"/>
    <w:rsid w:val="007C4FE8"/>
    <w:rsid w:val="008066F0"/>
    <w:rsid w:val="00861FEF"/>
    <w:rsid w:val="0091517F"/>
    <w:rsid w:val="009173DC"/>
    <w:rsid w:val="00A01449"/>
    <w:rsid w:val="00A23F46"/>
    <w:rsid w:val="00A31ABB"/>
    <w:rsid w:val="00A56B0F"/>
    <w:rsid w:val="00AD6678"/>
    <w:rsid w:val="00B37612"/>
    <w:rsid w:val="00B811E7"/>
    <w:rsid w:val="00BE7195"/>
    <w:rsid w:val="00C12DEF"/>
    <w:rsid w:val="00C559E3"/>
    <w:rsid w:val="00CD00B1"/>
    <w:rsid w:val="00D00C70"/>
    <w:rsid w:val="00D31B02"/>
    <w:rsid w:val="00D5331B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10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E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E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E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E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10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E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E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E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E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5058</izvorni_sadrzaj>
    <derivirana_varijabla naziv="DomainObject.Predmet.Broj_1">5058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St-5058/2015</izvorni_sadrzaj>
    <derivirana_varijabla naziv="DomainObject.Predmet.OznakaBroj_1">St-5058/2015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V-V-G MONTAŽA d.o.o.</izvorni_sadrzaj>
    <derivirana_varijabla naziv="DomainObject.Predmet.ProtustrankaFormated_1">  V-V-G MONTAŽA d.o.o.</derivirana_varijabla>
  </DomainObject.Predmet.ProtustrankaFormated>
  <DomainObject.Predmet.ProtustrankaFormatedOIB>
    <izvorni_sadrzaj>  V-V-G MONTAŽA d.o.o., OIB 57769684661</izvorni_sadrzaj>
    <derivirana_varijabla naziv="DomainObject.Predmet.ProtustrankaFormatedOIB_1">  V-V-G MONTAŽA d.o.o., OIB 57769684661</derivirana_varijabla>
  </DomainObject.Predmet.ProtustrankaFormatedOIB>
  <DomainObject.Predmet.ProtustrankaFormatedWithAdress>
    <izvorni_sadrzaj> V-V-G MONTAŽA d.o.o., Odvojak Ladovići 6, 10436 Kalinovica</izvorni_sadrzaj>
    <derivirana_varijabla naziv="DomainObject.Predmet.ProtustrankaFormatedWithAdress_1"> V-V-G MONTAŽA d.o.o., Odvojak Ladovići 6, 10436 Kalinovica</derivirana_varijabla>
  </DomainObject.Predmet.ProtustrankaFormatedWithAdress>
  <DomainObject.Predmet.ProtustrankaFormatedWithAdressOIB>
    <izvorni_sadrzaj> V-V-G MONTAŽA d.o.o., OIB 57769684661, Odvojak Ladovići 6, 10436 Kalinovica</izvorni_sadrzaj>
    <derivirana_varijabla naziv="DomainObject.Predmet.ProtustrankaFormatedWithAdressOIB_1"> V-V-G MONTAŽA d.o.o., OIB 57769684661, Odvojak Ladovići 6, 10436 Kalinovica</derivirana_varijabla>
  </DomainObject.Predmet.ProtustrankaFormatedWithAdressOIB>
  <DomainObject.Predmet.ProtustrankaWithAdress>
    <izvorni_sadrzaj>V-V-G MONTAŽA d.o.o. Odvojak Ladovići 6, 10436 Kalinovica</izvorni_sadrzaj>
    <derivirana_varijabla naziv="DomainObject.Predmet.ProtustrankaWithAdress_1">V-V-G MONTAŽA d.o.o. Odvojak Ladovići 6, 10436 Kalinovica</derivirana_varijabla>
  </DomainObject.Predmet.ProtustrankaWithAdress>
  <DomainObject.Predmet.ProtustrankaWithAdressOIB>
    <izvorni_sadrzaj>V-V-G MONTAŽA d.o.o., OIB 57769684661, Odvojak Ladovići 6, 10436 Kalinovica</izvorni_sadrzaj>
    <derivirana_varijabla naziv="DomainObject.Predmet.ProtustrankaWithAdressOIB_1">V-V-G MONTAŽA d.o.o., OIB 57769684661, Odvojak Ladovići 6, 10436 Kalinovica</derivirana_varijabla>
  </DomainObject.Predmet.ProtustrankaWithAdressOIB>
  <DomainObject.Predmet.ProtustrankaNazivFormated>
    <izvorni_sadrzaj>V-V-G MONTAŽA d.o.o.</izvorni_sadrzaj>
    <derivirana_varijabla naziv="DomainObject.Predmet.ProtustrankaNazivFormated_1">V-V-G MONTAŽA d.o.o.</derivirana_varijabla>
  </DomainObject.Predmet.ProtustrankaNazivFormated>
  <DomainObject.Predmet.ProtustrankaNazivFormatedOIB>
    <izvorni_sadrzaj>V-V-G MONTAŽA d.o.o., OIB 57769684661</izvorni_sadrzaj>
    <derivirana_varijabla naziv="DomainObject.Predmet.ProtustrankaNazivFormatedOIB_1">V-V-G MONTAŽA d.o.o., OIB 57769684661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V-V-G MONTAŽA d.o.o.</item>
    </izvorni_sadrzaj>
    <derivirana_varijabla naziv="DomainObject.Predmet.ProtuStrankaListFormated_1">
      <item>V-V-G MONTAŽA d.o.o.</item>
    </derivirana_varijabla>
  </DomainObject.Predmet.ProtuStrankaListFormated>
  <DomainObject.Predmet.ProtuStrankaListFormatedOIB>
    <izvorni_sadrzaj>
      <item>V-V-G MONTAŽA d.o.o., OIB 57769684661</item>
    </izvorni_sadrzaj>
    <derivirana_varijabla naziv="DomainObject.Predmet.ProtuStrankaListFormatedOIB_1">
      <item>V-V-G MONTAŽA d.o.o., OIB 57769684661</item>
    </derivirana_varijabla>
  </DomainObject.Predmet.ProtuStrankaListFormatedOIB>
  <DomainObject.Predmet.ProtuStrankaListFormatedWithAdress>
    <izvorni_sadrzaj>
      <item>V-V-G MONTAŽA d.o.o., Odvojak Ladovići 6, 10436 Kalinovica</item>
    </izvorni_sadrzaj>
    <derivirana_varijabla naziv="DomainObject.Predmet.ProtuStrankaListFormatedWithAdress_1">
      <item>V-V-G MONTAŽA d.o.o., Odvojak Ladovići 6, 10436 Kalinovica</item>
    </derivirana_varijabla>
  </DomainObject.Predmet.ProtuStrankaListFormatedWithAdress>
  <DomainObject.Predmet.ProtuStrankaListFormatedWithAdressOIB>
    <izvorni_sadrzaj>
      <item>V-V-G MONTAŽA d.o.o., OIB 57769684661, Odvojak Ladovići 6, 10436 Kalinovica</item>
    </izvorni_sadrzaj>
    <derivirana_varijabla naziv="DomainObject.Predmet.ProtuStrankaListFormatedWithAdressOIB_1">
      <item>V-V-G MONTAŽA d.o.o., OIB 57769684661, Odvojak Ladovići 6, 10436 Kalinovica</item>
    </derivirana_varijabla>
  </DomainObject.Predmet.ProtuStrankaListFormatedWithAdressOIB>
  <DomainObject.Predmet.ProtuStrankaListNazivFormated>
    <izvorni_sadrzaj>
      <item>V-V-G MONTAŽA d.o.o.</item>
    </izvorni_sadrzaj>
    <derivirana_varijabla naziv="DomainObject.Predmet.ProtuStrankaListNazivFormated_1">
      <item>V-V-G MONTAŽA d.o.o.</item>
    </derivirana_varijabla>
  </DomainObject.Predmet.ProtuStrankaListNazivFormated>
  <DomainObject.Predmet.ProtuStrankaListNazivFormatedOIB>
    <izvorni_sadrzaj>
      <item>V-V-G MONTAŽA d.o.o., OIB 57769684661</item>
    </izvorni_sadrzaj>
    <derivirana_varijabla naziv="DomainObject.Predmet.ProtuStrankaListNazivFormatedOIB_1">
      <item>V-V-G MONTAŽA d.o.o., OIB 57769684661</item>
    </derivirana_varijabla>
  </DomainObject.Predmet.ProtuStrankaListNazivFormatedOIB>
  <DomainObject.Predmet.OstaliListFormated>
    <izvorni_sadrzaj>
      <item>Josip Mavračić</item>
    </izvorni_sadrzaj>
    <derivirana_varijabla naziv="DomainObject.Predmet.OstaliListFormated_1">
      <item>Josip Mavračić</item>
    </derivirana_varijabla>
  </DomainObject.Predmet.OstaliListFormated>
  <DomainObject.Predmet.OstaliListFormatedOIB>
    <izvorni_sadrzaj>
      <item>Josip Mavračić, OIB 53159752436</item>
    </izvorni_sadrzaj>
    <derivirana_varijabla naziv="DomainObject.Predmet.OstaliListFormatedOIB_1">
      <item>Josip Mavračić, OIB 53159752436</item>
    </derivirana_varijabla>
  </DomainObject.Predmet.OstaliListFormatedOIB>
  <DomainObject.Predmet.OstaliListFormatedWithAdress>
    <izvorni_sadrzaj>
      <item>Josip Mavračić, Ladovići 1. Odvojak 6, 10436 Kalinovica</item>
    </izvorni_sadrzaj>
    <derivirana_varijabla naziv="DomainObject.Predmet.OstaliListFormatedWithAdress_1">
      <item>Josip Mavračić, Ladovići 1. Odvojak 6, 10436 Kalinovica</item>
    </derivirana_varijabla>
  </DomainObject.Predmet.OstaliListFormatedWithAdress>
  <DomainObject.Predmet.OstaliListFormatedWithAdressOIB>
    <izvorni_sadrzaj>
      <item>Josip Mavračić, OIB 53159752436, Ladovići 1. Odvojak 6, 10436 Kalinovica</item>
    </izvorni_sadrzaj>
    <derivirana_varijabla naziv="DomainObject.Predmet.OstaliListFormatedWithAdressOIB_1">
      <item>Josip Mavračić, OIB 53159752436, Ladovići 1. Odvojak 6, 10436 Kalinovica</item>
    </derivirana_varijabla>
  </DomainObject.Predmet.OstaliListFormatedWithAdressOIB>
  <DomainObject.Predmet.OstaliListNazivFormated>
    <izvorni_sadrzaj>
      <item>Josip Mavračić</item>
    </izvorni_sadrzaj>
    <derivirana_varijabla naziv="DomainObject.Predmet.OstaliListNazivFormated_1">
      <item>Josip Mavračić</item>
    </derivirana_varijabla>
  </DomainObject.Predmet.OstaliListNazivFormated>
  <DomainObject.Predmet.OstaliListNazivFormatedOIB>
    <izvorni_sadrzaj>
      <item>Josip Mavračić, OIB 53159752436</item>
    </izvorni_sadrzaj>
    <derivirana_varijabla naziv="DomainObject.Predmet.OstaliListNazivFormatedOIB_1">
      <item>Josip Mavračić, OIB 53159752436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V-V-G MONTAŽA d.o.o.</izvorni_sadrzaj>
    <derivirana_varijabla naziv="DomainObject.Predmet.ProtustrankaIDrugi_1">V-V-G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V-V-G MONTAŽA d.o.o., OIB 57769684661, Odvojak Ladovići 6, 10436 Kalinovica</izvorni_sadrzaj>
    <derivirana_varijabla naziv="DomainObject.Predmet.ProtustrankaIDrugiAdressOIB_1">V-V-G MONTAŽA d.o.o., OIB 57769684661, Odvojak Ladovići 6, 10436 Kalinovica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V-V-G MONTAŽA d.o.o.</item>
      <item>FINA Regionalni centar Zagreb</item>
      <item>Josip Mavračić</item>
    </izvorni_sadrzaj>
    <derivirana_varijabla naziv="DomainObject.Predmet.SudioniciListNaziv_1">
      <item>V-V-G MONTAŽA d.o.o.</item>
      <item>FINA Regionalni centar Zagreb</item>
      <item>Josip Mavračić</item>
    </derivirana_varijabla>
  </DomainObject.Predmet.SudioniciListNaziv>
  <DomainObject.Predmet.SudioniciListAdressOIB>
    <izvorni_sadrzaj>
      <item>V-V-G MONTAŽA d.o.o., OIB 57769684661, Odvojak Ladovići 6,10436 Kalinovica</item>
      <item>FINA Regionalni centar Zagreb, OIB 85821130368, Trg svibanjskih žrtava 1995. 1,10000 Zagreb</item>
      <item>Josip Mavračić, OIB 53159752436, Ladovići 1. Odvojak 6,10436 Kalinovica</item>
    </izvorni_sadrzaj>
    <derivirana_varijabla naziv="DomainObject.Predmet.SudioniciListAdressOIB_1">
      <item>V-V-G MONTAŽA d.o.o., OIB 57769684661, Odvojak Ladovići 6,10436 Kalinovica</item>
      <item>FINA Regionalni centar Zagreb, OIB 85821130368, Trg svibanjskih žrtava 1995. 1,10000 Zagreb</item>
      <item>Josip Mavračić, OIB 53159752436, Ladovići 1. Odvojak 6,10436 Kalinovica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57769684661</item>
      <item>, OIB 85821130368</item>
      <item>, OIB 53159752436</item>
    </izvorni_sadrzaj>
    <derivirana_varijabla naziv="DomainObject.Predmet.SudioniciListNazivOIB_1">
      <item>, OIB 57769684661</item>
      <item>, OIB 85821130368</item>
      <item>, OIB 53159752436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55844-DB15-4D29-923E-8BAFF91AE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2363</properties:Characters>
  <properties:Lines>71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2016-03-10T12:01:00Z</dcterms:created>
  <dc:creator>Gordana Grčić</dc:creator>
  <cp:lastModifiedBy>Žana Livaja</cp:lastModifiedBy>
  <cp:lastPrinted>2016-02-03T12:08:00Z</cp:lastPrinted>
  <dcterms:modified xmlns:xsi="http://www.w3.org/2001/XMLSchema-instance" xsi:type="dcterms:W3CDTF">2016-03-10T12:09:00Z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