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49ea" w14:paraId="c3c49ea" w:rsidRDefault="00F15865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763F2C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5476BB" w:rsidR="00177DD4" w:rsidRPr="002B12D1">
      <w:r>
        <w:t xml:space="preserve">35000 Slavonski </w:t>
      </w:r>
      <w:r w:rsidR="00763F2C">
        <w:t xml:space="preserve">Brod          </w:t>
      </w:r>
      <w:r w:rsidR="00C04996">
        <w:t xml:space="preserve">                                   </w:t>
      </w:r>
      <w:r w:rsidR="00C52411">
        <w:t xml:space="preserve">       </w:t>
      </w:r>
      <w:r w:rsidR="003322D3">
        <w:t xml:space="preserve">             </w:t>
      </w:r>
      <w:r w:rsidR="00FB7C3C">
        <w:t xml:space="preserve">         </w:t>
      </w:r>
      <w:r w:rsidR="00C52411" w:rsidRPr="00D50E8E">
        <w:rPr>
          <w:b/>
        </w:rPr>
        <w:t xml:space="preserve">Broj: </w:t>
      </w:r>
      <w:r w:rsidR="00D50E8E" w:rsidRPr="00D50E8E">
        <w:rPr>
          <w:b/>
        </w:rPr>
        <w:t>1/</w:t>
      </w:r>
      <w:r w:rsidR="00C52411" w:rsidRPr="00D50E8E">
        <w:rPr>
          <w:b/>
        </w:rPr>
        <w:t>St-</w:t>
      </w:r>
      <w:r w:rsidR="00D50E8E" w:rsidRPr="00D50E8E">
        <w:rPr>
          <w:b/>
        </w:rPr>
        <w:t>1550/2015-42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177DD4" w:rsidP="00177DD4" w:rsidR="00177DD4" w:rsidRPr="002B12D1">
      <w:pPr>
        <w:jc w:val="center"/>
      </w:pPr>
      <w:r w:rsidRPr="002B12D1">
        <w:t>R E P U B L I K A     H R V A T S K A</w:t>
      </w:r>
    </w:p>
    <w:p w:rsidRDefault="00FD6626" w:rsidP="006D07C2" w:rsidR="00C12A46" w:rsidRPr="002B12D1">
      <w:pPr>
        <w:jc w:val="center"/>
      </w:pPr>
      <w:r w:rsidRPr="002B12D1">
        <w:t>R J E Š E N J E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A34F29">
        <w:t>U SLAVONSKOM BRODU</w:t>
      </w:r>
      <w:r w:rsidR="00DF106E">
        <w:t>, po stečajnoj</w:t>
      </w:r>
      <w:r>
        <w:t xml:space="preserve"> </w:t>
      </w:r>
      <w:r w:rsidR="00DF106E">
        <w:t>sutkinji</w:t>
      </w:r>
      <w:r>
        <w:t xml:space="preserve"> Vesni Vukelić, u </w:t>
      </w:r>
      <w:r w:rsidR="009A0DB5">
        <w:t xml:space="preserve">nastavljenom </w:t>
      </w:r>
      <w:r>
        <w:t xml:space="preserve">postupku </w:t>
      </w:r>
      <w:r w:rsidR="009A0DB5">
        <w:t>radi naknadne diobe stečajne mase iza UNI BROD d.o.o</w:t>
      </w:r>
      <w:r w:rsidR="00D50E8E">
        <w:t>.</w:t>
      </w:r>
      <w:r>
        <w:t xml:space="preserve"> u stečaju Slavonski Brod</w:t>
      </w:r>
      <w:r w:rsidR="009A0DB5">
        <w:t xml:space="preserve">, </w:t>
      </w:r>
      <w:r w:rsidR="00D50E8E">
        <w:t xml:space="preserve">Trg pobjede 16/I, OIB </w:t>
      </w:r>
      <w:r w:rsidR="00D50E8E" w:rsidRPr="00D50E8E">
        <w:t>84696732243</w:t>
      </w:r>
      <w:r>
        <w:t xml:space="preserve"> </w:t>
      </w:r>
      <w:r w:rsidR="008A5E92">
        <w:t xml:space="preserve">odlučujući o </w:t>
      </w:r>
      <w:r w:rsidR="00D50E8E">
        <w:t>osobnom zahtjevu stečajnog upravitelja za razrješenje dužnosti</w:t>
      </w:r>
      <w:r w:rsidR="008A5E92">
        <w:t xml:space="preserve">, dana </w:t>
      </w:r>
      <w:r w:rsidR="00D50E8E">
        <w:t>09</w:t>
      </w:r>
      <w:r w:rsidR="00DF106E">
        <w:t>.</w:t>
      </w:r>
      <w:r w:rsidR="00D50E8E">
        <w:t xml:space="preserve"> kolovoza 2018.</w:t>
      </w:r>
    </w:p>
    <w:p w:rsidRDefault="008A5E92" w:rsidP="008A5E92" w:rsidR="008A5E92">
      <w:pPr>
        <w:jc w:val="both"/>
      </w:pPr>
    </w:p>
    <w:p w:rsidRDefault="00D571FC" w:rsidP="008A5E92" w:rsidR="00D571FC">
      <w:pPr>
        <w:jc w:val="both"/>
      </w:pPr>
    </w:p>
    <w:p w:rsidRDefault="008A5E92" w:rsidP="008A5E92" w:rsidR="008A5E92" w:rsidRPr="002B12D1">
      <w:pPr>
        <w:jc w:val="center"/>
      </w:pPr>
      <w:r w:rsidRPr="002B12D1">
        <w:t>r i j e š i o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  <w:t xml:space="preserve"> </w:t>
      </w:r>
      <w:r w:rsidR="00D50E8E">
        <w:t>Odbija se kao neosnovan osobni zahtjev stečajnog upravitelja Mate Šimunovića za razrješenje dužnosti.</w:t>
      </w:r>
    </w:p>
    <w:p w:rsidRDefault="009A0DB5" w:rsidP="008A5E92" w:rsidR="009A0DB5">
      <w:pPr>
        <w:jc w:val="both"/>
      </w:pPr>
    </w:p>
    <w:p w:rsidRDefault="00423C99" w:rsidP="008A5E92" w:rsidR="00526A79">
      <w:pPr>
        <w:jc w:val="both"/>
      </w:pPr>
      <w:r>
        <w:tab/>
      </w:r>
    </w:p>
    <w:p w:rsidRDefault="008A5E92" w:rsidP="00AC6193" w:rsidR="008A5E92">
      <w:pPr>
        <w:jc w:val="center"/>
        <w:rPr>
          <w:b/>
        </w:rPr>
      </w:pPr>
      <w:r>
        <w:rPr>
          <w:b/>
        </w:rPr>
        <w:t>Obrazloženje</w:t>
      </w:r>
    </w:p>
    <w:p w:rsidRDefault="00D50E8E" w:rsidP="00AC6193" w:rsidR="00D50E8E">
      <w:pPr>
        <w:jc w:val="center"/>
        <w:rPr>
          <w:b/>
        </w:rPr>
      </w:pPr>
    </w:p>
    <w:p w:rsidRDefault="008A5E92" w:rsidP="008A5E92" w:rsidR="008A5E92"/>
    <w:p w:rsidRDefault="00015549" w:rsidP="008A5E92" w:rsidR="00015549">
      <w:pPr>
        <w:ind w:firstLine="708"/>
        <w:jc w:val="both"/>
      </w:pPr>
      <w:r>
        <w:t>Rješenjem ovog suda posl.br. St10/1998-342 od 11. prosinca 2015. određen je po službenoj dužnosti upis u sudski registar stečajne mase iza</w:t>
      </w:r>
      <w:r w:rsidR="005476BB">
        <w:t xml:space="preserve"> Uni-Brod d.o.o. u stečaju Slavonski </w:t>
      </w:r>
      <w:r>
        <w:t xml:space="preserve">Brod, </w:t>
      </w:r>
      <w:proofErr w:type="spellStart"/>
      <w:r>
        <w:t>Kumičićeva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>, te upis stečajnog upravitelja Mate Šimunovića</w:t>
      </w:r>
      <w:r w:rsidR="00CB062E">
        <w:t>, a postupak je nastavljen radi naknadne diobe stečajne mase.</w:t>
      </w:r>
    </w:p>
    <w:p w:rsidRDefault="00015549" w:rsidP="008A5E92" w:rsidR="00015549">
      <w:pPr>
        <w:ind w:firstLine="708"/>
        <w:jc w:val="both"/>
      </w:pPr>
    </w:p>
    <w:p w:rsidRDefault="00A67AFF" w:rsidP="008A5E92" w:rsidR="009A0DB5">
      <w:pPr>
        <w:ind w:firstLine="708"/>
        <w:jc w:val="both"/>
      </w:pPr>
      <w:r>
        <w:t>Podneskom</w:t>
      </w:r>
      <w:r w:rsidR="00E83056">
        <w:t xml:space="preserve"> od </w:t>
      </w:r>
      <w:r w:rsidR="00CB062E">
        <w:t>04. travnja 2018.</w:t>
      </w:r>
      <w:r w:rsidR="009A0DB5">
        <w:t xml:space="preserve"> </w:t>
      </w:r>
      <w:r w:rsidR="00E83056">
        <w:t>steč.</w:t>
      </w:r>
      <w:r w:rsidR="00FB455D">
        <w:t xml:space="preserve">upravitelj </w:t>
      </w:r>
      <w:r w:rsidR="009A0DB5">
        <w:t>Mato Šimunović</w:t>
      </w:r>
      <w:r>
        <w:t xml:space="preserve"> </w:t>
      </w:r>
      <w:r w:rsidR="00CB062E">
        <w:t>podnio</w:t>
      </w:r>
      <w:r>
        <w:t xml:space="preserve"> je </w:t>
      </w:r>
      <w:r w:rsidR="00CB062E">
        <w:t>osobni zahtjev za razrješenje dužnosti, a u zahtjevu kao razlog za razrješenje navodi zdravstvene probleme, psihološke pritiske kojima je izložen kao stečajni upravitelj u ovom postupku te činjenicu da pretežiti dio radnog vremena tijekom kalendarske godine provodi u Novalji na otoku Pagu u svojstvu voditelja pisarnice Odvjetničkog društva Šimunović &amp; Bošnjak Milić d.o.o. Slav</w:t>
      </w:r>
      <w:r w:rsidR="005476BB">
        <w:t xml:space="preserve">onski </w:t>
      </w:r>
      <w:r w:rsidR="00CB062E">
        <w:t>Brod.</w:t>
      </w:r>
    </w:p>
    <w:p w:rsidRDefault="00D571FC" w:rsidP="008A5E92" w:rsidR="00D571FC">
      <w:pPr>
        <w:ind w:firstLine="708"/>
        <w:jc w:val="both"/>
      </w:pPr>
    </w:p>
    <w:p w:rsidRDefault="00CB062E" w:rsidP="008A5E92" w:rsidR="00CB062E">
      <w:pPr>
        <w:ind w:firstLine="708"/>
        <w:jc w:val="both"/>
      </w:pPr>
      <w:r>
        <w:t>Iz tih razloga predlaže da ga sud razriješi dužnosti u skladu s odredbom čl. 91 st 5 Stečajnog zakona.</w:t>
      </w:r>
    </w:p>
    <w:p w:rsidRDefault="00CB062E" w:rsidP="008A5E92" w:rsidR="00CB062E">
      <w:pPr>
        <w:ind w:firstLine="708"/>
        <w:jc w:val="both"/>
      </w:pPr>
    </w:p>
    <w:p w:rsidRDefault="007C4777" w:rsidP="008A5E92" w:rsidR="00CB062E">
      <w:pPr>
        <w:ind w:firstLine="708"/>
        <w:jc w:val="both"/>
      </w:pPr>
      <w:r>
        <w:t xml:space="preserve">Razmatrajući </w:t>
      </w:r>
      <w:r w:rsidR="00CB062E">
        <w:t>zahtjev</w:t>
      </w:r>
      <w:r w:rsidR="009A0DB5">
        <w:t xml:space="preserve"> </w:t>
      </w:r>
      <w:r w:rsidR="005476BB">
        <w:t xml:space="preserve">stečajnog </w:t>
      </w:r>
      <w:r>
        <w:t xml:space="preserve">upravitelja, </w:t>
      </w:r>
      <w:r w:rsidR="00CB062E">
        <w:t>sud</w:t>
      </w:r>
      <w:r>
        <w:t xml:space="preserve"> je ocijenio </w:t>
      </w:r>
      <w:r w:rsidR="00CB062E">
        <w:t>da navedeni razlozi nisu opravdani razlozi za razrješenje dužnosti.</w:t>
      </w:r>
    </w:p>
    <w:p w:rsidRDefault="00CB062E" w:rsidP="008A5E92" w:rsidR="00CB062E">
      <w:pPr>
        <w:ind w:firstLine="708"/>
        <w:jc w:val="both"/>
      </w:pPr>
    </w:p>
    <w:p w:rsidRDefault="005476BB" w:rsidP="008A5E92" w:rsidR="005476BB">
      <w:pPr>
        <w:ind w:firstLine="708"/>
        <w:jc w:val="both"/>
      </w:pPr>
    </w:p>
    <w:p w:rsidRDefault="005476BB" w:rsidP="005476BB" w:rsidR="005476BB">
      <w:pPr>
        <w:ind w:firstLine="708"/>
        <w:jc w:val="right"/>
      </w:pPr>
      <w:r w:rsidRPr="00D50E8E">
        <w:rPr>
          <w:b/>
        </w:rPr>
        <w:lastRenderedPageBreak/>
        <w:t>Broj: 1/St-1550/2015-42</w:t>
      </w:r>
    </w:p>
    <w:p w:rsidRDefault="005476BB" w:rsidP="008A5E92" w:rsidR="005476BB">
      <w:pPr>
        <w:ind w:firstLine="708"/>
        <w:jc w:val="both"/>
      </w:pPr>
    </w:p>
    <w:p w:rsidRDefault="005476BB" w:rsidP="008A5E92" w:rsidR="005476BB">
      <w:pPr>
        <w:ind w:firstLine="708"/>
        <w:jc w:val="both"/>
      </w:pPr>
    </w:p>
    <w:p w:rsidRDefault="00CB062E" w:rsidP="008A5E92" w:rsidR="00CB062E">
      <w:pPr>
        <w:ind w:firstLine="708"/>
        <w:jc w:val="both"/>
      </w:pPr>
      <w:r>
        <w:t>Naime, u obnašanju stečajno-upraviteljske službe stečajni upravitelji jednako kao i stečajni suci, dužni su se oduprijeti svakoj vrsti pritisaka koji su vezani za obnašanje dužnosti u stečajnom postupku pa to ne može biti opravdan razlog za razrješenje.</w:t>
      </w:r>
    </w:p>
    <w:p w:rsidRDefault="00CB062E" w:rsidP="008A5E92" w:rsidR="00CB062E">
      <w:pPr>
        <w:ind w:firstLine="708"/>
        <w:jc w:val="both"/>
      </w:pPr>
    </w:p>
    <w:p w:rsidRDefault="00CB062E" w:rsidP="008A5E92" w:rsidR="00CB062E">
      <w:pPr>
        <w:ind w:firstLine="708"/>
        <w:jc w:val="both"/>
      </w:pPr>
      <w:r>
        <w:t xml:space="preserve">U odnosu na navode o narušenom zdravlju, stečajni upravitelj nije dostavio niti jedan dokaz kojim bi potvrdio da ima takve zdravstvene probleme koji mogu utjecati na njegovo uspješno obnašanje dužnosti, a njegov boravak izvan sjedišta suda i sjedišta stečajnog dužnika također nije opravdan razlog, tim prije što u ovom postupku stečajnu masu čine nenaplaćena potraživanja o kojima se vode sporovi u kojima stečajnu masu u većini slučajeva zastupa odvjetnik te nekretnine koje se unovčavaju u ovršnom postupku pa uvažavajući obim i složenost poslova koje stečajni upravitelj obavlja, ovaj sud ocjenjuje da navedeni razlozi </w:t>
      </w:r>
      <w:r w:rsidR="00981D90">
        <w:t xml:space="preserve">nisu opravdani da bi se </w:t>
      </w:r>
      <w:r w:rsidR="00326889">
        <w:t xml:space="preserve">stečajni upravitelj </w:t>
      </w:r>
      <w:r w:rsidR="00981D90">
        <w:t>razriješio dužnosti.</w:t>
      </w:r>
    </w:p>
    <w:p w:rsidRDefault="00CB062E" w:rsidP="008A5E92" w:rsidR="00CB062E">
      <w:pPr>
        <w:ind w:firstLine="708"/>
        <w:jc w:val="both"/>
      </w:pPr>
    </w:p>
    <w:p w:rsidRDefault="00981D90" w:rsidP="008A5E92" w:rsidR="00FA7829">
      <w:pPr>
        <w:ind w:firstLine="708"/>
        <w:jc w:val="both"/>
      </w:pPr>
      <w:r>
        <w:t>Iz tih razloga, zahtjev stečajnog upravitelja valjalo je odbiti kao neosnovan,</w:t>
      </w:r>
      <w:r w:rsidR="00FA7829">
        <w:t xml:space="preserve"> pa je odlu</w:t>
      </w:r>
      <w:r w:rsidR="00F55DB2">
        <w:t>čeno kao u izreci ovog rješenja.</w:t>
      </w:r>
    </w:p>
    <w:p w:rsidRDefault="008A5E92" w:rsidP="008A5E92" w:rsidR="008A5E92"/>
    <w:p w:rsidRDefault="005476BB" w:rsidP="008A5E92" w:rsidR="005476BB"/>
    <w:p w:rsidRDefault="00F55DB2" w:rsidP="00AC6193" w:rsidR="008A5E92">
      <w:pPr>
        <w:jc w:val="center"/>
      </w:pPr>
      <w:r>
        <w:t xml:space="preserve">U Slavonskom </w:t>
      </w:r>
      <w:r w:rsidR="008A5E92">
        <w:t xml:space="preserve">Brodu, </w:t>
      </w:r>
      <w:r>
        <w:t>09. kolovoza</w:t>
      </w:r>
      <w:r w:rsidR="00CB062E">
        <w:t xml:space="preserve"> 2018</w:t>
      </w:r>
      <w:r w:rsidR="008A5E92">
        <w:t>.</w:t>
      </w:r>
    </w:p>
    <w:p w:rsidRDefault="003322D3" w:rsidP="008A5E92" w:rsidR="003322D3"/>
    <w:p w:rsidRDefault="005476BB" w:rsidP="008A5E92" w:rsidR="005476BB"/>
    <w:p w:rsidRDefault="008A5E92" w:rsidP="008A5E92" w:rsidR="008A5E92">
      <w:r>
        <w:t xml:space="preserve">                                                                              </w:t>
      </w:r>
      <w:r w:rsidR="00AC6193">
        <w:t xml:space="preserve">                        STEČAJNA</w:t>
      </w:r>
      <w:r>
        <w:t xml:space="preserve"> </w:t>
      </w:r>
      <w:r w:rsidR="00AC6193">
        <w:t>SUTKINJA</w:t>
      </w:r>
      <w:r>
        <w:t>:</w:t>
      </w:r>
    </w:p>
    <w:p w:rsidRDefault="008A5E92" w:rsidP="00A34F29" w:rsidR="008A5E92">
      <w:r>
        <w:t xml:space="preserve">                                                                                                        </w:t>
      </w:r>
      <w:r w:rsidR="00A34F29">
        <w:t xml:space="preserve">     </w:t>
      </w:r>
      <w:r w:rsidR="001630B6">
        <w:t>Vesna Vukelić, v.r.</w:t>
      </w:r>
    </w:p>
    <w:p w:rsidRDefault="008A5E92" w:rsidP="008A5E92" w:rsidR="008A5E92"/>
    <w:p w:rsidRDefault="00F55DB2" w:rsidP="008A5E92" w:rsidR="008A5E9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>NAPUTAK O PRAVNOM LIJEKU:</w:t>
      </w:r>
    </w:p>
    <w:p w:rsidRDefault="00F55DB2" w:rsidP="008A5E92" w:rsidR="00F55DB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 xml:space="preserve">Protiv ovog rješenja pravo na žalbu ima </w:t>
      </w:r>
    </w:p>
    <w:p w:rsidRDefault="00F55DB2" w:rsidP="008A5E92" w:rsidR="00F55DB2" w:rsidRPr="00F55DB2">
      <w:pPr>
        <w:rPr>
          <w:b/>
          <w:sz w:val="22"/>
          <w:szCs w:val="22"/>
        </w:rPr>
      </w:pPr>
      <w:r w:rsidRPr="00F55DB2">
        <w:rPr>
          <w:b/>
          <w:sz w:val="22"/>
          <w:szCs w:val="22"/>
        </w:rPr>
        <w:t>samo stečajni upravitelj (čl. 91 st 5 SZ-a).</w:t>
      </w:r>
    </w:p>
    <w:p w:rsidRDefault="00F55DB2" w:rsidP="008A5E92" w:rsidR="00F55DB2"/>
    <w:p w:rsidRDefault="00F96F3C" w:rsidP="008A5E92" w:rsidR="008A5E92">
      <w:r>
        <w:t>Dostaviti putem mrežne st</w:t>
      </w:r>
      <w:r w:rsidR="00F55DB2">
        <w:t>r</w:t>
      </w:r>
      <w:r>
        <w:t>anice e-O</w:t>
      </w:r>
      <w:r w:rsidR="00F62EFE">
        <w:t>glasna ploča</w:t>
      </w:r>
      <w:r w:rsidR="00F55DB2">
        <w:t>:</w:t>
      </w:r>
    </w:p>
    <w:p w:rsidRDefault="005476BB" w:rsidP="008A5E92" w:rsidR="008A5E92">
      <w:r>
        <w:t xml:space="preserve">stečajnom </w:t>
      </w:r>
      <w:r w:rsidR="008A5E92">
        <w:t>upravitelju</w:t>
      </w:r>
    </w:p>
    <w:p w:rsidRDefault="008A5E92" w:rsidP="008A5E92" w:rsidR="008A5E92"/>
    <w:p w:rsidRDefault="00C04996" w:rsidR="00C04996"/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56892"/>
    <w:multiLevelType w:val="hybridMultilevel"/>
    <w:tmpl w:val="C5DABE5C"/>
    <w:lvl w:tplc="1F6A7B6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15549"/>
    <w:rsid w:val="00034D4E"/>
    <w:rsid w:val="00042B7D"/>
    <w:rsid w:val="00052ED8"/>
    <w:rsid w:val="0005380D"/>
    <w:rsid w:val="000F1F64"/>
    <w:rsid w:val="000F3BC3"/>
    <w:rsid w:val="00105B16"/>
    <w:rsid w:val="001630B6"/>
    <w:rsid w:val="001713F0"/>
    <w:rsid w:val="00177DD4"/>
    <w:rsid w:val="00183E44"/>
    <w:rsid w:val="00191BF2"/>
    <w:rsid w:val="00192B4A"/>
    <w:rsid w:val="0019570A"/>
    <w:rsid w:val="001A51B3"/>
    <w:rsid w:val="001C003C"/>
    <w:rsid w:val="001E7D52"/>
    <w:rsid w:val="002242C5"/>
    <w:rsid w:val="00264C8A"/>
    <w:rsid w:val="00296D1B"/>
    <w:rsid w:val="002B12D1"/>
    <w:rsid w:val="002B2D95"/>
    <w:rsid w:val="003203AC"/>
    <w:rsid w:val="00326889"/>
    <w:rsid w:val="003322D3"/>
    <w:rsid w:val="00342252"/>
    <w:rsid w:val="0037779D"/>
    <w:rsid w:val="003A3390"/>
    <w:rsid w:val="003B0F71"/>
    <w:rsid w:val="003D3708"/>
    <w:rsid w:val="004048C1"/>
    <w:rsid w:val="00406551"/>
    <w:rsid w:val="00423C99"/>
    <w:rsid w:val="004B581D"/>
    <w:rsid w:val="004D120C"/>
    <w:rsid w:val="004D2959"/>
    <w:rsid w:val="004F2E4F"/>
    <w:rsid w:val="00505A6A"/>
    <w:rsid w:val="0050751F"/>
    <w:rsid w:val="00526A79"/>
    <w:rsid w:val="005476BB"/>
    <w:rsid w:val="00563327"/>
    <w:rsid w:val="0057657A"/>
    <w:rsid w:val="0057694B"/>
    <w:rsid w:val="00584F4D"/>
    <w:rsid w:val="00592909"/>
    <w:rsid w:val="00592D33"/>
    <w:rsid w:val="005A7D4D"/>
    <w:rsid w:val="00613361"/>
    <w:rsid w:val="00623F50"/>
    <w:rsid w:val="00633299"/>
    <w:rsid w:val="00684A5A"/>
    <w:rsid w:val="00685226"/>
    <w:rsid w:val="006D07C2"/>
    <w:rsid w:val="006D23F4"/>
    <w:rsid w:val="00763F2C"/>
    <w:rsid w:val="0078735F"/>
    <w:rsid w:val="007C4777"/>
    <w:rsid w:val="007E5562"/>
    <w:rsid w:val="007F43EE"/>
    <w:rsid w:val="00803D9B"/>
    <w:rsid w:val="008064DC"/>
    <w:rsid w:val="00815472"/>
    <w:rsid w:val="0081651B"/>
    <w:rsid w:val="0083089E"/>
    <w:rsid w:val="0084588D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43895"/>
    <w:rsid w:val="00945F6D"/>
    <w:rsid w:val="00981D90"/>
    <w:rsid w:val="009A0DB5"/>
    <w:rsid w:val="009E6061"/>
    <w:rsid w:val="00A25153"/>
    <w:rsid w:val="00A26FA8"/>
    <w:rsid w:val="00A34F29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B7228"/>
    <w:rsid w:val="00AC6193"/>
    <w:rsid w:val="00AF7301"/>
    <w:rsid w:val="00B00F41"/>
    <w:rsid w:val="00B32C0F"/>
    <w:rsid w:val="00B625FE"/>
    <w:rsid w:val="00B63722"/>
    <w:rsid w:val="00B74F81"/>
    <w:rsid w:val="00B918B4"/>
    <w:rsid w:val="00B93F09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B062E"/>
    <w:rsid w:val="00CC66FC"/>
    <w:rsid w:val="00CD3645"/>
    <w:rsid w:val="00CE6F39"/>
    <w:rsid w:val="00CF470F"/>
    <w:rsid w:val="00D1412F"/>
    <w:rsid w:val="00D20FD7"/>
    <w:rsid w:val="00D34608"/>
    <w:rsid w:val="00D40751"/>
    <w:rsid w:val="00D50E8E"/>
    <w:rsid w:val="00D571FC"/>
    <w:rsid w:val="00D76745"/>
    <w:rsid w:val="00D92E56"/>
    <w:rsid w:val="00D97B4C"/>
    <w:rsid w:val="00D97C2B"/>
    <w:rsid w:val="00DB2E12"/>
    <w:rsid w:val="00DC20CF"/>
    <w:rsid w:val="00DD1FFE"/>
    <w:rsid w:val="00DF106E"/>
    <w:rsid w:val="00E041AF"/>
    <w:rsid w:val="00E042D7"/>
    <w:rsid w:val="00E15699"/>
    <w:rsid w:val="00E1641E"/>
    <w:rsid w:val="00E66B7D"/>
    <w:rsid w:val="00E83056"/>
    <w:rsid w:val="00EB4BE7"/>
    <w:rsid w:val="00F13373"/>
    <w:rsid w:val="00F142D0"/>
    <w:rsid w:val="00F15865"/>
    <w:rsid w:val="00F26DCF"/>
    <w:rsid w:val="00F4528C"/>
    <w:rsid w:val="00F545BF"/>
    <w:rsid w:val="00F55DB2"/>
    <w:rsid w:val="00F62EFE"/>
    <w:rsid w:val="00F63080"/>
    <w:rsid w:val="00F77432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06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Rješenje St-10/1998-36 od 9.studenog 2015.g</izvorni_sadrzaj>
    <derivirana_varijabla naziv="DomainObject.Predmet.PrimjedbaSuca_1">Nastavak postupka radi naknadne diobe Rješenje St-10/1998-36 od 9.studenog 2015.g</derivirana_varijabla>
  </DomainObject.Predmet.PrimjedbaSuca>
  <DomainObject.Predmet.ProtustrankaFormated>
    <izvorni_sadrzaj>  Stečajna masa iza UNI-BROD d. o. o. za promet robe na malo i veliko, export-import, proizvodnju i transport u stečaju</izvorni_sadrzaj>
    <derivirana_varijabla naziv="DomainObject.Predmet.ProtustrankaFormated_1">  Stečajna masa iza UNI-BROD d. o. o. za promet robe na malo i veliko, export-import, proizvodnju i transport u stečaju</derivirana_varijabla>
  </DomainObject.Predmet.ProtustrankaFormated>
  <DomainObject.Predmet.ProtustrankaFormatedOIB>
    <izvorni_sadrzaj>  Stečajna masa iza UNI-BROD d. o. o. za promet robe na malo i veliko, export-import, proizvodnju i transport u stečaju, OIB 84696732243</izvorni_sadrzaj>
    <derivirana_varijabla naziv="DomainObject.Predmet.ProtustrankaFormatedOIB_1">  Stečajna masa iza UNI-BROD d. o. o. za promet robe na malo i veliko, export-import, proizvodnju i transport u stečaju, OIB 84696732243</derivirana_varijabla>
  </DomainObject.Predmet.ProtustrankaFormatedOIB>
  <DomainObject.Predmet.ProtustrankaFormatedWithAdress>
    <izvorni_sadrzaj> Stečajna masa iza UNI-BROD d. o. o. za promet robe na malo i veliko, export-import, proizvodnju i transport u stečaju, Trg Pobjede 16/I, 35000 Slavonski Brod</izvorni_sadrzaj>
    <derivirana_varijabla naziv="DomainObject.Predmet.ProtustrankaFormatedWithAdress_1"> Stečajna masa iza UNI-BROD d. o. o. za promet robe na malo i veliko, export-import, proizvodnju i transport u stečaju, Trg Pobjede 16/I, 35000 Slavonski Brod</derivirana_varijabla>
  </DomainObject.Predmet.ProtustrankaFormatedWithAdress>
  <DomainObject.Predmet.ProtustrankaFormatedWithAdressOIB>
    <izvorni_sadrzaj> Stečajna masa iza UNI-BROD d. o. o. za promet robe na malo i veliko, export-import, proizvodnju i transport u stečaju, OIB 84696732243, Trg Pobjede 16/I, 35000 Slavonski Brod</izvorni_sadrzaj>
    <derivirana_varijabla naziv="DomainObject.Predmet.ProtustrankaFormatedWithAdressOIB_1"> Stečajna masa iza UNI-BROD d. o. o. za promet robe na malo i veliko, export-import, proizvodnju i transport u stečaju, OIB 84696732243, Trg Pobjede 16/I, 35000 Slavonski Brod</derivirana_varijabla>
  </DomainObject.Predmet.ProtustrankaFormatedWithAdressOIB>
  <DomainObject.Predmet.ProtustrankaWithAdress>
    <izvorni_sadrzaj>Stečajna masa iza UNI-BROD d. o. o. za promet robe na malo i veliko, export-import, proizvodnju i transport u stečaju Trg Pobjede 16/I, 35000 Slavonski Brod</izvorni_sadrzaj>
    <derivirana_varijabla naziv="DomainObject.Predmet.ProtustrankaWithAdress_1">Stečajna masa iza UNI-BROD d. o. o. za promet robe na malo i veliko, export-import, proizvodnju i transport u stečaju Trg Pobjede 16/I, 35000 Slavonski Brod</derivirana_varijabla>
  </DomainObject.Predmet.ProtustrankaWithAdress>
  <DomainObject.Predmet.ProtustrankaWith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WithAdressOIB_1">Stečajna masa iza UNI-BROD d. o. o. za promet robe na malo i veliko, export-import, proizvodnju i transport u stečaju, OIB 84696732243, Trg Pobjede 16/I, 35000 Slavonski Brod</derivirana_varijabla>
  </DomainObject.Predmet.ProtustrankaWithAdressOIB>
  <DomainObject.Predmet.ProtustrankaNazivFormated>
    <izvorni_sadrzaj>Stečajna masa iza UNI-BROD d. o. o. za promet robe na malo i veliko, export-import, proizvodnju i transport u stečaju</izvorni_sadrzaj>
    <derivirana_varijabla naziv="DomainObject.Predmet.ProtustrankaNazivFormated_1">Stečajna masa iza UNI-BROD d. o. o. za promet robe na malo i veliko, export-import, proizvodnju i transport u stečaju</derivirana_varijabla>
  </DomainObject.Predmet.ProtustrankaNazivFormated>
  <DomainObject.Predmet.ProtustrankaNazivFormatedOIB>
    <izvorni_sadrzaj>Stečajna masa iza UNI-BROD d. o. o. za promet robe na malo i veliko, export-import, proizvodnju i transport u stečaju, OIB 84696732243</izvorni_sadrzaj>
    <derivirana_varijabla naziv="DomainObject.Predmet.ProtustrankaNazivFormatedOIB_1">Stečajna masa iza UNI-BROD d. o. o. za promet robe na malo i veliko, export-import, proizvodnju i transport u stečaju, OIB 84696732243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UNI-BROD d. o. o. za promet robe na malo i veliko, export-import, proizvodnju i transport u stečaju</item>
    </izvorni_sadrzaj>
    <derivirana_varijabla naziv="DomainObject.Predmet.ProtuStrankaListFormated_1">
      <item>Stečajna masa iza UNI-BROD d. o. o. za promet robe na malo i veliko, export-import, proizvodnju i transport u stečaju</item>
    </derivirana_varijabla>
  </DomainObject.Predmet.ProtuStrankaListFormated>
  <DomainObject.Predmet.ProtuStrankaList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FormatedOIB_1">
      <item>Stečajna masa iza UNI-BROD d. o. o. za promet robe na malo i veliko, export-import, proizvodnju i transport u stečaju, OIB 84696732243</item>
    </derivirana_varijabla>
  </DomainObject.Predmet.ProtuStrankaListFormatedOIB>
  <DomainObject.Predmet.ProtuStrankaListFormatedWithAdress>
    <izvorni_sadrzaj>
      <item>Stečajna masa iza UNI-BROD d. o. o. za promet robe na malo i veliko, export-import, proizvodnju i transport u stečaju, Trg Pobjede 16/I, 35000 Slavonski Brod</item>
    </izvorni_sadrzaj>
    <derivirana_varijabla naziv="DomainObject.Predmet.ProtuStrankaListFormatedWithAdress_1">
      <item>Stečajna masa iza UNI-BROD d. o. o. za promet robe na malo i veliko, export-import, proizvodnju i transport u stečaju, Trg Pobjede 16/I, 35000 Slavonski Brod</item>
    </derivirana_varijabla>
  </DomainObject.Predmet.ProtuStrankaListFormatedWithAdress>
  <DomainObject.Predmet.ProtuStrankaListFormatedWithAdressOIB>
    <izvorni_sadrzaj>
      <item>Stečajna masa iza UNI-BROD d. o. o. za promet robe na malo i veliko, export-import, proizvodnju i transport u stečaju, OIB 84696732243, Trg Pobjede 16/I, 35000 Slavonski Brod</item>
    </izvorni_sadrzaj>
    <derivirana_varijabla naziv="DomainObject.Predmet.ProtuStrankaListFormatedWithAdressOIB_1">
      <item>Stečajna masa iza UNI-BROD d. o. o. za promet robe na malo i veliko, export-import, proizvodnju i transport u stečaju, OIB 84696732243, Trg Pobjede 16/I, 35000 Slavonski Brod</item>
    </derivirana_varijabla>
  </DomainObject.Predmet.ProtuStrankaListFormatedWithAdressOIB>
  <DomainObject.Predmet.ProtuStrankaListNazivFormated>
    <izvorni_sadrzaj>
      <item>Stečajna masa iza UNI-BROD d. o. o. za promet robe na malo i veliko, export-import, proizvodnju i transport u stečaju</item>
    </izvorni_sadrzaj>
    <derivirana_varijabla naziv="DomainObject.Predmet.ProtuStrankaListNazivFormated_1">
      <item>Stečajna masa iza UNI-BROD d. o. o. za promet robe na malo i veliko, export-import, proizvodnju i transport u stečaju</item>
    </derivirana_varijabla>
  </DomainObject.Predmet.ProtuStrankaListNazivFormated>
  <DomainObject.Predmet.ProtuStrankaListNaziv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NazivFormatedOIB_1">
      <item>Stečajna masa iza UNI-BROD d. o. o. za promet robe na malo i veliko, export-import, proizvodnju i transport u stečaju, OIB 84696732243</item>
    </derivirana_varijabla>
  </DomainObject.Predmet.ProtuStrankaListNazivFormatedOIB>
  <DomainObject.Predmet.OstaliList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>
  <DomainObject.Predmet.OstaliList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OIB>
  <DomainObject.Predmet.OstaliListFormatedWithAdress>
    <izvorni_sadrzaj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_1">
      <item>GRAD SLAVONSKI BROD,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>
  <DomainObject.Predmet.OstaliListFormatedWithAdressOIB>
    <izvorni_sadrzaj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FormatedWithAdressOIB_1">
      <item>GRAD SLAVONSKI BROD, OIB 58007872049, Vukovarska 1, 35000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FormatedWithAdressOIB>
  <DomainObject.Predmet.OstaliListNazivFormated>
    <izvorni_sadrzaj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_1">
      <item>GRAD SLAVONSKI BROD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>
  <DomainObject.Predmet.OstaliListNazivFormatedOIB>
    <izvorni_sadrzaj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OstaliListNazivFormatedOIB_1">
      <item>GRAD SLAVONSKI BROD, OIB 58007872049</item>
      <item>BILFINGER ĐURO ĐAKOVIĆ MONTAŽA d.o.o</item>
      <item>Mato Šimunović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UNI-BROD d. o. o. za promet robe na malo i veliko, export-import, proizvodnju i transport u stečaju</izvorni_sadrzaj>
    <derivirana_varijabla naziv="DomainObject.Predmet.ProtustrankaIDrugi_1">Stečajna masa iza UNI-BROD d. o. o. za promet robe na malo i veliko, export-import, proizvodnju i transport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IDrugiAdressOIB_1">Stečajna masa iza UNI-BROD d. o. o. za promet robe na malo i veliko, export-import, proizvodnju i transport u stečaju, OIB 84696732243, Trg Pobjede 16/I,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Naziv_1"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Naziv>
  <DomainObject.Predmet.SudioniciListAdressOIB>
    <izvorni_sadrzaj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izvorni_sadrzaj>
    <derivirana_varijabla naziv="DomainObject.Predmet.SudioniciListAdressOIB_1"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  <item>PU POREZNA UPRAVA SLAV.BROD</item>
      <item>STEČAJNA MASA TOB D.D. U STEČAJU</item>
      <item>OD RAČKI I KOLEGE</item>
      <item>ADAM TROHA</item>
      <item>SMILJAN GALIĆ</item>
      <item>VESNA LAZARIĆ</item>
      <item>IVAN ŽALAC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58007872049</item>
      <item>, OIB null</item>
      <item>, OIB null</item>
      <item>, OIB 84696732243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457</properties:Words>
  <properties:Characters>2541</properties:Characters>
  <properties:Lines>80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2018-08-09T09:44:00Z</dcterms:created>
  <dc:creator>Korisnik</dc:creator>
  <cp:lastModifiedBy>wsadmin</cp:lastModifiedBy>
  <cp:lastPrinted>2018-08-09T10:05:00Z</cp:lastPrinted>
  <dcterms:modified xmlns:xsi="http://www.w3.org/2001/XMLSchema-instance" xsi:type="dcterms:W3CDTF">2018-08-09T10:06:00Z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(RJEŠENJE-UNI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