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84fca" w14:paraId="8384fca" w:rsidRDefault="00DE3266" w:rsidP="00DE3266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DE3266" w:rsidP="00DE3266" w:rsidR="00DE3266" w:rsidRPr="00DE3266">
      <w:pPr>
        <w:spacing w:after="0"/>
        <w:jc w:val="right"/>
        <w:rPr>
          <w:rFonts w:cs="Times New Roman" w:eastAsia="Times New Roman"/>
          <w:noProof/>
          <w:lang w:eastAsia="hr-HR"/>
        </w:rPr>
      </w:pPr>
      <w:r w:rsidRPr="00DE3266">
        <w:rPr>
          <w:rFonts w:cs="Times New Roman" w:eastAsia="Times New Roman"/>
          <w:noProof/>
          <w:lang w:eastAsia="hr-HR"/>
        </w:rPr>
        <w:t>2. St-3739/15</w:t>
      </w:r>
      <w:r w:rsidRPr="00DE3266">
        <w:rPr>
          <w:rFonts w:cs="Times New Roman" w:eastAsia="Times New Roman"/>
          <w:noProof/>
          <w:lang w:eastAsia="hr-HR"/>
        </w:rPr>
        <w:t>-8</w:t>
      </w:r>
    </w:p>
    <w:p w:rsidRDefault="00DE3266" w:rsidP="00DE3266" w:rsidR="00DE3266" w:rsidRPr="00DE3266">
      <w:pPr>
        <w:spacing w:after="0"/>
        <w:rPr>
          <w:rFonts w:cs="Times New Roman" w:eastAsia="Times New Roman"/>
          <w:lang w:eastAsia="hr-HR"/>
        </w:rPr>
      </w:pPr>
      <w:r w:rsidRPr="00DE3266">
        <w:rPr>
          <w:rFonts w:cs="Times New Roman" w:eastAsia="Times New Roman"/>
          <w:lang w:eastAsia="hr-HR"/>
        </w:rPr>
        <w:t xml:space="preserve">REPUBLIKA HRVATSKA </w:t>
      </w:r>
    </w:p>
    <w:p w:rsidRDefault="00DE3266" w:rsidP="00DE3266" w:rsidR="00DE3266" w:rsidRPr="00DE3266">
      <w:pPr>
        <w:spacing w:after="0"/>
        <w:rPr>
          <w:rFonts w:cs="Times New Roman" w:eastAsia="Times New Roman"/>
          <w:lang w:eastAsia="hr-HR"/>
        </w:rPr>
      </w:pPr>
      <w:r w:rsidRPr="00DE3266">
        <w:rPr>
          <w:rFonts w:cs="Times New Roman" w:eastAsia="Times New Roman"/>
          <w:lang w:eastAsia="hr-HR"/>
        </w:rPr>
        <w:t>Trgovački sud u Zagrebu</w:t>
      </w:r>
    </w:p>
    <w:p w:rsidRDefault="00DE3266" w:rsidP="00DE3266" w:rsidR="00DE3266" w:rsidRPr="00DE3266">
      <w:pPr>
        <w:spacing w:after="0"/>
        <w:rPr>
          <w:rFonts w:cs="Times New Roman" w:eastAsia="Times New Roman"/>
          <w:lang w:eastAsia="hr-HR"/>
        </w:rPr>
      </w:pPr>
      <w:r w:rsidRPr="00DE3266">
        <w:rPr>
          <w:rFonts w:cs="Times New Roman" w:eastAsia="Times New Roman"/>
          <w:lang w:eastAsia="hr-HR"/>
        </w:rPr>
        <w:t>Stalna služba</w:t>
      </w:r>
    </w:p>
    <w:p w:rsidRDefault="00DE3266" w:rsidP="00DE3266" w:rsidR="00DE3266" w:rsidRPr="00DE3266">
      <w:pPr>
        <w:spacing w:after="0"/>
        <w:rPr>
          <w:rFonts w:cs="Times New Roman" w:eastAsia="Times New Roman"/>
          <w:lang w:eastAsia="hr-HR"/>
        </w:rPr>
      </w:pPr>
      <w:r w:rsidRPr="00DE3266">
        <w:rPr>
          <w:rFonts w:cs="Times New Roman" w:eastAsia="Times New Roman"/>
          <w:lang w:eastAsia="hr-HR"/>
        </w:rPr>
        <w:t>Karlovac, Ljudevita Šestića 4</w:t>
      </w:r>
    </w:p>
    <w:p w:rsidRDefault="00DE3266" w:rsidP="00DE3266" w:rsidR="00DE3266" w:rsidRPr="00DE326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E3266" w:rsidP="00DE3266" w:rsidR="00DE3266" w:rsidRPr="00DE326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E3266" w:rsidP="00DE3266" w:rsidR="00DE3266" w:rsidRPr="00DE3266">
      <w:pPr>
        <w:spacing w:after="0"/>
        <w:jc w:val="center"/>
        <w:rPr>
          <w:rFonts w:cs="Times New Roman" w:eastAsia="Times New Roman"/>
          <w:lang w:eastAsia="hr-HR"/>
        </w:rPr>
      </w:pPr>
      <w:r w:rsidRPr="00DE3266">
        <w:rPr>
          <w:rFonts w:cs="Times New Roman" w:eastAsia="Times New Roman"/>
          <w:lang w:eastAsia="hr-HR"/>
        </w:rPr>
        <w:t xml:space="preserve">U   I M E  </w:t>
      </w:r>
      <w:r w:rsidRPr="00DE3266">
        <w:rPr>
          <w:rFonts w:cs="Times New Roman" w:eastAsia="Times New Roman"/>
          <w:lang w:eastAsia="hr-HR"/>
        </w:rPr>
        <w:t xml:space="preserve">R E P U B L I K </w:t>
      </w:r>
      <w:r w:rsidRPr="00DE3266">
        <w:rPr>
          <w:rFonts w:cs="Times New Roman" w:eastAsia="Times New Roman"/>
          <w:lang w:eastAsia="hr-HR"/>
        </w:rPr>
        <w:t>E</w:t>
      </w:r>
      <w:r w:rsidRPr="00DE3266">
        <w:rPr>
          <w:rFonts w:cs="Times New Roman" w:eastAsia="Times New Roman"/>
          <w:lang w:eastAsia="hr-HR"/>
        </w:rPr>
        <w:t xml:space="preserve">   H R V A T S K </w:t>
      </w:r>
      <w:r w:rsidRPr="00DE3266">
        <w:rPr>
          <w:rFonts w:cs="Times New Roman" w:eastAsia="Times New Roman"/>
          <w:lang w:eastAsia="hr-HR"/>
        </w:rPr>
        <w:t>E</w:t>
      </w:r>
    </w:p>
    <w:p w:rsidRDefault="00DE3266" w:rsidP="00DE3266" w:rsidR="00DE3266" w:rsidRPr="00DE3266">
      <w:pPr>
        <w:spacing w:after="0"/>
        <w:jc w:val="center"/>
        <w:rPr>
          <w:rFonts w:cs="Times New Roman" w:eastAsia="Times New Roman"/>
          <w:lang w:eastAsia="hr-HR"/>
        </w:rPr>
      </w:pPr>
      <w:r w:rsidRPr="00DE3266">
        <w:rPr>
          <w:rFonts w:cs="Times New Roman" w:eastAsia="Times New Roman"/>
          <w:lang w:eastAsia="hr-HR"/>
        </w:rPr>
        <w:t>R J E Š E N J E</w:t>
      </w:r>
    </w:p>
    <w:p w:rsidRDefault="00DE3266" w:rsidP="00DE3266" w:rsidR="00DE3266" w:rsidRPr="00DE326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E3266" w:rsidP="00DE3266" w:rsidR="00DE3266" w:rsidRPr="00DE3266">
      <w:pPr>
        <w:spacing w:after="0"/>
        <w:jc w:val="both"/>
        <w:rPr>
          <w:rFonts w:cs="Times New Roman" w:eastAsia="Times New Roman"/>
          <w:lang w:eastAsia="hr-HR"/>
        </w:rPr>
      </w:pPr>
      <w:r w:rsidRPr="00DE3266">
        <w:rPr>
          <w:rFonts w:cs="Times New Roman" w:eastAsia="Times New Roman"/>
          <w:lang w:eastAsia="hr-HR"/>
        </w:rPr>
        <w:tab/>
        <w:t xml:space="preserve">Trgovački sud u Zagrebu, po sucu pojedincu Suzani Ivanović, u skraćenom stečajnom postupku pokrenutim nad dužnikom </w:t>
      </w:r>
      <w:r w:rsidRPr="00DE3266">
        <w:rPr>
          <w:rFonts w:cs="Times New Roman" w:eastAsia="Times New Roman"/>
          <w:noProof/>
          <w:lang w:eastAsia="hr-HR"/>
        </w:rPr>
        <w:t>Ustanova za zdravstvenu njegu u kući MEDICOR iz Zagreba, Vrbanićeva 18, OIB:43129768177</w:t>
      </w:r>
      <w:r w:rsidRPr="00DE3266">
        <w:rPr>
          <w:rFonts w:cs="Times New Roman" w:eastAsia="Times New Roman"/>
          <w:lang w:eastAsia="hr-HR"/>
        </w:rPr>
        <w:t>, dana 23. veljače 2016.</w:t>
      </w:r>
    </w:p>
    <w:p w:rsidRDefault="00DE3266" w:rsidP="00DE3266" w:rsidR="00DE3266" w:rsidRPr="00DE326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E3266" w:rsidP="00DE3266" w:rsidR="00DE3266" w:rsidRPr="00DE3266">
      <w:pPr>
        <w:spacing w:after="0"/>
        <w:jc w:val="center"/>
        <w:rPr>
          <w:rFonts w:cs="Times New Roman" w:eastAsia="Times New Roman"/>
          <w:lang w:eastAsia="hr-HR"/>
        </w:rPr>
      </w:pPr>
      <w:r w:rsidRPr="00DE3266">
        <w:rPr>
          <w:rFonts w:cs="Times New Roman" w:eastAsia="Times New Roman"/>
          <w:lang w:eastAsia="hr-HR"/>
        </w:rPr>
        <w:t>r i j e š i o    je</w:t>
      </w:r>
    </w:p>
    <w:p w:rsidRDefault="00DE3266" w:rsidP="00DE3266" w:rsidR="00DE3266" w:rsidRPr="00DE326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E3266" w:rsidP="00DE3266" w:rsidR="00DE3266" w:rsidRPr="00DE3266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DE3266">
        <w:rPr>
          <w:rFonts w:cs="Times New Roman" w:eastAsia="Times New Roman"/>
          <w:lang w:eastAsia="hr-HR"/>
        </w:rPr>
        <w:t xml:space="preserve">I.     Otvara se stečajni postupak nad dužnikom </w:t>
      </w:r>
      <w:r w:rsidRPr="00DE3266">
        <w:rPr>
          <w:rFonts w:cs="Times New Roman" w:eastAsia="Times New Roman"/>
          <w:noProof/>
          <w:lang w:eastAsia="hr-HR"/>
        </w:rPr>
        <w:t>Ustanova za zdravstvenu njegu u kući MEDICOR iz Zagreba, Vrbanićeva 18, OIB:43129768177</w:t>
      </w:r>
      <w:r w:rsidRPr="00DE3266">
        <w:rPr>
          <w:rFonts w:cs="Times New Roman" w:eastAsia="Times New Roman"/>
          <w:lang w:eastAsia="hr-HR"/>
        </w:rPr>
        <w:t>. Stečajni postupak otvoren je dana 24. veljače 2016. u 14,0</w:t>
      </w:r>
      <w:r w:rsidRPr="00DE3266">
        <w:rPr>
          <w:rFonts w:cs="Times New Roman" w:eastAsia="Times New Roman"/>
          <w:lang w:eastAsia="hr-HR"/>
        </w:rPr>
        <w:t>6</w:t>
      </w:r>
      <w:r w:rsidRPr="00DE3266">
        <w:rPr>
          <w:rFonts w:cs="Times New Roman" w:eastAsia="Times New Roman"/>
          <w:lang w:eastAsia="hr-HR"/>
        </w:rPr>
        <w:t xml:space="preserve"> sati, kada je ovo rješenje objavljeno na mrežnoj stranici e-Oglasna ploča ovog suda.</w:t>
      </w:r>
    </w:p>
    <w:p w:rsidRDefault="00DE3266" w:rsidP="00DE3266" w:rsidR="00DE3266" w:rsidRPr="00DE3266">
      <w:pPr>
        <w:overflowPunct w:val="false"/>
        <w:autoSpaceDE w:val="false"/>
        <w:autoSpaceDN w:val="false"/>
        <w:adjustRightInd w:val="false"/>
        <w:spacing w:after="0"/>
        <w:ind w:hanging="720" w:left="720"/>
        <w:jc w:val="both"/>
        <w:rPr>
          <w:rFonts w:cs="Times New Roman" w:eastAsia="Times New Roman"/>
          <w:lang w:eastAsia="hr-HR"/>
        </w:rPr>
      </w:pPr>
    </w:p>
    <w:p w:rsidRDefault="00DE3266" w:rsidP="00DE3266" w:rsidR="00DE3266" w:rsidRPr="00DE3266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DE3266">
        <w:rPr>
          <w:rFonts w:cs="Times New Roman" w:eastAsia="Times New Roman"/>
          <w:lang w:eastAsia="hr-HR"/>
        </w:rPr>
        <w:t>II.      Za stečajnog upravitelja imenuje se Zdenko Krstić iz Osijeka, Županijska 2, OIB:13827089798.</w:t>
      </w:r>
    </w:p>
    <w:p w:rsidRDefault="00DE3266" w:rsidP="00DE3266" w:rsidR="00DE3266" w:rsidRPr="00DE3266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DE3266" w:rsidP="00DE3266" w:rsidR="00DE3266" w:rsidRPr="00DE3266">
      <w:pPr>
        <w:spacing w:after="0"/>
        <w:ind w:firstLine="360"/>
        <w:jc w:val="both"/>
        <w:rPr>
          <w:rFonts w:cs="Times New Roman" w:eastAsia="Times New Roman"/>
          <w:lang w:eastAsia="hr-HR" w:val="en-GB"/>
        </w:rPr>
      </w:pPr>
      <w:r w:rsidRPr="00DE3266">
        <w:rPr>
          <w:rFonts w:cs="Times New Roman" w:eastAsia="Times New Roman"/>
          <w:lang w:eastAsia="hr-HR"/>
        </w:rPr>
        <w:t>III.   Zaključuje se stečajni postupak nad dužnikom</w:t>
      </w:r>
      <w:r w:rsidRPr="00DE3266">
        <w:rPr>
          <w:rFonts w:cs="Times New Roman" w:eastAsia="Times New Roman"/>
          <w:lang w:eastAsia="hr-HR" w:val="en-GB"/>
        </w:rPr>
        <w:t xml:space="preserve"> </w:t>
      </w:r>
      <w:r w:rsidRPr="00DE3266">
        <w:rPr>
          <w:rFonts w:cs="Times New Roman" w:eastAsia="Times New Roman"/>
          <w:noProof/>
          <w:lang w:eastAsia="hr-HR"/>
        </w:rPr>
        <w:t>Ustanova za zdravstvenu njegu u kući MEDICOR iz Zagreba, Vrbanićeva 18, OIB:43129768177</w:t>
      </w:r>
      <w:r w:rsidRPr="00DE3266">
        <w:rPr>
          <w:rFonts w:cs="Times New Roman" w:eastAsia="Times New Roman"/>
          <w:lang w:eastAsia="hr-HR" w:val="en-GB"/>
        </w:rPr>
        <w:t>.</w:t>
      </w:r>
    </w:p>
    <w:p w:rsidRDefault="00DE3266" w:rsidP="00DE3266" w:rsidR="00DE3266" w:rsidRPr="00DE3266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DE3266" w:rsidP="00DE3266" w:rsidR="00DE3266" w:rsidRPr="00DE3266">
      <w:pPr>
        <w:spacing w:after="0"/>
        <w:rPr>
          <w:rFonts w:cs="Times New Roman" w:eastAsia="Times New Roman"/>
          <w:lang w:eastAsia="hr-HR"/>
        </w:rPr>
      </w:pPr>
      <w:r w:rsidRPr="00DE3266">
        <w:rPr>
          <w:rFonts w:cs="Times New Roman" w:eastAsia="Times New Roman"/>
          <w:lang w:eastAsia="hr-HR"/>
        </w:rPr>
        <w:t xml:space="preserve">      IV.     Nakon pravomoćnosti ovog rješenja, dužnik će se brisati iz sudskog registra.</w:t>
      </w:r>
    </w:p>
    <w:p w:rsidRDefault="00DE3266" w:rsidP="00DE3266" w:rsidR="00DE3266" w:rsidRPr="00DE326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E3266" w:rsidP="00DE3266" w:rsidR="00DE3266" w:rsidRPr="00DE3266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DE3266">
        <w:rPr>
          <w:rFonts w:cs="Times New Roman" w:eastAsia="Times New Roman"/>
          <w:lang w:eastAsia="hr-HR"/>
        </w:rPr>
        <w:t>Obrazloženje</w:t>
      </w:r>
    </w:p>
    <w:p w:rsidRDefault="00DE3266" w:rsidP="00DE3266" w:rsidR="00DE3266" w:rsidRPr="00DE326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E3266" w:rsidP="00DE3266" w:rsidR="00DE3266" w:rsidRPr="00DE3266">
      <w:pPr>
        <w:spacing w:after="0"/>
        <w:jc w:val="both"/>
        <w:rPr>
          <w:rFonts w:cs="Times New Roman" w:eastAsia="Times New Roman"/>
          <w:lang w:eastAsia="hr-HR"/>
        </w:rPr>
      </w:pPr>
      <w:r w:rsidRPr="00DE3266">
        <w:rPr>
          <w:rFonts w:cs="Times New Roman" w:eastAsia="Times New Roman"/>
          <w:lang w:eastAsia="hr-HR"/>
        </w:rPr>
        <w:tab/>
        <w:t>Zahtjev za provedbu skraćenog stečajnog postupka podnijela je ovome sudu Financijska agencija (dalje: FINA), temeljem odredbe čl. 444.st.1. Stečajnog zakona ("Narodne Novine"; 71/15: dalje SZ).</w:t>
      </w:r>
    </w:p>
    <w:p w:rsidRDefault="00DE3266" w:rsidP="00DE3266" w:rsidR="00DE3266" w:rsidRPr="00DE326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E3266" w:rsidP="00DE3266" w:rsidR="00DE3266" w:rsidRPr="00DE3266">
      <w:pPr>
        <w:spacing w:after="0"/>
        <w:jc w:val="both"/>
        <w:rPr>
          <w:rFonts w:cs="Times New Roman" w:eastAsia="Times New Roman"/>
          <w:lang w:eastAsia="hr-HR"/>
        </w:rPr>
      </w:pPr>
      <w:r w:rsidRPr="00DE3266">
        <w:rPr>
          <w:rFonts w:cs="Times New Roman" w:eastAsia="Times New Roman"/>
          <w:lang w:eastAsia="hr-HR"/>
        </w:rPr>
        <w:tab/>
        <w:t>Zaključkom od 30.11.2015.g. pozvane su osobe ovlaštene za zastupanje dužnika po zakonu, dostaviti javnobilježnički ovjerovljen popis imovine i obveza dužnika na propisanom obrascu, sukladno čl. 430., 13., 17. i 117. SZ. Zaključak je dostavljen e-oglasnom pločom suda dana 30.11.2015.g., međutim po istom nije postupljeno.</w:t>
      </w:r>
    </w:p>
    <w:p w:rsidRDefault="00DE3266" w:rsidP="00DE3266" w:rsidR="00DE3266" w:rsidRPr="00DE326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E3266" w:rsidP="00DE3266" w:rsidR="00DE3266" w:rsidRPr="00DE3266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DE3266">
        <w:rPr>
          <w:rFonts w:cs="Times New Roman" w:eastAsia="Times New Roman"/>
          <w:lang w:eastAsia="hr-HR"/>
        </w:rPr>
        <w:t>Oglasom od 30.11.2015.g.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E3266" w:rsidP="00DE3266" w:rsidR="00DE3266" w:rsidRPr="00DE326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E3266" w:rsidP="00DE3266" w:rsidR="00DE3266" w:rsidRPr="00DE3266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DE3266">
        <w:rPr>
          <w:rFonts w:cs="Times New Roman" w:eastAsia="Times New Roman"/>
          <w:lang w:eastAsia="hr-HR"/>
        </w:rPr>
        <w:t xml:space="preserve">Niti jedan od vjerovnika nije u ostavljenom roku podnio prijedlog za otvaranjem redovnog stečajnog postupka. </w:t>
      </w:r>
    </w:p>
    <w:p w:rsidRDefault="00DE3266" w:rsidP="00DE3266" w:rsidR="00DE3266" w:rsidRPr="00DE326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E3266" w:rsidP="00DE3266" w:rsidR="00DE3266" w:rsidRPr="00DE3266">
      <w:pPr>
        <w:spacing w:after="0"/>
        <w:jc w:val="both"/>
        <w:rPr>
          <w:rFonts w:cs="Times New Roman" w:eastAsia="Times New Roman"/>
          <w:lang w:eastAsia="hr-HR"/>
        </w:rPr>
      </w:pPr>
      <w:r w:rsidRPr="00DE3266">
        <w:rPr>
          <w:rFonts w:cs="Times New Roman" w:eastAsia="Times New Roman"/>
          <w:lang w:eastAsia="hr-HR"/>
        </w:rPr>
        <w:lastRenderedPageBreak/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DE3266" w:rsidP="00DE3266" w:rsidR="00DE3266" w:rsidRPr="00DE326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E3266" w:rsidP="00DE3266" w:rsidR="00DE3266" w:rsidRPr="00DE326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E3266" w:rsidP="00DE3266" w:rsidR="00DE3266" w:rsidRPr="00DE3266">
      <w:pPr>
        <w:spacing w:after="0"/>
        <w:jc w:val="center"/>
        <w:rPr>
          <w:rFonts w:cs="Times New Roman" w:eastAsia="Times New Roman"/>
          <w:lang w:eastAsia="hr-HR"/>
        </w:rPr>
      </w:pPr>
      <w:r w:rsidRPr="00DE3266">
        <w:rPr>
          <w:rFonts w:cs="Times New Roman" w:eastAsia="Times New Roman"/>
          <w:lang w:eastAsia="hr-HR"/>
        </w:rPr>
        <w:t>U Karlovcu, 24. veljače 2016.</w:t>
      </w:r>
    </w:p>
    <w:p w:rsidRDefault="00DE3266" w:rsidP="00DE3266" w:rsidR="00DE3266" w:rsidRPr="00DE326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E3266" w:rsidP="00DE3266" w:rsidR="00DE3266" w:rsidRPr="00DE3266">
      <w:pPr>
        <w:spacing w:after="0"/>
        <w:ind w:firstLine="720" w:left="5040"/>
        <w:jc w:val="right"/>
        <w:rPr>
          <w:rFonts w:cs="Times New Roman" w:eastAsia="Times New Roman"/>
          <w:lang w:eastAsia="hr-HR"/>
        </w:rPr>
      </w:pPr>
      <w:r w:rsidRPr="00DE3266">
        <w:rPr>
          <w:rFonts w:cs="Times New Roman" w:eastAsia="Times New Roman"/>
          <w:lang w:eastAsia="hr-HR"/>
        </w:rPr>
        <w:t xml:space="preserve">      SUDAC:</w:t>
      </w:r>
    </w:p>
    <w:p w:rsidRDefault="00DE3266" w:rsidP="00DE3266" w:rsidR="00DE3266">
      <w:pPr>
        <w:spacing w:after="0"/>
        <w:jc w:val="right"/>
        <w:rPr>
          <w:rFonts w:cs="Times New Roman" w:eastAsia="Times New Roman"/>
          <w:lang w:eastAsia="hr-HR"/>
        </w:rPr>
      </w:pPr>
      <w:r w:rsidRPr="00DE3266">
        <w:rPr>
          <w:rFonts w:cs="Times New Roman" w:eastAsia="Times New Roman"/>
          <w:lang w:eastAsia="hr-HR"/>
        </w:rPr>
        <w:t>Suzana Ivanović</w:t>
      </w:r>
    </w:p>
    <w:p w:rsidRDefault="00DE3266" w:rsidP="00DE3266" w:rsidR="00DE3266" w:rsidRPr="00DE3266">
      <w:pPr>
        <w:spacing w:after="0"/>
        <w:jc w:val="right"/>
        <w:rPr>
          <w:rFonts w:cs="Times New Roman" w:eastAsia="Times New Roman"/>
          <w:lang w:eastAsia="hr-HR"/>
        </w:rPr>
      </w:pPr>
    </w:p>
    <w:p w:rsidRDefault="00DE3266" w:rsidP="00DE3266" w:rsidR="00DE3266" w:rsidRPr="00DE326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E3266" w:rsidP="00DE3266" w:rsidR="00DE3266" w:rsidRPr="00DE3266">
      <w:pPr>
        <w:spacing w:after="0"/>
        <w:jc w:val="both"/>
        <w:rPr>
          <w:rFonts w:cs="Times New Roman" w:eastAsia="Times New Roman"/>
          <w:lang w:eastAsia="hr-HR"/>
        </w:rPr>
      </w:pPr>
      <w:r w:rsidRPr="00DE3266">
        <w:rPr>
          <w:rFonts w:cs="Times New Roman" w:eastAsia="Times New Roman"/>
          <w:lang w:eastAsia="hr-HR"/>
        </w:rPr>
        <w:t>Uputa o pravnom lijeku:</w:t>
      </w:r>
    </w:p>
    <w:p w:rsidRDefault="00DE3266" w:rsidP="00DE3266" w:rsidR="00DE3266" w:rsidRPr="00DE3266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DE3266">
        <w:rPr>
          <w:rFonts w:cs="Times New Roman" w:eastAsia="Times New Roman"/>
          <w:lang w:eastAsia="hr-HR"/>
        </w:rPr>
        <w:t>Protiv ovog rješenja dopuštena je žalba Visokom trgovačkom sudu RH, a koja se podnosi u roku od 8 dana ovome sudu u 3 primjerka</w:t>
      </w:r>
      <w:r w:rsidRPr="00DE3266">
        <w:rPr>
          <w:rFonts w:cs="Times New Roman" w:eastAsia="Times New Roman"/>
          <w:i/>
          <w:lang w:eastAsia="hr-HR"/>
        </w:rPr>
        <w:t xml:space="preserve">.  </w:t>
      </w:r>
    </w:p>
    <w:p w:rsidRDefault="00DE3266" w:rsidP="00DE3266" w:rsidR="00DE3266" w:rsidRPr="00DE3266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DE3266" w:rsidP="00DE3266" w:rsidR="00DE3266" w:rsidRPr="00DE3266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DE3266" w:rsidP="00DE3266" w:rsidR="00DE3266" w:rsidRPr="00DE3266">
      <w:pPr>
        <w:spacing w:after="0"/>
        <w:jc w:val="both"/>
        <w:rPr>
          <w:rFonts w:cs="Times New Roman" w:eastAsia="Times New Roman"/>
          <w:lang w:eastAsia="hr-HR"/>
        </w:rPr>
      </w:pPr>
      <w:r w:rsidRPr="00DE3266">
        <w:rPr>
          <w:rFonts w:cs="Times New Roman" w:eastAsia="Times New Roman"/>
          <w:lang w:eastAsia="hr-HR"/>
        </w:rPr>
        <w:t>DNA:</w:t>
      </w:r>
    </w:p>
    <w:p w:rsidRDefault="00DE3266" w:rsidP="00DE3266" w:rsidR="00DE3266" w:rsidRPr="00DE3266">
      <w:pPr>
        <w:spacing w:after="0"/>
        <w:jc w:val="both"/>
        <w:rPr>
          <w:rFonts w:cs="Times New Roman" w:eastAsia="Times New Roman"/>
          <w:lang w:eastAsia="hr-HR"/>
        </w:rPr>
      </w:pPr>
      <w:r w:rsidRPr="00DE3266">
        <w:rPr>
          <w:rFonts w:cs="Times New Roman" w:eastAsia="Times New Roman"/>
          <w:lang w:eastAsia="hr-HR"/>
        </w:rPr>
        <w:t>1.) Podnositelju zahtjeva: FINA-i</w:t>
      </w:r>
    </w:p>
    <w:p w:rsidRDefault="00DE3266" w:rsidP="00DE3266" w:rsidR="00DE3266" w:rsidRPr="00DE3266">
      <w:pPr>
        <w:spacing w:after="0"/>
        <w:jc w:val="both"/>
        <w:rPr>
          <w:rFonts w:cs="Times New Roman" w:eastAsia="Times New Roman"/>
          <w:lang w:eastAsia="hr-HR"/>
        </w:rPr>
      </w:pPr>
      <w:r w:rsidRPr="00DE3266">
        <w:rPr>
          <w:rFonts w:cs="Times New Roman" w:eastAsia="Times New Roman"/>
          <w:lang w:eastAsia="hr-HR"/>
        </w:rPr>
        <w:t>2.) Dužnik i zakonski zastupnik dužnika</w:t>
      </w:r>
    </w:p>
    <w:p w:rsidRDefault="00DE3266" w:rsidP="00DE3266" w:rsidR="00DE3266" w:rsidRPr="00DE3266">
      <w:pPr>
        <w:spacing w:after="0"/>
        <w:jc w:val="both"/>
        <w:rPr>
          <w:rFonts w:cs="Times New Roman" w:eastAsia="Times New Roman"/>
          <w:lang w:eastAsia="hr-HR"/>
        </w:rPr>
      </w:pPr>
      <w:r w:rsidRPr="00DE3266">
        <w:rPr>
          <w:rFonts w:cs="Times New Roman" w:eastAsia="Times New Roman"/>
          <w:lang w:eastAsia="hr-HR"/>
        </w:rPr>
        <w:t>3.) Ministarstvo pravosuđa po ŽDO Zagreb</w:t>
      </w:r>
    </w:p>
    <w:p w:rsidRDefault="00DE3266" w:rsidP="00DE3266" w:rsidR="00DE3266" w:rsidRPr="00DE3266">
      <w:pPr>
        <w:spacing w:after="0"/>
        <w:jc w:val="both"/>
        <w:rPr>
          <w:rFonts w:cs="Times New Roman" w:eastAsia="Times New Roman"/>
          <w:lang w:eastAsia="hr-HR"/>
        </w:rPr>
      </w:pPr>
      <w:r w:rsidRPr="00DE3266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DE3266" w:rsidP="00DE3266" w:rsidR="00DE3266" w:rsidRPr="00DE3266">
      <w:pPr>
        <w:spacing w:after="0"/>
        <w:jc w:val="both"/>
        <w:rPr>
          <w:rFonts w:cs="Times New Roman" w:eastAsia="Times New Roman"/>
          <w:lang w:eastAsia="hr-HR"/>
        </w:rPr>
      </w:pPr>
      <w:r w:rsidRPr="00DE3266">
        <w:rPr>
          <w:rFonts w:cs="Times New Roman" w:eastAsia="Times New Roman"/>
          <w:lang w:eastAsia="hr-HR"/>
        </w:rPr>
        <w:t>5.) Mrežna stranica e-Oglasne ploče</w:t>
      </w:r>
    </w:p>
    <w:p w:rsidRDefault="00DE3266" w:rsidP="00DE3266" w:rsidR="00DE3266" w:rsidRPr="00DE3266">
      <w:pPr>
        <w:spacing w:after="0"/>
        <w:jc w:val="both"/>
        <w:rPr>
          <w:rFonts w:cs="Times New Roman" w:eastAsia="Times New Roman"/>
          <w:lang w:eastAsia="hr-HR"/>
        </w:rPr>
      </w:pPr>
      <w:r w:rsidRPr="00DE3266">
        <w:rPr>
          <w:rFonts w:cs="Times New Roman" w:eastAsia="Times New Roman"/>
          <w:lang w:eastAsia="hr-HR"/>
        </w:rPr>
        <w:t>6.) Porezna uprava</w:t>
      </w:r>
    </w:p>
    <w:p w:rsidRDefault="00DE3266" w:rsidP="00DE3266" w:rsidR="00DE3266" w:rsidRPr="00DE3266">
      <w:pPr>
        <w:spacing w:after="0"/>
        <w:jc w:val="both"/>
        <w:rPr>
          <w:rFonts w:cs="Times New Roman" w:eastAsia="Times New Roman"/>
          <w:lang w:eastAsia="hr-HR"/>
        </w:rPr>
      </w:pPr>
      <w:r w:rsidRPr="00DE3266">
        <w:rPr>
          <w:rFonts w:cs="Times New Roman" w:eastAsia="Times New Roman"/>
          <w:lang w:eastAsia="hr-HR"/>
        </w:rPr>
        <w:t>7.) Stečajnom upravitelju</w:t>
      </w:r>
    </w:p>
    <w:p w:rsidRDefault="00DE3266" w:rsidP="00DE3266" w:rsidR="00DE3266" w:rsidRPr="00DE326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E3266" w:rsidP="00DE3266" w:rsidR="00DE3266" w:rsidRPr="00DE3266">
      <w:pPr>
        <w:spacing w:after="0"/>
        <w:jc w:val="center"/>
        <w:rPr>
          <w:rFonts w:cs="Times New Roman" w:eastAsia="Times New Roman"/>
          <w:highlight w:val="green"/>
          <w:u w:val="single"/>
          <w:lang w:eastAsia="hr-HR"/>
        </w:rPr>
      </w:pPr>
    </w:p>
    <w:p w:rsidRDefault="00DE3266" w:rsidP="00DE3266" w:rsidR="00DE3266" w:rsidRPr="00DE3266">
      <w:pPr>
        <w:spacing w:after="0"/>
        <w:jc w:val="center"/>
        <w:rPr>
          <w:rFonts w:cs="Times New Roman" w:eastAsia="Times New Roman"/>
          <w:highlight w:val="green"/>
          <w:u w:val="single"/>
          <w:lang w:eastAsia="hr-HR"/>
        </w:rPr>
      </w:pPr>
    </w:p>
    <w:p w:rsidRDefault="00DE3266" w:rsidP="00DE3266" w:rsidR="00DE3266" w:rsidRPr="00DE3266">
      <w:pPr>
        <w:spacing w:after="0"/>
        <w:jc w:val="center"/>
        <w:rPr>
          <w:rFonts w:cs="Times New Roman" w:eastAsia="Times New Roman"/>
          <w:u w:val="single"/>
          <w:lang w:eastAsia="hr-HR"/>
        </w:rPr>
      </w:pPr>
    </w:p>
    <w:p w:rsidRDefault="00DE3266" w:rsidP="00DE3266" w:rsidR="00DE3266" w:rsidRPr="00DE3266">
      <w:pPr>
        <w:spacing w:after="0"/>
        <w:jc w:val="right"/>
        <w:rPr>
          <w:rFonts w:cs="Times New Roman" w:eastAsia="Times New Roman"/>
          <w:lang w:eastAsia="hr-HR"/>
        </w:rPr>
      </w:pPr>
    </w:p>
    <w:p w:rsidRDefault="00DE3266" w:rsidP="00DE3266" w:rsidR="00DE3266" w:rsidRPr="00DE3266">
      <w:pPr>
        <w:spacing w:after="0"/>
        <w:jc w:val="right"/>
        <w:rPr>
          <w:rFonts w:cs="Times New Roman" w:eastAsia="Times New Roman"/>
          <w:lang w:eastAsia="hr-HR"/>
        </w:rPr>
      </w:pPr>
    </w:p>
    <w:p w:rsidRDefault="00DE3266" w:rsidP="00DE3266" w:rsidR="00DE3266" w:rsidRPr="00DE3266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DE3266" w:rsidP="00DE3266" w:rsidR="00DE3266" w:rsidRPr="00DE3266">
      <w:pPr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26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99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St-3739/2015-8</izvorni_sadrzaj>
    <derivirana_varijabla naziv="DomainObject.Oznaka_1">St-3739/2015-8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3739</izvorni_sadrzaj>
    <derivirana_varijabla naziv="DomainObject.Predmet.Broj_1">3739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St-3739/2015</izvorni_sadrzaj>
    <derivirana_varijabla naziv="DomainObject.Predmet.OznakaBroj_1">St-3739/2015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Ustanova za zdravstvenu njegu u kući MEDICOR</izvorni_sadrzaj>
    <derivirana_varijabla naziv="DomainObject.Predmet.ProtustrankaFormated_1">  Ustanova za zdravstvenu njegu u kući MEDICOR</derivirana_varijabla>
  </DomainObject.Predmet.ProtustrankaFormated>
  <DomainObject.Predmet.ProtustrankaFormatedOIB>
    <izvorni_sadrzaj>  Ustanova za zdravstvenu njegu u kući MEDICOR, OIB 43129768177</izvorni_sadrzaj>
    <derivirana_varijabla naziv="DomainObject.Predmet.ProtustrankaFormatedOIB_1">  Ustanova za zdravstvenu njegu u kući MEDICOR, OIB 43129768177</derivirana_varijabla>
  </DomainObject.Predmet.ProtustrankaFormatedOIB>
  <DomainObject.Predmet.ProtustrankaFormatedWithAdress>
    <izvorni_sadrzaj> Ustanova za zdravstvenu njegu u kući MEDICOR, Vrbanićeva 18, 10000 Zagreb</izvorni_sadrzaj>
    <derivirana_varijabla naziv="DomainObject.Predmet.ProtustrankaFormatedWithAdress_1"> Ustanova za zdravstvenu njegu u kući MEDICOR, Vrbanićeva 18, 10000 Zagreb</derivirana_varijabla>
  </DomainObject.Predmet.ProtustrankaFormatedWithAdress>
  <DomainObject.Predmet.ProtustrankaFormatedWithAdressOIB>
    <izvorni_sadrzaj> Ustanova za zdravstvenu njegu u kući MEDICOR, OIB 43129768177, Vrbanićeva 18, 10000 Zagreb</izvorni_sadrzaj>
    <derivirana_varijabla naziv="DomainObject.Predmet.ProtustrankaFormatedWithAdressOIB_1"> Ustanova za zdravstvenu njegu u kući MEDICOR, OIB 43129768177, Vrbanićeva 18, 10000 Zagreb</derivirana_varijabla>
  </DomainObject.Predmet.ProtustrankaFormatedWithAdressOIB>
  <DomainObject.Predmet.ProtustrankaWithAdress>
    <izvorni_sadrzaj>Ustanova za zdravstvenu njegu u kući MEDICOR Vrbanićeva 18, 10000 Zagreb</izvorni_sadrzaj>
    <derivirana_varijabla naziv="DomainObject.Predmet.ProtustrankaWithAdress_1">Ustanova za zdravstvenu njegu u kući MEDICOR Vrbanićeva 18, 10000 Zagreb</derivirana_varijabla>
  </DomainObject.Predmet.ProtustrankaWithAdress>
  <DomainObject.Predmet.ProtustrankaWithAdressOIB>
    <izvorni_sadrzaj>Ustanova za zdravstvenu njegu u kući MEDICOR, OIB 43129768177, Vrbanićeva 18, 10000 Zagreb</izvorni_sadrzaj>
    <derivirana_varijabla naziv="DomainObject.Predmet.ProtustrankaWithAdressOIB_1">Ustanova za zdravstvenu njegu u kući MEDICOR, OIB 43129768177, Vrbanićeva 18, 10000 Zagreb</derivirana_varijabla>
  </DomainObject.Predmet.ProtustrankaWithAdressOIB>
  <DomainObject.Predmet.ProtustrankaNazivFormated>
    <izvorni_sadrzaj>Ustanova za zdravstvenu njegu u kući MEDICOR</izvorni_sadrzaj>
    <derivirana_varijabla naziv="DomainObject.Predmet.ProtustrankaNazivFormated_1">Ustanova za zdravstvenu njegu u kući MEDICOR</derivirana_varijabla>
  </DomainObject.Predmet.ProtustrankaNazivFormated>
  <DomainObject.Predmet.ProtustrankaNazivFormatedOIB>
    <izvorni_sadrzaj>Ustanova za zdravstvenu njegu u kući MEDICOR, OIB 43129768177</izvorni_sadrzaj>
    <derivirana_varijabla naziv="DomainObject.Predmet.ProtustrankaNazivFormatedOIB_1">Ustanova za zdravstvenu njegu u kući MEDICOR, OIB 43129768177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Ustanova za zdravstvenu njegu u kući MEDICOR</item>
    </izvorni_sadrzaj>
    <derivirana_varijabla naziv="DomainObject.Predmet.ProtuStrankaListFormated_1">
      <item>Ustanova za zdravstvenu njegu u kući MEDICOR</item>
    </derivirana_varijabla>
  </DomainObject.Predmet.ProtuStrankaListFormated>
  <DomainObject.Predmet.ProtuStrankaListFormatedOIB>
    <izvorni_sadrzaj>
      <item>Ustanova za zdravstvenu njegu u kući MEDICOR, OIB 43129768177</item>
    </izvorni_sadrzaj>
    <derivirana_varijabla naziv="DomainObject.Predmet.ProtuStrankaListFormatedOIB_1">
      <item>Ustanova za zdravstvenu njegu u kući MEDICOR, OIB 43129768177</item>
    </derivirana_varijabla>
  </DomainObject.Predmet.ProtuStrankaListFormatedOIB>
  <DomainObject.Predmet.ProtuStrankaListFormatedWithAdress>
    <izvorni_sadrzaj>
      <item>Ustanova za zdravstvenu njegu u kući MEDICOR, Vrbanićeva 18, 10000 Zagreb</item>
    </izvorni_sadrzaj>
    <derivirana_varijabla naziv="DomainObject.Predmet.ProtuStrankaListFormatedWithAdress_1">
      <item>Ustanova za zdravstvenu njegu u kući MEDICOR, Vrbanićeva 18, 10000 Zagreb</item>
    </derivirana_varijabla>
  </DomainObject.Predmet.ProtuStrankaListFormatedWithAdress>
  <DomainObject.Predmet.ProtuStrankaListFormatedWithAdressOIB>
    <izvorni_sadrzaj>
      <item>Ustanova za zdravstvenu njegu u kući MEDICOR, OIB 43129768177, Vrbanićeva 18, 10000 Zagreb</item>
    </izvorni_sadrzaj>
    <derivirana_varijabla naziv="DomainObject.Predmet.ProtuStrankaListFormatedWithAdressOIB_1">
      <item>Ustanova za zdravstvenu njegu u kući MEDICOR, OIB 43129768177, Vrbanićeva 18, 10000 Zagreb</item>
    </derivirana_varijabla>
  </DomainObject.Predmet.ProtuStrankaListFormatedWithAdressOIB>
  <DomainObject.Predmet.ProtuStrankaListNazivFormated>
    <izvorni_sadrzaj>
      <item>Ustanova za zdravstvenu njegu u kući MEDICOR</item>
    </izvorni_sadrzaj>
    <derivirana_varijabla naziv="DomainObject.Predmet.ProtuStrankaListNazivFormated_1">
      <item>Ustanova za zdravstvenu njegu u kući MEDICOR</item>
    </derivirana_varijabla>
  </DomainObject.Predmet.ProtuStrankaListNazivFormated>
  <DomainObject.Predmet.ProtuStrankaListNazivFormatedOIB>
    <izvorni_sadrzaj>
      <item>Ustanova za zdravstvenu njegu u kući MEDICOR, OIB 43129768177</item>
    </izvorni_sadrzaj>
    <derivirana_varijabla naziv="DomainObject.Predmet.ProtuStrankaListNazivFormatedOIB_1">
      <item>Ustanova za zdravstvenu njegu u kući MEDICOR, OIB 43129768177</item>
    </derivirana_varijabla>
  </DomainObject.Predmet.ProtuStrankaListNazivFormatedOIB>
  <DomainObject.Predmet.OstaliListFormated>
    <izvorni_sadrzaj>
      <item>Jadranka Perasić</item>
    </izvorni_sadrzaj>
    <derivirana_varijabla naziv="DomainObject.Predmet.OstaliListFormated_1">
      <item>Jadranka Perasić</item>
    </derivirana_varijabla>
  </DomainObject.Predmet.OstaliListFormated>
  <DomainObject.Predmet.OstaliListFormatedOIB>
    <izvorni_sadrzaj>
      <item>Jadranka Perasić, OIB 40346979047</item>
    </izvorni_sadrzaj>
    <derivirana_varijabla naziv="DomainObject.Predmet.OstaliListFormatedOIB_1">
      <item>Jadranka Perasić, OIB 40346979047</item>
    </derivirana_varijabla>
  </DomainObject.Predmet.OstaliListFormatedOIB>
  <DomainObject.Predmet.OstaliListFormatedWithAdress>
    <izvorni_sadrzaj>
      <item>Jadranka Perasić, Križanićeva 15, 10000 Zagreb</item>
    </izvorni_sadrzaj>
    <derivirana_varijabla naziv="DomainObject.Predmet.OstaliListFormatedWithAdress_1">
      <item>Jadranka Perasić, Križanićeva 15, 10000 Zagreb</item>
    </derivirana_varijabla>
  </DomainObject.Predmet.OstaliListFormatedWithAdress>
  <DomainObject.Predmet.OstaliListFormatedWithAdressOIB>
    <izvorni_sadrzaj>
      <item>Jadranka Perasić, OIB 40346979047, Križanićeva 15, 10000 Zagreb</item>
    </izvorni_sadrzaj>
    <derivirana_varijabla naziv="DomainObject.Predmet.OstaliListFormatedWithAdressOIB_1">
      <item>Jadranka Perasić, OIB 40346979047, Križanićeva 15, 10000 Zagreb</item>
    </derivirana_varijabla>
  </DomainObject.Predmet.OstaliListFormatedWithAdressOIB>
  <DomainObject.Predmet.OstaliListNazivFormated>
    <izvorni_sadrzaj>
      <item>Jadranka Perasić</item>
    </izvorni_sadrzaj>
    <derivirana_varijabla naziv="DomainObject.Predmet.OstaliListNazivFormated_1">
      <item>Jadranka Perasić</item>
    </derivirana_varijabla>
  </DomainObject.Predmet.OstaliListNazivFormated>
  <DomainObject.Predmet.OstaliListNazivFormatedOIB>
    <izvorni_sadrzaj>
      <item>Jadranka Perasić, OIB 40346979047</item>
    </izvorni_sadrzaj>
    <derivirana_varijabla naziv="DomainObject.Predmet.OstaliListNazivFormatedOIB_1">
      <item>Jadranka Perasić, OIB 40346979047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>St-3739/2015-8</izvorni_sadrzaj>
    <derivirana_varijabla naziv="DomainObject.PoslovniBrojDokumenta_1">St-3739/2015-8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Ustanova za zdravstvenu njegu u kući MEDICOR</izvorni_sadrzaj>
    <derivirana_varijabla naziv="DomainObject.Predmet.ProtustrankaIDrugi_1">Ustanova za zdravstvenu njegu u kući MEDICOR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Ustanova za zdravstvenu njegu u kući MEDICOR, OIB 43129768177, Vrbanićeva 18, 10000 Zagreb</izvorni_sadrzaj>
    <derivirana_varijabla naziv="DomainObject.Predmet.ProtustrankaIDrugiAdressOIB_1">Ustanova za zdravstvenu njegu u kući MEDICOR, OIB 43129768177, Vrbanićeva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Ustanova za zdravstvenu njegu u kući MEDICOR</item>
      <item>Jadranka Perasić</item>
    </izvorni_sadrzaj>
    <derivirana_varijabla naziv="DomainObject.Predmet.SudioniciListNaziv_1">
      <item>FINA Regionalni centar Zagreb</item>
      <item>Ustanova za zdravstvenu njegu u kući MEDICOR</item>
      <item>Jadranka Perasić</item>
    </derivirana_varijabla>
  </DomainObject.Predmet.SudioniciListNaziv>
  <DomainObject.Predmet.SudioniciListAdressOIB>
    <izvorni_sadrzaj>
      <item>FINA Regionalni centar Zagreb, OIB 85821130368, Trg svibanjskih žrtava 1995. 1,10000 Zagreb</item>
      <item>Ustanova za zdravstvenu njegu u kući MEDICOR, OIB 43129768177, Vrbanićeva 18,10000 Zagreb</item>
      <item>Jadranka Perasić, OIB 40346979047, Križanićeva 15,10000 Zagreb</item>
    </izvorni_sadrzaj>
    <derivirana_varijabla naziv="DomainObject.Predmet.SudioniciListAdressOIB_1">
      <item>FINA Regionalni centar Zagreb, OIB 85821130368, Trg svibanjskih žrtava 1995. 1,10000 Zagreb</item>
      <item>Ustanova za zdravstvenu njegu u kući MEDICOR, OIB 43129768177, Vrbanićeva 18,10000 Zagreb</item>
      <item>Jadranka Perasić, OIB 40346979047, Križanićeva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700A39-D004-4538-97A7-481431B110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395</properties:Words>
  <properties:Characters>2191</properties:Characters>
  <properties:Lines>83</properties:Lines>
  <properties:Paragraphs>32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2016-02-24T13:07:00Z</cp:lastPrinted>
  <dcterms:modified xmlns:xsi="http://www.w3.org/2001/XMLSchema-instance" xsi:type="dcterms:W3CDTF">2016-02-24T13:07:00Z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St-3739/2015-8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