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21ac" w14:paraId="3c321ac" w:rsidRDefault="00474AE1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>
      <w:pPr>
        <w:pStyle w:val="Naslov2"/>
        <w:jc w:val="left"/>
        <w:rPr>
          <w:b w:val="false"/>
          <w:bCs/>
          <w:sz w:val="24"/>
          <w:szCs w:val="24"/>
        </w:rPr>
      </w:pP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856C62" w:rsidP="00856C62" w:rsidR="00856C62" w:rsidRPr="002E2D4A">
      <w:pPr>
        <w:rPr>
          <w:b/>
          <w:sz w:val="24"/>
          <w:szCs w:val="24"/>
        </w:rPr>
      </w:pPr>
    </w:p>
    <w:p w:rsidRDefault="00856C62" w:rsidP="00856C62" w:rsidR="00856C62">
      <w:pPr>
        <w:tabs>
          <w:tab w:pos="9072" w:val="right"/>
        </w:tabs>
        <w:jc w:val="right"/>
        <w:rPr>
          <w:sz w:val="24"/>
          <w:szCs w:val="24"/>
        </w:rPr>
      </w:pPr>
      <w:r w:rsidRPr="002E2D4A">
        <w:rPr>
          <w:b/>
          <w:bCs/>
          <w:sz w:val="24"/>
          <w:szCs w:val="24"/>
        </w:rPr>
        <w:t> </w:t>
      </w:r>
      <w:r w:rsidRPr="002E2D4A">
        <w:rPr>
          <w:bCs/>
          <w:sz w:val="24"/>
          <w:szCs w:val="24"/>
        </w:rPr>
        <w:t>40</w:t>
      </w:r>
      <w:r w:rsidRPr="002E2D4A">
        <w:rPr>
          <w:sz w:val="24"/>
          <w:szCs w:val="24"/>
        </w:rPr>
        <w:t xml:space="preserve"> St-28</w:t>
      </w:r>
      <w:r>
        <w:rPr>
          <w:sz w:val="24"/>
          <w:szCs w:val="24"/>
        </w:rPr>
        <w:t>3</w:t>
      </w:r>
      <w:r w:rsidRPr="002E2D4A">
        <w:rPr>
          <w:sz w:val="24"/>
          <w:szCs w:val="24"/>
        </w:rPr>
        <w:t>/1</w:t>
      </w:r>
      <w:r>
        <w:rPr>
          <w:sz w:val="24"/>
          <w:szCs w:val="24"/>
        </w:rPr>
        <w:t>6</w:t>
      </w:r>
    </w:p>
    <w:p w:rsidRDefault="00856C62" w:rsidP="00856C62" w:rsidR="00856C62" w:rsidRPr="002E2D4A">
      <w:pPr>
        <w:tabs>
          <w:tab w:pos="9072" w:val="right"/>
        </w:tabs>
        <w:jc w:val="right"/>
        <w:rPr>
          <w:sz w:val="24"/>
          <w:szCs w:val="24"/>
        </w:rPr>
      </w:pPr>
    </w:p>
    <w:p w:rsidRDefault="00856C62" w:rsidP="00856C62" w:rsidR="00856C62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856C62" w:rsidP="00856C62" w:rsidR="00856C62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856C62" w:rsidP="00856C62" w:rsidR="00856C62" w:rsidRPr="002E2D4A">
      <w:pPr>
        <w:jc w:val="center"/>
        <w:rPr>
          <w:sz w:val="24"/>
          <w:szCs w:val="24"/>
        </w:rPr>
      </w:pPr>
    </w:p>
    <w:p w:rsidRDefault="00856C62" w:rsidP="00856C62" w:rsidR="00856C62">
      <w:pPr>
        <w:ind w:firstLine="720"/>
        <w:jc w:val="both"/>
        <w:rPr>
          <w:sz w:val="24"/>
        </w:rPr>
      </w:pPr>
      <w:r w:rsidRPr="002E2D4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>tog suda</w:t>
      </w:r>
      <w:r w:rsidRPr="002E2D4A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>
        <w:rPr>
          <w:sz w:val="24"/>
          <w:szCs w:val="24"/>
        </w:rPr>
        <w:t xml:space="preserve">nad dužnikom </w:t>
      </w:r>
      <w:r w:rsidRPr="0092652A">
        <w:rPr>
          <w:sz w:val="24"/>
          <w:szCs w:val="24"/>
        </w:rPr>
        <w:t>VELAGOS d.o.o.,</w:t>
      </w:r>
      <w:r>
        <w:rPr>
          <w:sz w:val="24"/>
          <w:szCs w:val="24"/>
        </w:rPr>
        <w:t xml:space="preserve"> u stečaju,</w:t>
      </w:r>
      <w:r w:rsidRPr="0092652A">
        <w:rPr>
          <w:sz w:val="24"/>
          <w:szCs w:val="24"/>
        </w:rPr>
        <w:t xml:space="preserve"> Zagreb, Havidićeva 28/c, (OIB 11687999556), </w:t>
      </w:r>
      <w:r w:rsidRPr="002E2D4A">
        <w:rPr>
          <w:sz w:val="24"/>
          <w:szCs w:val="24"/>
        </w:rPr>
        <w:t xml:space="preserve">dana </w:t>
      </w:r>
      <w:r w:rsidR="00FB551D">
        <w:rPr>
          <w:sz w:val="24"/>
          <w:szCs w:val="24"/>
        </w:rPr>
        <w:t>27.</w:t>
      </w:r>
      <w:r>
        <w:rPr>
          <w:sz w:val="24"/>
          <w:szCs w:val="24"/>
        </w:rPr>
        <w:t xml:space="preserve">prosinca </w:t>
      </w:r>
      <w:r w:rsidRPr="002E2D4A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2E2D4A">
        <w:rPr>
          <w:sz w:val="24"/>
          <w:szCs w:val="24"/>
        </w:rPr>
        <w:t xml:space="preserve">. </w:t>
      </w:r>
    </w:p>
    <w:p w:rsidRDefault="00856C62" w:rsidP="00856C62" w:rsidR="00856C62" w:rsidRPr="00FC5F35">
      <w:pPr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935EF" w:rsidP="00CB61B4" w:rsidR="009F56A7" w:rsidRPr="00CB61B4">
      <w:pPr>
        <w:ind w:firstLine="720"/>
        <w:jc w:val="both"/>
        <w:rPr>
          <w:sz w:val="24"/>
          <w:szCs w:val="24"/>
        </w:rPr>
      </w:pPr>
      <w:r w:rsidRPr="00CB61B4">
        <w:rPr>
          <w:sz w:val="24"/>
          <w:szCs w:val="24"/>
        </w:rPr>
        <w:t xml:space="preserve">Žalba </w:t>
      </w:r>
      <w:r w:rsidR="00032B55" w:rsidRPr="00CB61B4">
        <w:rPr>
          <w:sz w:val="24"/>
          <w:szCs w:val="24"/>
        </w:rPr>
        <w:t>vjerovnika HRVATSKE VODE – pravna osoba za upravljanje vodama, Zagreb, Ulica grada Vukovara 2</w:t>
      </w:r>
      <w:r w:rsidR="00FB551D" w:rsidRPr="00CB61B4">
        <w:rPr>
          <w:sz w:val="24"/>
          <w:szCs w:val="24"/>
        </w:rPr>
        <w:t>71/VIII</w:t>
      </w:r>
      <w:r w:rsidR="00032B55" w:rsidRPr="00CB61B4">
        <w:rPr>
          <w:sz w:val="24"/>
          <w:szCs w:val="24"/>
        </w:rPr>
        <w:t>,</w:t>
      </w:r>
      <w:r w:rsidR="005068E3" w:rsidRPr="00CB61B4">
        <w:rPr>
          <w:sz w:val="24"/>
          <w:szCs w:val="24"/>
        </w:rPr>
        <w:t xml:space="preserve"> </w:t>
      </w:r>
      <w:r w:rsidRPr="00CB61B4">
        <w:rPr>
          <w:sz w:val="24"/>
          <w:szCs w:val="24"/>
        </w:rPr>
        <w:t xml:space="preserve">od </w:t>
      </w:r>
      <w:r w:rsidR="005068E3" w:rsidRPr="00CB61B4">
        <w:rPr>
          <w:sz w:val="24"/>
          <w:szCs w:val="24"/>
        </w:rPr>
        <w:t>21</w:t>
      </w:r>
      <w:r w:rsidR="00032B55" w:rsidRPr="00CB61B4">
        <w:rPr>
          <w:sz w:val="24"/>
          <w:szCs w:val="24"/>
        </w:rPr>
        <w:t>.prosinca</w:t>
      </w:r>
      <w:r w:rsidR="009E4204" w:rsidRPr="00CB61B4">
        <w:rPr>
          <w:sz w:val="24"/>
          <w:szCs w:val="24"/>
        </w:rPr>
        <w:t xml:space="preserve"> 201</w:t>
      </w:r>
      <w:r w:rsidR="00032B55" w:rsidRPr="00CB61B4">
        <w:rPr>
          <w:sz w:val="24"/>
          <w:szCs w:val="24"/>
        </w:rPr>
        <w:t>6</w:t>
      </w:r>
      <w:r w:rsidRPr="00CB61B4">
        <w:rPr>
          <w:sz w:val="24"/>
          <w:szCs w:val="24"/>
        </w:rPr>
        <w:t xml:space="preserve">. izjavljena protiv rješenja ovog suda od </w:t>
      </w:r>
      <w:r w:rsidR="00032B55" w:rsidRPr="00CB61B4">
        <w:rPr>
          <w:sz w:val="24"/>
          <w:szCs w:val="24"/>
        </w:rPr>
        <w:t>6.</w:t>
      </w:r>
      <w:r w:rsidR="005068E3" w:rsidRPr="00CB61B4">
        <w:rPr>
          <w:sz w:val="24"/>
          <w:szCs w:val="24"/>
        </w:rPr>
        <w:t xml:space="preserve"> prosinca</w:t>
      </w:r>
      <w:r w:rsidR="00032B55" w:rsidRPr="00CB61B4">
        <w:rPr>
          <w:sz w:val="24"/>
          <w:szCs w:val="24"/>
        </w:rPr>
        <w:t xml:space="preserve"> </w:t>
      </w:r>
      <w:r w:rsidRPr="00CB61B4">
        <w:rPr>
          <w:sz w:val="24"/>
          <w:szCs w:val="24"/>
        </w:rPr>
        <w:t>201</w:t>
      </w:r>
      <w:r w:rsidR="00032B55" w:rsidRPr="00CB61B4">
        <w:rPr>
          <w:sz w:val="24"/>
          <w:szCs w:val="24"/>
        </w:rPr>
        <w:t>6</w:t>
      </w:r>
      <w:r w:rsidRPr="00CB61B4">
        <w:rPr>
          <w:sz w:val="24"/>
          <w:szCs w:val="24"/>
        </w:rPr>
        <w:t>. odbacuje se kao ne</w:t>
      </w:r>
      <w:r w:rsidR="009E4204" w:rsidRPr="00CB61B4">
        <w:rPr>
          <w:sz w:val="24"/>
          <w:szCs w:val="24"/>
        </w:rPr>
        <w:t>pravovremena</w:t>
      </w:r>
      <w:r w:rsidR="000D36E9" w:rsidRPr="00CB61B4">
        <w:rPr>
          <w:sz w:val="24"/>
          <w:szCs w:val="24"/>
        </w:rPr>
        <w:t>.</w:t>
      </w:r>
    </w:p>
    <w:p w:rsidRDefault="009F56A7" w:rsidP="0046586E" w:rsidR="009F56A7" w:rsidRPr="00CB61B4">
      <w:pPr>
        <w:ind w:left="720"/>
        <w:jc w:val="both"/>
        <w:rPr>
          <w:sz w:val="24"/>
          <w:szCs w:val="24"/>
        </w:rPr>
      </w:pP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E72756" w:rsidP="00FC78B5" w:rsidR="00FC78B5" w:rsidRPr="00C7278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od </w:t>
      </w:r>
      <w:r w:rsidR="00FC78B5">
        <w:rPr>
          <w:sz w:val="24"/>
          <w:szCs w:val="24"/>
        </w:rPr>
        <w:t xml:space="preserve">6. </w:t>
      </w:r>
      <w:r w:rsidR="005068E3">
        <w:rPr>
          <w:sz w:val="24"/>
          <w:szCs w:val="24"/>
        </w:rPr>
        <w:t xml:space="preserve">prosinca </w:t>
      </w:r>
      <w:r w:rsidR="00FC78B5">
        <w:rPr>
          <w:sz w:val="24"/>
          <w:szCs w:val="24"/>
        </w:rPr>
        <w:t xml:space="preserve">2016. </w:t>
      </w:r>
      <w:r w:rsidR="00F35B28">
        <w:rPr>
          <w:sz w:val="24"/>
          <w:szCs w:val="24"/>
        </w:rPr>
        <w:t>(list 234-</w:t>
      </w:r>
      <w:r w:rsidR="005D12E2">
        <w:rPr>
          <w:sz w:val="24"/>
          <w:szCs w:val="24"/>
        </w:rPr>
        <w:t xml:space="preserve">235) </w:t>
      </w:r>
      <w:r w:rsidR="00FC78B5">
        <w:rPr>
          <w:sz w:val="24"/>
          <w:szCs w:val="24"/>
        </w:rPr>
        <w:t>o</w:t>
      </w:r>
      <w:r w:rsidR="00FC78B5" w:rsidRPr="00C72788">
        <w:rPr>
          <w:sz w:val="24"/>
          <w:szCs w:val="24"/>
        </w:rPr>
        <w:t>dba</w:t>
      </w:r>
      <w:r w:rsidR="00FC78B5">
        <w:rPr>
          <w:sz w:val="24"/>
          <w:szCs w:val="24"/>
        </w:rPr>
        <w:t xml:space="preserve">čena je </w:t>
      </w:r>
      <w:r w:rsidR="005068E3">
        <w:rPr>
          <w:sz w:val="24"/>
          <w:szCs w:val="24"/>
        </w:rPr>
        <w:t xml:space="preserve">kao nepravovremena žalba vjerovnika </w:t>
      </w:r>
      <w:r w:rsidR="00FC78B5">
        <w:rPr>
          <w:sz w:val="24"/>
          <w:szCs w:val="24"/>
        </w:rPr>
        <w:t>HRVATSKE VODE – pravna osoba za upravljanje vodama, Zagreb, Ulica grada Vukovara 220</w:t>
      </w:r>
      <w:r w:rsidR="00FC78B5" w:rsidRPr="00C72788">
        <w:rPr>
          <w:sz w:val="24"/>
          <w:szCs w:val="24"/>
        </w:rPr>
        <w:t xml:space="preserve">, </w:t>
      </w:r>
      <w:r w:rsidR="005068E3">
        <w:rPr>
          <w:sz w:val="24"/>
          <w:szCs w:val="24"/>
        </w:rPr>
        <w:t>od 2.prosinca 2016.</w:t>
      </w:r>
      <w:r w:rsidR="00F35B28">
        <w:rPr>
          <w:sz w:val="24"/>
          <w:szCs w:val="24"/>
        </w:rPr>
        <w:t xml:space="preserve"> izjavljena protiv rješenja ovog suda od 16.studenog 2016. </w:t>
      </w:r>
    </w:p>
    <w:p w:rsidRDefault="00FC78B5" w:rsidP="00E72756" w:rsidR="00FC78B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tog rješenja </w:t>
      </w:r>
      <w:r w:rsidR="00F35B28">
        <w:rPr>
          <w:sz w:val="24"/>
          <w:szCs w:val="24"/>
        </w:rPr>
        <w:t>(o</w:t>
      </w:r>
      <w:r w:rsidR="00D31395">
        <w:rPr>
          <w:sz w:val="24"/>
          <w:szCs w:val="24"/>
        </w:rPr>
        <w:t>d 6.prosinca 2016.</w:t>
      </w:r>
      <w:r w:rsidR="00F35B28">
        <w:rPr>
          <w:sz w:val="24"/>
          <w:szCs w:val="24"/>
        </w:rPr>
        <w:t xml:space="preserve">)  </w:t>
      </w:r>
      <w:r w:rsidR="009E4204">
        <w:rPr>
          <w:sz w:val="24"/>
          <w:szCs w:val="24"/>
        </w:rPr>
        <w:t xml:space="preserve">žalbu je dana </w:t>
      </w:r>
      <w:r w:rsidR="00F35B28">
        <w:rPr>
          <w:sz w:val="24"/>
          <w:szCs w:val="24"/>
        </w:rPr>
        <w:t xml:space="preserve">21.prosinca </w:t>
      </w:r>
      <w:r w:rsidR="00C8682B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="002C1536">
        <w:rPr>
          <w:sz w:val="24"/>
          <w:szCs w:val="24"/>
        </w:rPr>
        <w:t>.</w:t>
      </w:r>
      <w:r w:rsidRPr="00FC78B5">
        <w:rPr>
          <w:sz w:val="24"/>
          <w:szCs w:val="24"/>
        </w:rPr>
        <w:t xml:space="preserve"> </w:t>
      </w:r>
      <w:r w:rsidR="007F2C76">
        <w:rPr>
          <w:sz w:val="24"/>
          <w:szCs w:val="24"/>
        </w:rPr>
        <w:t>(list 221-</w:t>
      </w:r>
      <w:r w:rsidR="00F415AF">
        <w:rPr>
          <w:sz w:val="24"/>
          <w:szCs w:val="24"/>
        </w:rPr>
        <w:t xml:space="preserve">224) </w:t>
      </w:r>
      <w:r>
        <w:rPr>
          <w:sz w:val="24"/>
          <w:szCs w:val="24"/>
        </w:rPr>
        <w:t xml:space="preserve">izjavio </w:t>
      </w:r>
      <w:r w:rsidRPr="00C72788">
        <w:rPr>
          <w:sz w:val="24"/>
          <w:szCs w:val="24"/>
        </w:rPr>
        <w:t xml:space="preserve">vjerovnik </w:t>
      </w:r>
      <w:r>
        <w:rPr>
          <w:sz w:val="24"/>
          <w:szCs w:val="24"/>
        </w:rPr>
        <w:t>HRVATSKE VODE – pravna osoba za upravljanje vodama, Zagreb, Ulica grada Vukovara 2</w:t>
      </w:r>
      <w:r w:rsidR="005D12E2">
        <w:rPr>
          <w:sz w:val="24"/>
          <w:szCs w:val="24"/>
        </w:rPr>
        <w:t>71/VIII</w:t>
      </w:r>
      <w:r>
        <w:rPr>
          <w:sz w:val="24"/>
          <w:szCs w:val="24"/>
        </w:rPr>
        <w:t>.</w:t>
      </w:r>
    </w:p>
    <w:p w:rsidRDefault="00C8682B" w:rsidP="00E72756" w:rsidR="00C8682B">
      <w:pPr>
        <w:ind w:firstLine="720"/>
        <w:jc w:val="both"/>
        <w:rPr>
          <w:sz w:val="24"/>
          <w:szCs w:val="24"/>
        </w:rPr>
      </w:pPr>
    </w:p>
    <w:p w:rsidRDefault="00E72756" w:rsidP="00E72756" w:rsidR="00C8682B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Prema članku </w:t>
      </w:r>
      <w:r w:rsidR="00F33D82">
        <w:rPr>
          <w:sz w:val="24"/>
          <w:szCs w:val="24"/>
        </w:rPr>
        <w:t xml:space="preserve">19. </w:t>
      </w:r>
      <w:r w:rsidR="00C8682B">
        <w:rPr>
          <w:sz w:val="24"/>
          <w:szCs w:val="24"/>
        </w:rPr>
        <w:t>stavak 2.</w:t>
      </w:r>
      <w:r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0F12AA" w:rsidRPr="000F12AA">
        <w:rPr>
          <w:sz w:val="24"/>
        </w:rPr>
        <w:t xml:space="preserve"> </w:t>
      </w:r>
      <w:r w:rsidR="000F12AA">
        <w:rPr>
          <w:sz w:val="24"/>
        </w:rPr>
        <w:t xml:space="preserve">zakona  </w:t>
      </w:r>
      <w:r w:rsidR="00C8682B">
        <w:rPr>
          <w:sz w:val="24"/>
        </w:rPr>
        <w:t>(N.N. br.71/15</w:t>
      </w:r>
      <w:r w:rsidR="00F33D82">
        <w:rPr>
          <w:sz w:val="24"/>
        </w:rPr>
        <w:t>, dalje: SZ</w:t>
      </w:r>
      <w:r w:rsidR="00C8682B">
        <w:rPr>
          <w:sz w:val="24"/>
        </w:rPr>
        <w:t xml:space="preserve">) rok za žalbu je osam dana, </w:t>
      </w:r>
      <w:r w:rsidR="00F33D82">
        <w:rPr>
          <w:sz w:val="24"/>
        </w:rPr>
        <w:t xml:space="preserve">računajući od dostave prvostupanjskog rješenja, </w:t>
      </w:r>
      <w:r w:rsidR="00C8682B">
        <w:rPr>
          <w:sz w:val="24"/>
        </w:rPr>
        <w:t>osim ako SZ-om nije drugačije određeno.</w:t>
      </w:r>
    </w:p>
    <w:p w:rsidRDefault="00C8682B" w:rsidP="00E72756" w:rsidR="00C8682B">
      <w:pPr>
        <w:ind w:firstLine="720"/>
        <w:jc w:val="both"/>
        <w:rPr>
          <w:sz w:val="24"/>
        </w:rPr>
      </w:pPr>
    </w:p>
    <w:p w:rsidRDefault="00C8682B" w:rsidP="00E72756" w:rsidR="00C8682B">
      <w:pPr>
        <w:ind w:firstLine="720"/>
        <w:jc w:val="both"/>
        <w:rPr>
          <w:sz w:val="24"/>
        </w:rPr>
      </w:pPr>
      <w:r>
        <w:rPr>
          <w:sz w:val="24"/>
        </w:rPr>
        <w:t xml:space="preserve">Uvidom u dostavnicu koja prileži listu </w:t>
      </w:r>
      <w:r w:rsidR="002408D5">
        <w:rPr>
          <w:sz w:val="24"/>
        </w:rPr>
        <w:t>2</w:t>
      </w:r>
      <w:r w:rsidR="005D12E2">
        <w:rPr>
          <w:sz w:val="24"/>
        </w:rPr>
        <w:t>35</w:t>
      </w:r>
      <w:r w:rsidR="00CA1C39">
        <w:rPr>
          <w:sz w:val="24"/>
        </w:rPr>
        <w:t>.</w:t>
      </w:r>
      <w:r>
        <w:rPr>
          <w:sz w:val="24"/>
        </w:rPr>
        <w:t xml:space="preserve"> spisa utvrđeno je </w:t>
      </w:r>
      <w:r w:rsidR="00D31395">
        <w:rPr>
          <w:sz w:val="24"/>
        </w:rPr>
        <w:t xml:space="preserve">kako </w:t>
      </w:r>
      <w:r>
        <w:rPr>
          <w:sz w:val="24"/>
        </w:rPr>
        <w:t xml:space="preserve">je </w:t>
      </w:r>
      <w:r w:rsidR="002408D5">
        <w:rPr>
          <w:sz w:val="24"/>
        </w:rPr>
        <w:t xml:space="preserve">vjerovniku </w:t>
      </w:r>
      <w:r w:rsidR="00D31395">
        <w:rPr>
          <w:sz w:val="24"/>
        </w:rPr>
        <w:t xml:space="preserve">(žalitelju) </w:t>
      </w:r>
      <w:r>
        <w:rPr>
          <w:sz w:val="24"/>
        </w:rPr>
        <w:t xml:space="preserve">rješenje od </w:t>
      </w:r>
      <w:r w:rsidR="005D12E2">
        <w:rPr>
          <w:sz w:val="24"/>
        </w:rPr>
        <w:t>6.prosinca</w:t>
      </w:r>
      <w:r w:rsidR="002408D5">
        <w:rPr>
          <w:sz w:val="24"/>
        </w:rPr>
        <w:t xml:space="preserve"> </w:t>
      </w:r>
      <w:r>
        <w:rPr>
          <w:sz w:val="24"/>
        </w:rPr>
        <w:t>201</w:t>
      </w:r>
      <w:r w:rsidR="002408D5">
        <w:rPr>
          <w:sz w:val="24"/>
        </w:rPr>
        <w:t xml:space="preserve">6. </w:t>
      </w:r>
      <w:r>
        <w:rPr>
          <w:sz w:val="24"/>
        </w:rPr>
        <w:t>dostavljeno dana</w:t>
      </w:r>
      <w:r w:rsidR="00061F82">
        <w:rPr>
          <w:sz w:val="24"/>
        </w:rPr>
        <w:t xml:space="preserve"> 9.prosinca</w:t>
      </w:r>
      <w:r>
        <w:rPr>
          <w:sz w:val="24"/>
        </w:rPr>
        <w:t xml:space="preserve"> 201</w:t>
      </w:r>
      <w:r w:rsidR="002408D5">
        <w:rPr>
          <w:sz w:val="24"/>
        </w:rPr>
        <w:t>6</w:t>
      </w:r>
      <w:r>
        <w:rPr>
          <w:sz w:val="24"/>
        </w:rPr>
        <w:t xml:space="preserve">., a uvidom u otisak poštanskog žiga na koverti kojom je žalba dostavljen sudu utvrđeno da je žalitelj </w:t>
      </w:r>
      <w:r w:rsidR="00CA1C39">
        <w:rPr>
          <w:sz w:val="24"/>
        </w:rPr>
        <w:t xml:space="preserve">žalbu </w:t>
      </w:r>
      <w:r w:rsidR="00B75538">
        <w:rPr>
          <w:sz w:val="24"/>
        </w:rPr>
        <w:t xml:space="preserve">preporučenom pošiljkom </w:t>
      </w:r>
      <w:r>
        <w:rPr>
          <w:sz w:val="24"/>
        </w:rPr>
        <w:t xml:space="preserve">predao pošti dana </w:t>
      </w:r>
      <w:r w:rsidR="00B75538">
        <w:rPr>
          <w:sz w:val="24"/>
        </w:rPr>
        <w:t>21.prosinca</w:t>
      </w:r>
      <w:r>
        <w:rPr>
          <w:sz w:val="24"/>
        </w:rPr>
        <w:t xml:space="preserve"> 201</w:t>
      </w:r>
      <w:r w:rsidR="002408D5">
        <w:rPr>
          <w:sz w:val="24"/>
        </w:rPr>
        <w:t>6</w:t>
      </w:r>
      <w:r>
        <w:rPr>
          <w:sz w:val="24"/>
        </w:rPr>
        <w:t>.</w:t>
      </w:r>
    </w:p>
    <w:p w:rsidRDefault="00C8682B" w:rsidP="00E72756" w:rsidR="00C8682B">
      <w:pPr>
        <w:ind w:firstLine="720"/>
        <w:jc w:val="both"/>
        <w:rPr>
          <w:sz w:val="24"/>
        </w:rPr>
      </w:pPr>
    </w:p>
    <w:p w:rsidRDefault="00E72756" w:rsidP="00E72756" w:rsidR="00E72756">
      <w:pPr>
        <w:ind w:firstLine="720"/>
        <w:jc w:val="both"/>
        <w:rPr>
          <w:sz w:val="24"/>
        </w:rPr>
      </w:pPr>
      <w:r>
        <w:rPr>
          <w:sz w:val="24"/>
        </w:rPr>
        <w:t xml:space="preserve">U stečajnom postupku na odgovarajući način </w:t>
      </w:r>
      <w:r w:rsidR="00A745D6">
        <w:rPr>
          <w:sz w:val="24"/>
        </w:rPr>
        <w:t xml:space="preserve">se </w:t>
      </w:r>
      <w:r>
        <w:rPr>
          <w:sz w:val="24"/>
        </w:rPr>
        <w:t xml:space="preserve">primjenjuju pravila parničnog postupka u postupku pred trgovačkim sudovima (članak </w:t>
      </w:r>
      <w:r w:rsidR="002408D5">
        <w:rPr>
          <w:sz w:val="24"/>
        </w:rPr>
        <w:t>10</w:t>
      </w:r>
      <w:r w:rsidR="00A745D6">
        <w:rPr>
          <w:sz w:val="24"/>
        </w:rPr>
        <w:t>.</w:t>
      </w:r>
      <w:r>
        <w:rPr>
          <w:sz w:val="24"/>
        </w:rPr>
        <w:t xml:space="preserve"> SZ-a).</w:t>
      </w:r>
    </w:p>
    <w:p w:rsidRDefault="00E72756" w:rsidP="00E72756" w:rsidR="004A458C">
      <w:pPr>
        <w:ind w:firstLine="720"/>
        <w:jc w:val="both"/>
        <w:rPr>
          <w:sz w:val="24"/>
        </w:rPr>
      </w:pPr>
      <w:r>
        <w:rPr>
          <w:sz w:val="24"/>
        </w:rPr>
        <w:t>Prema odredbi članka 358. stavak 1. Zakona o parničnom postupku nepravovremenu</w:t>
      </w:r>
      <w:r w:rsidR="004A458C">
        <w:rPr>
          <w:sz w:val="24"/>
        </w:rPr>
        <w:t xml:space="preserve">, nepotpunu </w:t>
      </w:r>
      <w:r>
        <w:rPr>
          <w:sz w:val="24"/>
        </w:rPr>
        <w:t>ili nedopuštenu žalbu odbaciti će rješenjem sudac pojedinac, odnosno preds</w:t>
      </w:r>
      <w:r w:rsidR="00425923">
        <w:rPr>
          <w:sz w:val="24"/>
        </w:rPr>
        <w:t>j</w:t>
      </w:r>
      <w:r>
        <w:rPr>
          <w:sz w:val="24"/>
        </w:rPr>
        <w:t>ednik vijeća prvostupanjskog suda bez održavanja ročišta</w:t>
      </w:r>
      <w:r w:rsidR="00425923">
        <w:rPr>
          <w:sz w:val="24"/>
        </w:rPr>
        <w:t xml:space="preserve">, a </w:t>
      </w:r>
      <w:r w:rsidR="00425923">
        <w:rPr>
          <w:sz w:val="24"/>
        </w:rPr>
        <w:lastRenderedPageBreak/>
        <w:t xml:space="preserve">prema odredbi stavka </w:t>
      </w:r>
      <w:r w:rsidR="004A458C">
        <w:rPr>
          <w:sz w:val="24"/>
        </w:rPr>
        <w:t>2</w:t>
      </w:r>
      <w:r w:rsidR="00425923">
        <w:rPr>
          <w:sz w:val="24"/>
        </w:rPr>
        <w:t xml:space="preserve">. istog članka žalba je </w:t>
      </w:r>
      <w:r w:rsidR="004A458C">
        <w:rPr>
          <w:sz w:val="24"/>
        </w:rPr>
        <w:t>nepravovremena ako je podnesena nakon proteka zakonskog roka za njezino podnošenje.</w:t>
      </w:r>
    </w:p>
    <w:p w:rsidRDefault="004A458C" w:rsidP="00E72756" w:rsidR="00425923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425923" w:rsidP="002C1536" w:rsidR="00A745D6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Kako je dakle </w:t>
      </w:r>
      <w:r w:rsidR="004A458C">
        <w:rPr>
          <w:sz w:val="24"/>
        </w:rPr>
        <w:t xml:space="preserve">žalba podnesena izvan </w:t>
      </w:r>
      <w:r w:rsidR="002C1536">
        <w:rPr>
          <w:sz w:val="24"/>
        </w:rPr>
        <w:t>roka od osam dana propisanog člankom 1</w:t>
      </w:r>
      <w:r w:rsidR="002408D5">
        <w:rPr>
          <w:sz w:val="24"/>
        </w:rPr>
        <w:t>9</w:t>
      </w:r>
      <w:r w:rsidR="002C1536">
        <w:rPr>
          <w:sz w:val="24"/>
        </w:rPr>
        <w:t>. stavak 2. SZ-a</w:t>
      </w:r>
      <w:r w:rsidR="00A745D6">
        <w:rPr>
          <w:sz w:val="24"/>
        </w:rPr>
        <w:t xml:space="preserve">, </w:t>
      </w:r>
      <w:r>
        <w:rPr>
          <w:sz w:val="24"/>
        </w:rPr>
        <w:t xml:space="preserve">valjalo je primjenom članka </w:t>
      </w:r>
      <w:r w:rsidR="00A745D6">
        <w:rPr>
          <w:sz w:val="24"/>
        </w:rPr>
        <w:t xml:space="preserve">358. stavak 1. i </w:t>
      </w:r>
      <w:r w:rsidR="002C1536">
        <w:rPr>
          <w:sz w:val="24"/>
        </w:rPr>
        <w:t>2</w:t>
      </w:r>
      <w:r w:rsidR="00A745D6">
        <w:rPr>
          <w:sz w:val="24"/>
        </w:rPr>
        <w:t xml:space="preserve">. ZPP-a </w:t>
      </w:r>
      <w:r w:rsidR="00653A18">
        <w:rPr>
          <w:sz w:val="24"/>
        </w:rPr>
        <w:t xml:space="preserve">žalbu vjerovnika </w:t>
      </w:r>
      <w:r w:rsidR="00653A18">
        <w:rPr>
          <w:sz w:val="24"/>
          <w:szCs w:val="24"/>
        </w:rPr>
        <w:t>HRVATSKE VODE – pravna osoba za upravljanje vodama, Zagreb, Ulica grada Vukovara 2</w:t>
      </w:r>
      <w:r w:rsidR="00B75538">
        <w:rPr>
          <w:sz w:val="24"/>
          <w:szCs w:val="24"/>
        </w:rPr>
        <w:t xml:space="preserve">71/VIII </w:t>
      </w:r>
      <w:r w:rsidR="002C1536">
        <w:rPr>
          <w:sz w:val="24"/>
          <w:szCs w:val="24"/>
        </w:rPr>
        <w:t xml:space="preserve"> od </w:t>
      </w:r>
      <w:r w:rsidR="00653A18">
        <w:rPr>
          <w:sz w:val="24"/>
          <w:szCs w:val="24"/>
        </w:rPr>
        <w:t>2</w:t>
      </w:r>
      <w:r w:rsidR="00403822">
        <w:rPr>
          <w:sz w:val="24"/>
          <w:szCs w:val="24"/>
        </w:rPr>
        <w:t>1</w:t>
      </w:r>
      <w:r w:rsidR="00653A18">
        <w:rPr>
          <w:sz w:val="24"/>
          <w:szCs w:val="24"/>
        </w:rPr>
        <w:t>.prosinca</w:t>
      </w:r>
      <w:r w:rsidR="002C1536">
        <w:rPr>
          <w:sz w:val="24"/>
          <w:szCs w:val="24"/>
        </w:rPr>
        <w:t xml:space="preserve"> 201</w:t>
      </w:r>
      <w:r w:rsidR="00653A18">
        <w:rPr>
          <w:sz w:val="24"/>
          <w:szCs w:val="24"/>
        </w:rPr>
        <w:t>6</w:t>
      </w:r>
      <w:r w:rsidR="002C1536">
        <w:rPr>
          <w:sz w:val="24"/>
          <w:szCs w:val="24"/>
        </w:rPr>
        <w:t xml:space="preserve">. izjavljena protiv rješenja ovog suda od </w:t>
      </w:r>
      <w:r w:rsidR="00403822">
        <w:rPr>
          <w:sz w:val="24"/>
          <w:szCs w:val="24"/>
        </w:rPr>
        <w:t>6.prosinca</w:t>
      </w:r>
      <w:r w:rsidR="00653A18">
        <w:rPr>
          <w:sz w:val="24"/>
          <w:szCs w:val="24"/>
        </w:rPr>
        <w:t xml:space="preserve"> </w:t>
      </w:r>
      <w:r w:rsidR="002C1536">
        <w:rPr>
          <w:sz w:val="24"/>
          <w:szCs w:val="24"/>
        </w:rPr>
        <w:t>201</w:t>
      </w:r>
      <w:r w:rsidR="00653A18">
        <w:rPr>
          <w:sz w:val="24"/>
          <w:szCs w:val="24"/>
        </w:rPr>
        <w:t>6</w:t>
      </w:r>
      <w:r w:rsidR="002C1536">
        <w:rPr>
          <w:sz w:val="24"/>
          <w:szCs w:val="24"/>
        </w:rPr>
        <w:t xml:space="preserve">. </w:t>
      </w:r>
      <w:r w:rsidR="007F2C76">
        <w:rPr>
          <w:sz w:val="24"/>
          <w:szCs w:val="24"/>
        </w:rPr>
        <w:t xml:space="preserve">kojim je odbačena </w:t>
      </w:r>
      <w:r w:rsidR="00403822">
        <w:rPr>
          <w:sz w:val="24"/>
          <w:szCs w:val="24"/>
        </w:rPr>
        <w:t xml:space="preserve">žalba </w:t>
      </w:r>
      <w:r w:rsidR="007F2C76">
        <w:rPr>
          <w:sz w:val="24"/>
          <w:szCs w:val="24"/>
        </w:rPr>
        <w:t>tog vjerovnika od 2</w:t>
      </w:r>
      <w:r w:rsidR="00403822">
        <w:rPr>
          <w:sz w:val="24"/>
          <w:szCs w:val="24"/>
        </w:rPr>
        <w:t>.prosinca</w:t>
      </w:r>
      <w:r w:rsidR="007F2C76">
        <w:rPr>
          <w:sz w:val="24"/>
          <w:szCs w:val="24"/>
        </w:rPr>
        <w:t xml:space="preserve"> 2016.</w:t>
      </w:r>
      <w:r w:rsidR="002C1536">
        <w:rPr>
          <w:sz w:val="24"/>
          <w:szCs w:val="24"/>
        </w:rPr>
        <w:t>odbac</w:t>
      </w:r>
      <w:r w:rsidR="007F2C76">
        <w:rPr>
          <w:sz w:val="24"/>
          <w:szCs w:val="24"/>
        </w:rPr>
        <w:t>iti</w:t>
      </w:r>
      <w:r w:rsidR="002C1536">
        <w:rPr>
          <w:sz w:val="24"/>
          <w:szCs w:val="24"/>
        </w:rPr>
        <w:t xml:space="preserve"> kao nepravovremenu.</w:t>
      </w:r>
    </w:p>
    <w:p w:rsidRDefault="00FD5B2F" w:rsidP="00A745D6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403822">
        <w:rPr>
          <w:sz w:val="24"/>
          <w:szCs w:val="24"/>
        </w:rPr>
        <w:t>27.</w:t>
      </w:r>
      <w:r w:rsidR="007F2C76">
        <w:rPr>
          <w:sz w:val="24"/>
          <w:szCs w:val="24"/>
        </w:rPr>
        <w:t>prosinca</w:t>
      </w:r>
      <w:r w:rsidR="00A745D6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7F2C76">
        <w:rPr>
          <w:sz w:val="24"/>
          <w:szCs w:val="24"/>
        </w:rPr>
        <w:t>6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</w:t>
      </w:r>
      <w:r w:rsidR="00474AE1">
        <w:rPr>
          <w:sz w:val="24"/>
          <w:szCs w:val="24"/>
        </w:rPr>
        <w:t xml:space="preserve">    </w:t>
      </w:r>
      <w:r w:rsidR="002E3829">
        <w:rPr>
          <w:sz w:val="24"/>
          <w:szCs w:val="24"/>
        </w:rPr>
        <w:t xml:space="preserve"> SUDAC: </w:t>
      </w:r>
    </w:p>
    <w:p w:rsidRDefault="00474AE1" w:rsidP="00474AE1" w:rsidR="00A745D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smartTag w:element="PersonName" w:uri="urn:schemas-microsoft-com:office:smarttags">
        <w:r w:rsidR="002E3829">
          <w:rPr>
            <w:sz w:val="24"/>
            <w:szCs w:val="24"/>
          </w:rPr>
          <w:t>Ante Galić</w:t>
        </w:r>
      </w:smartTag>
      <w:r w:rsidR="002E3829">
        <w:rPr>
          <w:sz w:val="24"/>
          <w:szCs w:val="24"/>
        </w:rPr>
        <w:t xml:space="preserve"> </w:t>
      </w:r>
    </w:p>
    <w:p w:rsidRDefault="0045582A" w:rsidP="0045582A" w:rsidR="0045582A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45582A" w:rsidP="0045582A" w:rsidR="0045582A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A745D6" w:rsidP="0045582A" w:rsidR="00A745D6">
      <w:pPr>
        <w:jc w:val="both"/>
        <w:rPr>
          <w:sz w:val="24"/>
          <w:szCs w:val="24"/>
        </w:rPr>
      </w:pPr>
    </w:p>
    <w:p w:rsidRDefault="00B26CA6" w:rsidP="00952066" w:rsidR="00B26CA6">
      <w:pPr>
        <w:pStyle w:val="Tijeloteksta"/>
      </w:pPr>
    </w:p>
    <w:p w:rsidRDefault="00474AE1" w:rsidP="00422EE0" w:rsidR="00474AE1" w:rsidRPr="00474AE1">
      <w:pPr>
        <w:jc w:val="both"/>
        <w:rPr>
          <w:sz w:val="24"/>
          <w:szCs w:val="24"/>
        </w:rPr>
      </w:pPr>
      <w:r w:rsidRPr="00474AE1">
        <w:rPr>
          <w:sz w:val="24"/>
          <w:szCs w:val="24"/>
        </w:rPr>
        <w:t>Za točnost otpravka, ovlašteni službenik:</w:t>
      </w:r>
    </w:p>
    <w:p w:rsidRDefault="00474AE1" w:rsidP="00422EE0" w:rsidR="00474AE1" w:rsidRPr="00474AE1">
      <w:pPr>
        <w:jc w:val="both"/>
        <w:rPr>
          <w:sz w:val="24"/>
          <w:szCs w:val="24"/>
        </w:rPr>
      </w:pPr>
      <w:r w:rsidRPr="00474AE1">
        <w:rPr>
          <w:sz w:val="24"/>
          <w:szCs w:val="24"/>
        </w:rPr>
        <w:t xml:space="preserve">               Valentina Delač</w:t>
      </w:r>
    </w:p>
    <w:p w:rsidRDefault="00952066" w:rsidP="00474AE1" w:rsidR="00952066" w:rsidRPr="00474AE1">
      <w:pPr>
        <w:pStyle w:val="Tijeloteksta"/>
        <w:ind w:left="720"/>
        <w:rPr>
          <w:szCs w:val="24"/>
        </w:rPr>
      </w:pPr>
    </w:p>
    <w:sectPr w:rsidSect="00B26CA6" w:rsidR="00952066" w:rsidRPr="00474AE1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C4C" w:rsidR="00562C4C">
      <w:r>
        <w:separator/>
      </w:r>
    </w:p>
  </w:endnote>
  <w:endnote w:id="0" w:type="continuationSeparator">
    <w:p w:rsidRDefault="00562C4C" w:rsidR="00562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C4C" w:rsidR="00562C4C">
      <w:r>
        <w:separator/>
      </w:r>
    </w:p>
  </w:footnote>
  <w:footnote w:id="0" w:type="continuationSeparator">
    <w:p w:rsidRDefault="00562C4C" w:rsidR="00562C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4AE1" w:rsidP="00B04D95" w:rsidR="005F3366">
    <w:pPr>
      <w:pStyle w:val="Zaglavlje"/>
      <w:jc w:val="right"/>
    </w:pPr>
    <w:r>
      <w:t>40. St-283/16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32B55"/>
    <w:rsid w:val="00061F82"/>
    <w:rsid w:val="00062CBA"/>
    <w:rsid w:val="00094714"/>
    <w:rsid w:val="000A438B"/>
    <w:rsid w:val="000A43AE"/>
    <w:rsid w:val="000D36E9"/>
    <w:rsid w:val="000E003F"/>
    <w:rsid w:val="000F12AA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17920"/>
    <w:rsid w:val="00226FD9"/>
    <w:rsid w:val="00232F40"/>
    <w:rsid w:val="00233F12"/>
    <w:rsid w:val="002408D5"/>
    <w:rsid w:val="002432AA"/>
    <w:rsid w:val="002477B8"/>
    <w:rsid w:val="00273B9C"/>
    <w:rsid w:val="00290968"/>
    <w:rsid w:val="002950FE"/>
    <w:rsid w:val="002B3A35"/>
    <w:rsid w:val="002C1536"/>
    <w:rsid w:val="002C3E0A"/>
    <w:rsid w:val="002C50CA"/>
    <w:rsid w:val="002D157E"/>
    <w:rsid w:val="002E3829"/>
    <w:rsid w:val="002E430B"/>
    <w:rsid w:val="00353BA6"/>
    <w:rsid w:val="00362DAE"/>
    <w:rsid w:val="00374CD0"/>
    <w:rsid w:val="00393C76"/>
    <w:rsid w:val="0039628C"/>
    <w:rsid w:val="003D5B07"/>
    <w:rsid w:val="003F5827"/>
    <w:rsid w:val="00403822"/>
    <w:rsid w:val="00425923"/>
    <w:rsid w:val="0045582A"/>
    <w:rsid w:val="00456E37"/>
    <w:rsid w:val="0046586E"/>
    <w:rsid w:val="00474AE1"/>
    <w:rsid w:val="00480FC7"/>
    <w:rsid w:val="004825D5"/>
    <w:rsid w:val="004A458C"/>
    <w:rsid w:val="004B1326"/>
    <w:rsid w:val="004B2F46"/>
    <w:rsid w:val="004B4731"/>
    <w:rsid w:val="004D249D"/>
    <w:rsid w:val="004D51C6"/>
    <w:rsid w:val="004D5853"/>
    <w:rsid w:val="004F5857"/>
    <w:rsid w:val="005068E3"/>
    <w:rsid w:val="00526B04"/>
    <w:rsid w:val="00562C4C"/>
    <w:rsid w:val="005672D9"/>
    <w:rsid w:val="00585C9F"/>
    <w:rsid w:val="005935EF"/>
    <w:rsid w:val="00594E2F"/>
    <w:rsid w:val="005B65D9"/>
    <w:rsid w:val="005D12E2"/>
    <w:rsid w:val="005D6F54"/>
    <w:rsid w:val="005E3C38"/>
    <w:rsid w:val="005E40AD"/>
    <w:rsid w:val="005F3366"/>
    <w:rsid w:val="0060430F"/>
    <w:rsid w:val="00614D17"/>
    <w:rsid w:val="00622CDD"/>
    <w:rsid w:val="00653A18"/>
    <w:rsid w:val="006858D0"/>
    <w:rsid w:val="00686D61"/>
    <w:rsid w:val="006C3A95"/>
    <w:rsid w:val="006E304A"/>
    <w:rsid w:val="006E46AB"/>
    <w:rsid w:val="006F4E51"/>
    <w:rsid w:val="00705F34"/>
    <w:rsid w:val="00725808"/>
    <w:rsid w:val="00734423"/>
    <w:rsid w:val="0074579C"/>
    <w:rsid w:val="007509F5"/>
    <w:rsid w:val="0078364B"/>
    <w:rsid w:val="007C5EDA"/>
    <w:rsid w:val="007D07D6"/>
    <w:rsid w:val="007F01D2"/>
    <w:rsid w:val="007F2C76"/>
    <w:rsid w:val="007F5C3A"/>
    <w:rsid w:val="008214DC"/>
    <w:rsid w:val="00824D02"/>
    <w:rsid w:val="00833D64"/>
    <w:rsid w:val="00856C62"/>
    <w:rsid w:val="008812EE"/>
    <w:rsid w:val="008A7093"/>
    <w:rsid w:val="008E1E54"/>
    <w:rsid w:val="008E3B1B"/>
    <w:rsid w:val="00936200"/>
    <w:rsid w:val="009427A1"/>
    <w:rsid w:val="009516AA"/>
    <w:rsid w:val="00952066"/>
    <w:rsid w:val="00957778"/>
    <w:rsid w:val="009650E2"/>
    <w:rsid w:val="0097759B"/>
    <w:rsid w:val="00990537"/>
    <w:rsid w:val="009A4DAC"/>
    <w:rsid w:val="009B3315"/>
    <w:rsid w:val="009E4204"/>
    <w:rsid w:val="009F2851"/>
    <w:rsid w:val="009F56A7"/>
    <w:rsid w:val="00A22BEA"/>
    <w:rsid w:val="00A2478E"/>
    <w:rsid w:val="00A317F7"/>
    <w:rsid w:val="00A32121"/>
    <w:rsid w:val="00A57AC5"/>
    <w:rsid w:val="00A745D6"/>
    <w:rsid w:val="00A8244A"/>
    <w:rsid w:val="00B01EA5"/>
    <w:rsid w:val="00B04D95"/>
    <w:rsid w:val="00B05862"/>
    <w:rsid w:val="00B26CA6"/>
    <w:rsid w:val="00B36420"/>
    <w:rsid w:val="00B4425E"/>
    <w:rsid w:val="00B57134"/>
    <w:rsid w:val="00B75538"/>
    <w:rsid w:val="00B81792"/>
    <w:rsid w:val="00B924F3"/>
    <w:rsid w:val="00BA2D55"/>
    <w:rsid w:val="00BA7156"/>
    <w:rsid w:val="00BC577A"/>
    <w:rsid w:val="00BE275B"/>
    <w:rsid w:val="00BF21D7"/>
    <w:rsid w:val="00C2674F"/>
    <w:rsid w:val="00C47CF2"/>
    <w:rsid w:val="00C72AD3"/>
    <w:rsid w:val="00C740BF"/>
    <w:rsid w:val="00C8682B"/>
    <w:rsid w:val="00CA1C39"/>
    <w:rsid w:val="00CB61B4"/>
    <w:rsid w:val="00CB659E"/>
    <w:rsid w:val="00CD0B98"/>
    <w:rsid w:val="00CD228D"/>
    <w:rsid w:val="00CD374E"/>
    <w:rsid w:val="00CF463B"/>
    <w:rsid w:val="00CF69DB"/>
    <w:rsid w:val="00D15863"/>
    <w:rsid w:val="00D22CE4"/>
    <w:rsid w:val="00D31395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21009"/>
    <w:rsid w:val="00E47244"/>
    <w:rsid w:val="00E72756"/>
    <w:rsid w:val="00EA2B82"/>
    <w:rsid w:val="00EC364A"/>
    <w:rsid w:val="00ED1C9A"/>
    <w:rsid w:val="00EF6841"/>
    <w:rsid w:val="00F1153C"/>
    <w:rsid w:val="00F23FC5"/>
    <w:rsid w:val="00F30AC0"/>
    <w:rsid w:val="00F33D82"/>
    <w:rsid w:val="00F35B28"/>
    <w:rsid w:val="00F415AF"/>
    <w:rsid w:val="00F53D22"/>
    <w:rsid w:val="00F70733"/>
    <w:rsid w:val="00FA2B6C"/>
    <w:rsid w:val="00FA7A33"/>
    <w:rsid w:val="00FB551D"/>
    <w:rsid w:val="00FC78B5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4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25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25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25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25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4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25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25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25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25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>
      <item>Ivan Podnar</item>
      <item>MIROSLAV PAPIĆ</item>
      <item>DAVOR PALATINUŠ</item>
      <item>Danko Pastuović</item>
    </izvorni_sadrzaj>
    <derivirana_varijabla naziv="DomainObject.Predmet.OstaliListFormated_1">
      <item>Ivan Podnar</item>
      <item>MIROSLAV PAPIĆ</item>
      <item>DAVOR PALATINUŠ</item>
      <item>Danko Pastuović</item>
    </derivirana_varijabla>
  </DomainObject.Predmet.OstaliListFormated>
  <DomainObject.Predmet.OstaliListFormatedOIB>
    <izvorni_sadrzaj>
      <item>Ivan Podnar, OIB 78713428668</item>
      <item>MIROSLAV PAPIĆ</item>
      <item>DAVOR PALATINUŠ</item>
      <item>Danko Pastuović</item>
    </izvorni_sadrzaj>
    <derivirana_varijabla naziv="DomainObject.Predmet.OstaliListFormatedOIB_1">
      <item>Ivan Podnar, OIB 78713428668</item>
      <item>MIROSLAV PAPIĆ</item>
      <item>DAVOR PALATINUŠ</item>
      <item>Danko Pastuović</item>
    </derivirana_varijabla>
  </DomainObject.Predmet.OstaliListFormatedOIB>
  <DomainObject.Predmet.OstaliListFormatedWithAdress>
    <izvorni_sadrzaj>
      <item>Ivan Podnar, Ksaver 11, 10000 Zagreb</item>
      <item>MIROSLAV PAPIĆ, Sarajevska c. 62, 10000 Zagreb</item>
      <item>DAVOR PALATINUŠ, Nova Ves 74, 10000 Zagreb</item>
      <item>Danko Pastuović, Kneza Mislava 6, 10000 Zagreb</item>
    </izvorni_sadrzaj>
    <derivirana_varijabla naziv="DomainObject.Predmet.OstaliListFormatedWithAdress_1">
      <item>Ivan Podnar, Ksaver 11, 10000 Zagreb</item>
      <item>MIROSLAV PAPIĆ, Sarajevska c. 62, 10000 Zagreb</item>
      <item>DAVOR PALATINUŠ, Nova Ves 74, 10000 Zagreb</item>
      <item>Danko Pastuović, Kneza Mislava 6, 10000 Zagreb</item>
    </derivirana_varijabla>
  </DomainObject.Predmet.OstaliListFormatedWithAdress>
  <DomainObject.Predmet.OstaliListFormatedWithAdressOIB>
    <izvorni_sadrzaj>
      <item>Ivan Podnar, OIB 78713428668, Ksaver 11, 10000 Zagreb</item>
      <item>MIROSLAV PAPIĆ, Sarajevska c. 62, 10000 Zagreb</item>
      <item>DAVOR PALATINUŠ, Nova Ves 74, 10000 Zagreb</item>
      <item>Danko Pastuović, Kneza Mislava 6, 10000 Zagreb</item>
    </izvorni_sadrzaj>
    <derivirana_varijabla naziv="DomainObject.Predmet.OstaliListFormatedWithAdressOIB_1">
      <item>Ivan Podnar, OIB 78713428668, Ksaver 11, 10000 Zagreb</item>
      <item>MIROSLAV PAPIĆ, Sarajevska c. 62, 10000 Zagreb</item>
      <item>DAVOR PALATINUŠ, Nova Ves 74, 10000 Zagreb</item>
      <item>Danko Pastuović, Kneza Mislava 6, 10000 Zagreb</item>
    </derivirana_varijabla>
  </DomainObject.Predmet.OstaliListFormatedWithAdressOIB>
  <DomainObject.Predmet.OstaliListNazivFormated>
    <izvorni_sadrzaj>
      <item>Ivan Podnar</item>
      <item>MIROSLAV PAPIĆ</item>
      <item>DAVOR PALATINUŠ</item>
      <item>Danko Pastuović</item>
    </izvorni_sadrzaj>
    <derivirana_varijabla naziv="DomainObject.Predmet.OstaliListNazivFormated_1">
      <item>Ivan Podnar</item>
      <item>MIROSLAV PAPIĆ</item>
      <item>DAVOR PALATINUŠ</item>
      <item>Danko Pastuović</item>
    </derivirana_varijabla>
  </DomainObject.Predmet.OstaliListNazivFormated>
  <DomainObject.Predmet.OstaliListNazivFormatedOIB>
    <izvorni_sadrzaj>
      <item>Ivan Podnar, OIB 78713428668</item>
      <item>MIROSLAV PAPIĆ</item>
      <item>DAVOR PALATINUŠ</item>
      <item>Danko Pastuović</item>
    </izvorni_sadrzaj>
    <derivirana_varijabla naziv="DomainObject.Predmet.OstaliListNazivFormatedOIB_1">
      <item>Ivan Podnar, OIB 78713428668</item>
      <item>MIROSLAV PAPIĆ</item>
      <item>DAVOR PALATINUŠ</item>
      <item>Danko Pastuović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VELAGOS d.o.o.</item>
      <item>Ivan Podnar</item>
      <item>MIROSLAV PAPIĆ</item>
      <item>DAVOR PALATINUŠ</item>
      <item>Danko Pastuović</item>
    </izvorni_sadrzaj>
    <derivirana_varijabla naziv="DomainObject.Predmet.SudioniciListNaziv_1">
      <item>FINA Regionalni centar Zagreb</item>
      <item>VELAGOS d.o.o.</item>
      <item>Ivan Podnar</item>
      <item>MIROSLAV PAPIĆ</item>
      <item>DAVOR PALATINUŠ</item>
      <item>Danko Pastuović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VELAGOS d.o.o., OIB 11687999556, Havidićeva 28/C,10000 Zagreb</item>
      <item>Ivan Podnar, OIB 78713428668, Ksaver 11,10000 Zagreb</item>
      <item>MIROSLAV PAPIĆ, Sarajevska c. 62,10000 Zagreb</item>
      <item>DAVOR PALATINUŠ, Nova Ves 74,10000 Zagreb</item>
      <item>Danko Pastuović, Kneza Mislava 6,10000 Zagreb</item>
    </izvorni_sadrzaj>
    <derivirana_varijabla naziv="DomainObject.Predmet.SudioniciListAdressOIB_1">
      <item>FINA Regionalni centar Zagreb, OIB 85821130368, Trg svibanjskih žrtava 1995. 1,10000 Zagreb</item>
      <item>VELAGOS d.o.o., OIB 11687999556, Havidićeva 28/C,10000 Zagreb</item>
      <item>Ivan Podnar, OIB 78713428668, Ksaver 11,10000 Zagreb</item>
      <item>MIROSLAV PAPIĆ, Sarajevska c. 62,10000 Zagreb</item>
      <item>DAVOR PALATINUŠ, Nova Ves 74,10000 Zagreb</item>
      <item>Danko Pastuović, Kneza Mislava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11687999556</item>
      <item>, OIB 78713428668</item>
      <item>, OIB null</item>
      <item>, OIB null</item>
      <item>, OIB null</item>
    </izvorni_sadrzaj>
    <derivirana_varijabla naziv="DomainObject.Predmet.SudioniciListNazivOIB_1">
      <item>, OIB 85821130368</item>
      <item>, OIB 11687999556</item>
      <item>, OIB 78713428668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2343</properties:Characters>
  <properties:Lines>68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2016-12-27T12:45:00Z</dcterms:created>
  <dc:creator>user</dc:creator>
  <cp:lastModifiedBy>Valentina Delač</cp:lastModifiedBy>
  <cp:lastPrinted>2016-12-27T12:44:00Z</cp:lastPrinted>
  <dcterms:modified xmlns:xsi="http://www.w3.org/2001/XMLSchema-instance" xsi:type="dcterms:W3CDTF">2016-12-27T12:49:00Z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