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ff2" w14:paraId="96bdff2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9606B0">
        <w:rPr>
          <w:sz w:val="24"/>
        </w:rPr>
        <w:t>871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2430E6" w:rsidP="009606B0" w:rsidR="009606B0" w:rsidRPr="00023C3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Trgovački sud u Zagrebu, po sutkinji Maji Praljak, u stečajnom predmetu u povodu prijedloga </w:t>
      </w:r>
      <w:r w:rsidR="009606B0" w:rsidRPr="00023C3F">
        <w:rPr>
          <w:sz w:val="24"/>
          <w:szCs w:val="24"/>
        </w:rPr>
        <w:t>FINANCIJSKA AGENCIJA, RC Zagreb, Podružnica Zagreb, Trg svibanjskih žrtava 1995. 1, OIB: 85821130368, za otvaranje stečajnog postupka nad dužnikom INGLESE j.d.o.o. za ugostiteljstvo, OIB: 67395772795, Kustošijanska ulica 164, Zagreb, dana 25. travnja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9606B0" w:rsidRPr="009606B0">
        <w:rPr>
          <w:sz w:val="24"/>
          <w:szCs w:val="24"/>
        </w:rPr>
        <w:t xml:space="preserve"> </w:t>
      </w:r>
      <w:r w:rsidR="009606B0">
        <w:rPr>
          <w:sz w:val="24"/>
          <w:szCs w:val="24"/>
        </w:rPr>
        <w:t>Michele Inglese, Zagreb, Kustošijanska ulica 164, OIB: 51774964432</w:t>
      </w:r>
      <w:r w:rsidR="00776FE5" w:rsidRPr="00517E4F">
        <w:rPr>
          <w:sz w:val="24"/>
          <w:szCs w:val="24"/>
        </w:rPr>
        <w:t>,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9606B0">
        <w:rPr>
          <w:sz w:val="24"/>
          <w:szCs w:val="24"/>
        </w:rPr>
        <w:t>871</w:t>
      </w:r>
      <w:r w:rsidR="007642A5" w:rsidRPr="00517E4F">
        <w:rPr>
          <w:sz w:val="24"/>
          <w:szCs w:val="24"/>
        </w:rPr>
        <w:t>-1</w:t>
      </w:r>
      <w:r w:rsidR="002430E6" w:rsidRPr="00517E4F">
        <w:rPr>
          <w:sz w:val="24"/>
          <w:szCs w:val="24"/>
        </w:rPr>
        <w:t>9</w:t>
      </w:r>
      <w:r w:rsidRPr="00517E4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E25B65" w:rsidR="00776FE5" w:rsidRPr="00517E4F">
      <w:pPr>
        <w:ind w:firstLine="708"/>
        <w:jc w:val="both"/>
        <w:rPr>
          <w:sz w:val="24"/>
          <w:szCs w:val="24"/>
          <w:lang w:val="pt-BR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9606B0" w:rsidRPr="00023C3F">
        <w:rPr>
          <w:sz w:val="24"/>
          <w:szCs w:val="24"/>
        </w:rPr>
        <w:t>INGLESE j.d.o.o. za ugostiteljstvo, OIB: 67395772795, Kustošijanska ulica 164, Zagreb</w:t>
      </w:r>
      <w:r w:rsidR="009606B0">
        <w:rPr>
          <w:sz w:val="24"/>
          <w:szCs w:val="24"/>
        </w:rPr>
        <w:t>.</w:t>
      </w:r>
    </w:p>
    <w:p w:rsidRDefault="00E25B65" w:rsidP="00517E4F" w:rsidR="00FF17D7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EE21E6">
        <w:rPr>
          <w:sz w:val="24"/>
          <w:szCs w:val="24"/>
        </w:rPr>
        <w:t xml:space="preserve">a dan 29. ožujka </w:t>
      </w:r>
      <w:r w:rsidR="00517E4F" w:rsidRPr="00517E4F">
        <w:rPr>
          <w:sz w:val="24"/>
          <w:szCs w:val="24"/>
        </w:rPr>
        <w:t>2019. u Očevidniku redoslijeda osnova za plaćanje imao evidentirane neizvršene osnove za plaćanje u neprekinutom razdoblju od 120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9606B0">
        <w:rPr>
          <w:sz w:val="24"/>
        </w:rPr>
        <w:t>25</w:t>
      </w:r>
      <w:r w:rsidR="00517E4F" w:rsidRPr="00517E4F">
        <w:rPr>
          <w:sz w:val="24"/>
        </w:rPr>
        <w:t xml:space="preserve">. travnja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bookmarkStart w:name="_GoBack" w:id="0"/>
      <w:bookmarkEnd w:id="0"/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993E50" w:rsidP="00397B61" w:rsidR="00397B61" w:rsidRPr="00517E4F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Default="00A264BF" w:rsidP="008979AC" w:rsidR="00492E03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Default="008979AC" w:rsidP="008979AC" w:rsidR="008979AC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="00DE2AF0" w:rsidRPr="00517E4F">
        <w:rPr>
          <w:sz w:val="24"/>
        </w:rPr>
        <w:t>s</w:t>
      </w:r>
      <w:r w:rsidRPr="00517E4F">
        <w:rPr>
          <w:sz w:val="24"/>
        </w:rPr>
        <w:t>uda</w:t>
      </w:r>
    </w:p>
    <w:p w:rsidRDefault="00FF17D7" w:rsidP="008979AC" w:rsidR="00FF17D7" w:rsidRPr="00517E4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="00776FE5" w:rsidRPr="00517E4F">
        <w:rPr>
          <w:sz w:val="24"/>
        </w:rPr>
        <w:t>-</w:t>
      </w:r>
      <w:r w:rsidRPr="00517E4F">
        <w:rPr>
          <w:sz w:val="24"/>
        </w:rPr>
        <w:t>oglasna ploča</w:t>
      </w:r>
    </w:p>
    <w:sectPr w:rsidSect="00491CF2" w:rsidR="00FF17D7" w:rsidRPr="00517E4F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21E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9606B0">
      <w:rPr>
        <w:sz w:val="24"/>
        <w:szCs w:val="24"/>
      </w:rPr>
      <w:t>871/19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606B0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1E6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D0F04"/>
  <w15:docId w15:val="{1CB64F25-3C79-47F2-AC44-D364F2FA5A8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486</properties:Words>
  <properties:Characters>2774</properties:Characters>
  <properties:Lines>23</properties:Lines>
  <properties:Paragraphs>6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Maja Praljak</cp:lastModifiedBy>
  <cp:lastPrinted>2015-10-26T14:06:00Z</cp:lastPrinted>
  <dcterms:modified xmlns:xsi="http://www.w3.org/2001/XMLSchema-instance" xsi:type="dcterms:W3CDTF">2019-04-25T13:31:00Z</dcterms:modified>
  <cp:revision>18</cp:revision>
</cp:coreProperties>
</file>