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e04a" w14:paraId="b53e04a" w:rsidRDefault="00FD4BCD" w:rsidP="00FD4BCD" w:rsidR="00FD4BCD" w:rsidRPr="0079708D">
      <w:pPr>
        <w:ind w:left="708"/>
        <w:jc w:val="both"/>
        <w15:collapsed w:val="false"/>
      </w:pPr>
      <w:bookmarkStart w:name="_GoBack" w:id="0"/>
      <w:bookmarkEnd w:id="0"/>
      <w:r w:rsidRPr="0079708D"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4BCD" w:rsidP="00FD4BCD" w:rsidR="00FD4BCD" w:rsidRPr="0079708D"/>
    <w:p w:rsidRDefault="00FD4BCD" w:rsidP="00FD4BCD" w:rsidR="00FD4BCD" w:rsidRPr="0079708D"/>
    <w:p w:rsidRDefault="00FD4BCD" w:rsidP="00FD4BCD" w:rsidR="00FD4BCD" w:rsidRPr="0079708D">
      <w:r w:rsidRPr="0079708D">
        <w:t>REPUBLIKA HRVATSKA</w:t>
      </w:r>
    </w:p>
    <w:p w:rsidRDefault="00FD4BCD" w:rsidP="00FD4BCD" w:rsidR="00FD4BCD" w:rsidRPr="0079708D">
      <w:r w:rsidRPr="0079708D">
        <w:t>TRGOVAČKI SUD U OSIJEKU</w:t>
      </w:r>
    </w:p>
    <w:p w:rsidRDefault="00FD4BCD" w:rsidP="00FD4BCD" w:rsidR="00FD4BCD" w:rsidRPr="0079708D">
      <w:r w:rsidRPr="0079708D">
        <w:t xml:space="preserve">STALNA SLUŽBA U SLAVONSKOM BRODU </w:t>
      </w:r>
    </w:p>
    <w:p w:rsidRDefault="00FD4BCD" w:rsidP="00FD4BCD" w:rsidR="00FD4BCD" w:rsidRPr="0079708D">
      <w:r w:rsidRPr="0079708D">
        <w:t>Trg pobjede 13</w:t>
      </w:r>
    </w:p>
    <w:p w:rsidRDefault="00FD4BCD" w:rsidP="00FD4BCD" w:rsidR="00FD4BCD" w:rsidRPr="0079708D">
      <w:r w:rsidRPr="0079708D">
        <w:t>35000 Slavonski Brod</w:t>
      </w:r>
    </w:p>
    <w:p w:rsidRDefault="00FD4BCD" w:rsidP="00FD4BCD" w:rsidR="00FD4BCD" w:rsidRPr="0079708D">
      <w:r w:rsidRPr="0079708D">
        <w:t>                                                                                                       </w:t>
      </w:r>
      <w:r w:rsidR="0079708D" w:rsidRPr="0079708D">
        <w:t> </w:t>
      </w:r>
      <w:r w:rsidR="009E7090">
        <w:t xml:space="preserve">  </w:t>
      </w:r>
      <w:r w:rsidR="0079708D" w:rsidRPr="0079708D">
        <w:tab/>
        <w:t> Broj: St-515/2013-</w:t>
      </w:r>
      <w:r w:rsidR="009E7090">
        <w:t>74</w:t>
      </w:r>
    </w:p>
    <w:p w:rsidRDefault="00FD4BCD" w:rsidP="00FD4BCD" w:rsidR="00FD4BCD" w:rsidRPr="0079708D"/>
    <w:p w:rsidRDefault="00FD4BCD" w:rsidP="00FD4BCD" w:rsidR="00FD4BCD" w:rsidRPr="0079708D">
      <w:pPr>
        <w:jc w:val="center"/>
        <w:rPr>
          <w:b/>
        </w:rPr>
      </w:pPr>
      <w:r w:rsidRPr="0079708D">
        <w:rPr>
          <w:b/>
        </w:rPr>
        <w:t>R E P U B L I K A    H R V A T S K A</w:t>
      </w:r>
    </w:p>
    <w:p w:rsidRDefault="00FD4BCD" w:rsidP="00FD4BCD" w:rsidR="00FD4BCD" w:rsidRPr="0079708D">
      <w:pPr>
        <w:jc w:val="center"/>
        <w:rPr>
          <w:b/>
          <w:bCs/>
        </w:rPr>
      </w:pPr>
      <w:r w:rsidRPr="0079708D">
        <w:rPr>
          <w:b/>
        </w:rPr>
        <w:t>R J E Š E N J E</w:t>
      </w:r>
    </w:p>
    <w:p w:rsidRDefault="00FD4BCD" w:rsidP="00FD4BCD" w:rsidR="00FD4BCD" w:rsidRPr="0079708D"/>
    <w:p w:rsidRDefault="00FD4BCD" w:rsidP="00FD4BCD" w:rsidR="00FD4BCD" w:rsidRPr="0079708D">
      <w:pPr>
        <w:jc w:val="both"/>
      </w:pPr>
      <w:r w:rsidRPr="0079708D">
        <w:t xml:space="preserve">            TRGOVAČKI SUD U OSIJEKU, STALNA SLUŽBA U SLAVONSKOM BRODU, po stečajnoj sutkinji Danijeli Martini Maoduš, u postupku  stečaja nad stečajnom masom  dužnikom VETA d.o.o. Pleternica u stečaju , Kralja Zvonimira </w:t>
      </w:r>
      <w:proofErr w:type="spellStart"/>
      <w:r w:rsidRPr="0079708D">
        <w:t>bb</w:t>
      </w:r>
      <w:proofErr w:type="spellEnd"/>
      <w:r w:rsidRPr="0079708D">
        <w:t xml:space="preserve">, OIB društva prije brisanja zbog zaključenja stečaja: 11765934233, zastupano po upravitelju stečajne mase Jozi Perić iz Velike, </w:t>
      </w:r>
      <w:r w:rsidR="0079708D" w:rsidRPr="0079708D">
        <w:t>4. kolovoza 2017.</w:t>
      </w:r>
    </w:p>
    <w:p w:rsidRDefault="00FD4BCD" w:rsidP="00FD4BCD" w:rsidR="00FD4BCD" w:rsidRPr="0079708D">
      <w:pPr>
        <w:ind w:firstLine="708" w:left="2832"/>
      </w:pPr>
    </w:p>
    <w:p w:rsidRDefault="00FD4BCD" w:rsidP="00FD4BCD" w:rsidR="00FD4BCD" w:rsidRPr="0079708D">
      <w:pPr>
        <w:jc w:val="center"/>
      </w:pPr>
      <w:r w:rsidRPr="0079708D">
        <w:t>r i j e š i o    j e</w:t>
      </w:r>
    </w:p>
    <w:p w:rsidRDefault="00FD4BCD" w:rsidP="00FD4BCD" w:rsidR="00FD4BCD" w:rsidRPr="0079708D"/>
    <w:p w:rsidRDefault="00FD4BCD" w:rsidP="002401F9" w:rsidR="00FD4BCD">
      <w:pPr>
        <w:jc w:val="both"/>
      </w:pPr>
      <w:r w:rsidRPr="0079708D">
        <w:t xml:space="preserve">            I -  Upravitelju stečajne mase </w:t>
      </w:r>
      <w:r w:rsidRPr="009E7090">
        <w:rPr>
          <w:b/>
        </w:rPr>
        <w:t>Jozi Perić iz Velike, Dr. Franje Tuđmana 28, OIB 83577001032</w:t>
      </w:r>
      <w:r w:rsidRPr="0079708D">
        <w:t xml:space="preserve">, za poslove stečajnog upravitelja, određuje se </w:t>
      </w:r>
      <w:r w:rsidR="006A21B6">
        <w:t>iznos</w:t>
      </w:r>
      <w:r w:rsidR="00994D03">
        <w:t xml:space="preserve">- </w:t>
      </w:r>
      <w:r w:rsidR="006A21B6">
        <w:t xml:space="preserve"> do konačne nagrade za poslove stečajnog upravitelja u iznosu od 1.801,96 kn koji iznos obuhvaća iznos bruto nagrade uvećan za 7,5 % bruto 2</w:t>
      </w:r>
      <w:r w:rsidR="002401F9">
        <w:t>,</w:t>
      </w:r>
      <w:r w:rsidR="006A21B6">
        <w:t xml:space="preserve"> koji nije obuhvaćen iznosom </w:t>
      </w:r>
      <w:r w:rsidR="002401F9">
        <w:t>bruto nagrade.</w:t>
      </w:r>
    </w:p>
    <w:p w:rsidRDefault="002401F9" w:rsidP="002401F9" w:rsidR="002401F9" w:rsidRPr="0079708D">
      <w:pPr>
        <w:jc w:val="both"/>
      </w:pPr>
    </w:p>
    <w:p w:rsidRDefault="00FD4BCD" w:rsidP="00FD4BCD" w:rsidR="00FD4BCD" w:rsidRPr="0079708D">
      <w:pPr>
        <w:jc w:val="both"/>
      </w:pPr>
      <w:r w:rsidRPr="0079708D">
        <w:t>           </w:t>
      </w:r>
      <w:r w:rsidR="002401F9">
        <w:t>-</w:t>
      </w:r>
      <w:r w:rsidRPr="0079708D">
        <w:t xml:space="preserve"> </w:t>
      </w:r>
      <w:r w:rsidR="002401F9">
        <w:t xml:space="preserve">i to </w:t>
      </w:r>
      <w:r w:rsidRPr="0079708D">
        <w:t xml:space="preserve"> za razdoblje nakon stupanja na snagu Uredbe o kriterijima i načinu obračuna i plaćanja nagrade stečajnim upraviteljima (NN br. 105/15) </w:t>
      </w:r>
      <w:r w:rsidR="006A21B6">
        <w:t xml:space="preserve">nakon donošenja rješenja o određivanju djelomične nagrade od 16. lipnja 2016. </w:t>
      </w:r>
    </w:p>
    <w:p w:rsidRDefault="00FD4BCD" w:rsidP="00FD4BCD" w:rsidR="00FD4BCD" w:rsidRPr="0079708D">
      <w:pPr>
        <w:jc w:val="both"/>
      </w:pPr>
    </w:p>
    <w:p w:rsidRDefault="00FD4BCD" w:rsidP="00FD4BCD" w:rsidR="00FD4BCD">
      <w:pPr>
        <w:jc w:val="both"/>
      </w:pPr>
      <w:r w:rsidRPr="0079708D">
        <w:t>            II – Naveden</w:t>
      </w:r>
      <w:r w:rsidR="006A21B6">
        <w:t>i</w:t>
      </w:r>
      <w:r w:rsidRPr="0079708D">
        <w:t xml:space="preserve"> iznos</w:t>
      </w:r>
      <w:r w:rsidR="006A21B6">
        <w:t xml:space="preserve"> odmjerene</w:t>
      </w:r>
      <w:r w:rsidRPr="0079708D">
        <w:t xml:space="preserve"> nagrad</w:t>
      </w:r>
      <w:r w:rsidR="006A21B6">
        <w:t>e</w:t>
      </w:r>
      <w:r w:rsidRPr="0079708D">
        <w:t xml:space="preserve"> iz </w:t>
      </w:r>
      <w:proofErr w:type="spellStart"/>
      <w:r w:rsidRPr="0079708D">
        <w:t>toč</w:t>
      </w:r>
      <w:proofErr w:type="spellEnd"/>
      <w:r w:rsidRPr="0079708D">
        <w:t>. I- 1. stečajni upravitelj će isplatiti na teret troškova stečajnog postupka po pravomoćnosti ovog rješenja</w:t>
      </w:r>
      <w:r w:rsidR="006A21B6">
        <w:t xml:space="preserve"> sa svim pripadajućim porezima i doprinosima.</w:t>
      </w:r>
    </w:p>
    <w:p w:rsidRDefault="00994D03" w:rsidP="00FD4BCD" w:rsidR="00994D03">
      <w:pPr>
        <w:jc w:val="both"/>
      </w:pPr>
    </w:p>
    <w:p w:rsidRDefault="00994D03" w:rsidP="00FD4BCD" w:rsidR="00994D03" w:rsidRPr="0079708D">
      <w:pPr>
        <w:jc w:val="both"/>
      </w:pPr>
      <w:r>
        <w:tab/>
        <w:t>III Utvrđuje se da konačni iznos nagrade za poslove stečajno upraviteljske službe  temeljem ovog rješenja i rješenja o djelomičnoj nagradi od 16. lipnja 2016 iznosi 63.961,96 kn.</w:t>
      </w:r>
    </w:p>
    <w:p w:rsidRDefault="00FD4BCD" w:rsidP="00FD4BCD" w:rsidR="00FD4BCD" w:rsidRPr="0079708D">
      <w:pPr>
        <w:jc w:val="both"/>
      </w:pPr>
    </w:p>
    <w:p w:rsidRDefault="00FD4BCD" w:rsidP="00FD4BCD" w:rsidR="00FD4BCD">
      <w:pPr>
        <w:jc w:val="both"/>
      </w:pPr>
      <w:r w:rsidRPr="0079708D">
        <w:tab/>
      </w:r>
      <w:r w:rsidR="00994D03">
        <w:t>IV</w:t>
      </w:r>
      <w:r w:rsidR="006A21B6">
        <w:t>–</w:t>
      </w:r>
      <w:r w:rsidRPr="0079708D">
        <w:t xml:space="preserve"> </w:t>
      </w:r>
      <w:r w:rsidR="006A21B6">
        <w:t xml:space="preserve">Rješenje će se objavit </w:t>
      </w:r>
      <w:r w:rsidRPr="0079708D">
        <w:t>na mrežnoj stanici e-Oglasna ploča sudova.</w:t>
      </w:r>
    </w:p>
    <w:p w:rsidRDefault="00994D03" w:rsidP="00FD4BCD" w:rsidR="00994D03">
      <w:pPr>
        <w:jc w:val="both"/>
      </w:pPr>
    </w:p>
    <w:p w:rsidRDefault="00994D03" w:rsidP="00FD4BCD" w:rsidR="00994D03" w:rsidRPr="0079708D">
      <w:pPr>
        <w:jc w:val="both"/>
      </w:pPr>
      <w:r>
        <w:t xml:space="preserve">           V- Nalaže se upravitelju stečajne mase u roku od 8 dana od pravomoćnosti ovog rješenja dostaviti sudu ispravni konačni prijedlog raspodjele  sredstva stečajne mase, na način da uzme u obzir ovo rješenje.</w:t>
      </w:r>
    </w:p>
    <w:p w:rsidRDefault="00FD4BCD" w:rsidP="00FD4BCD" w:rsidR="00FD4BCD">
      <w:pPr>
        <w:jc w:val="both"/>
      </w:pPr>
    </w:p>
    <w:p w:rsidRDefault="003F1791" w:rsidP="00FD4BCD" w:rsidR="003F1791">
      <w:pPr>
        <w:jc w:val="both"/>
      </w:pPr>
    </w:p>
    <w:p w:rsidRDefault="003F1791" w:rsidP="00FD4BCD" w:rsidR="003F1791">
      <w:pPr>
        <w:jc w:val="both"/>
      </w:pPr>
    </w:p>
    <w:p w:rsidRDefault="003F1791" w:rsidP="00FD4BCD" w:rsidR="003F1791">
      <w:pPr>
        <w:jc w:val="both"/>
      </w:pPr>
    </w:p>
    <w:p w:rsidRDefault="003F1791" w:rsidP="00FD4BCD" w:rsidR="003F1791">
      <w:pPr>
        <w:jc w:val="both"/>
      </w:pPr>
    </w:p>
    <w:p w:rsidRDefault="003F1791" w:rsidP="00FD4BCD" w:rsidR="003F1791" w:rsidRPr="0079708D">
      <w:pPr>
        <w:jc w:val="both"/>
      </w:pPr>
    </w:p>
    <w:p w:rsidRDefault="00FD4BCD" w:rsidP="00FD4BCD" w:rsidR="00FD4BCD" w:rsidRPr="0079708D">
      <w:pPr>
        <w:jc w:val="center"/>
      </w:pPr>
      <w:r w:rsidRPr="0079708D">
        <w:t>Obrazloženje</w:t>
      </w:r>
    </w:p>
    <w:p w:rsidRDefault="00FD4BCD" w:rsidP="00FD4BCD" w:rsidR="00FD4BCD" w:rsidRPr="0079708D">
      <w:pPr>
        <w:jc w:val="both"/>
      </w:pPr>
    </w:p>
    <w:p w:rsidRDefault="00FD4BCD" w:rsidP="00FD4BCD" w:rsidR="00FD4BCD">
      <w:pPr>
        <w:jc w:val="both"/>
      </w:pPr>
      <w:r w:rsidRPr="0079708D">
        <w:t xml:space="preserve">            Rješenjem ovog suda br. St-515/2013-21 od 05.studenog 2013., otvoren je stečajni postupak nad dužnikom VETA d.o.o. Pleternica u stečaju, te je za stečajnog upravitelja imenovan Jozo Perić, dipl.oec.iz Velike. </w:t>
      </w:r>
    </w:p>
    <w:p w:rsidRDefault="006A21B6" w:rsidP="00FD4BCD" w:rsidR="006A21B6" w:rsidRPr="0079708D">
      <w:pPr>
        <w:jc w:val="both"/>
      </w:pPr>
    </w:p>
    <w:p w:rsidRDefault="00FD4BCD" w:rsidP="00FD4BCD" w:rsidR="00D535B0">
      <w:pPr>
        <w:ind w:firstLine="708"/>
        <w:jc w:val="both"/>
      </w:pPr>
      <w:r w:rsidRPr="0079708D">
        <w:t xml:space="preserve">Nakon što je stečajni upravitelj unovčio pretežni dio  imovine stečajnog dužnika koja ulazi u stečajnu masu,  a doneseno  je rješenje o </w:t>
      </w:r>
      <w:r w:rsidR="00D535B0">
        <w:t>zaključenju stečajnog postupka i stečajnom upravitelju je određena djelomična nagrada po rješenju  ovog Suda od 16.lipnja 2016.</w:t>
      </w:r>
    </w:p>
    <w:p w:rsidRDefault="00D535B0" w:rsidP="00FD4BCD" w:rsidR="00D535B0">
      <w:pPr>
        <w:ind w:firstLine="708"/>
        <w:jc w:val="both"/>
      </w:pPr>
    </w:p>
    <w:p w:rsidRDefault="00FD4BCD" w:rsidP="00D535B0" w:rsidR="00FD4BCD">
      <w:pPr>
        <w:ind w:firstLine="708"/>
        <w:jc w:val="both"/>
      </w:pPr>
      <w:r w:rsidRPr="0079708D">
        <w:t xml:space="preserve">Upravitelj stečajne mase  </w:t>
      </w:r>
      <w:r w:rsidR="00D535B0">
        <w:t>se prilikom određivanja djelomične nagrade izjasnio</w:t>
      </w:r>
      <w:r w:rsidRPr="0079708D">
        <w:t xml:space="preserve"> da je unovčena imo</w:t>
      </w:r>
      <w:r w:rsidR="00D535B0">
        <w:t>vina u iznosu od 637.361,50 kn do donošenja rješenja o djelomičnoj nagradi.</w:t>
      </w:r>
    </w:p>
    <w:p w:rsidRDefault="00D535B0" w:rsidP="00FD4BCD" w:rsidR="00D535B0">
      <w:pPr>
        <w:ind w:firstLine="708"/>
        <w:jc w:val="both"/>
      </w:pPr>
    </w:p>
    <w:p w:rsidRDefault="00D535B0" w:rsidP="00FD4BCD" w:rsidR="00D535B0">
      <w:pPr>
        <w:ind w:firstLine="708"/>
        <w:jc w:val="both"/>
      </w:pPr>
      <w:r>
        <w:t>Naknadno se izjasnio i dostavio dokaz o tome da je unovčena imovina u iznosu od 10.652,25 kn, što je 1,64% prema vrijednosti ukupno unovčene imovine.</w:t>
      </w:r>
    </w:p>
    <w:p w:rsidRDefault="00D535B0" w:rsidP="00FD4BCD" w:rsidR="00D535B0" w:rsidRPr="0079708D">
      <w:pPr>
        <w:ind w:firstLine="708"/>
        <w:jc w:val="both"/>
      </w:pPr>
    </w:p>
    <w:p w:rsidRDefault="00FD4BCD" w:rsidP="00FD4BCD" w:rsidR="00FD4BCD">
      <w:pPr>
        <w:ind w:firstLine="708"/>
        <w:jc w:val="both"/>
      </w:pPr>
      <w:r w:rsidRPr="0079708D">
        <w:t xml:space="preserve">Stoga </w:t>
      </w:r>
      <w:r w:rsidR="00D535B0">
        <w:t xml:space="preserve">su ispunjeni uvjeti za donošenje odluke o isplati razlike do konačne nagrade </w:t>
      </w:r>
      <w:proofErr w:type="spellStart"/>
      <w:r w:rsidR="00D535B0">
        <w:t>steč.upravitelju</w:t>
      </w:r>
      <w:proofErr w:type="spellEnd"/>
      <w:r w:rsidR="00D535B0">
        <w:t>.</w:t>
      </w:r>
      <w:r w:rsidRPr="0079708D">
        <w:t xml:space="preserve"> </w:t>
      </w:r>
    </w:p>
    <w:p w:rsidRDefault="00D535B0" w:rsidP="00FD4BCD" w:rsidR="00D535B0" w:rsidRPr="0079708D">
      <w:pPr>
        <w:ind w:firstLine="708"/>
        <w:jc w:val="both"/>
      </w:pPr>
    </w:p>
    <w:p w:rsidRDefault="00FD4BCD" w:rsidP="006A21B6" w:rsidR="00FD4BCD" w:rsidRPr="0079708D">
      <w:pPr>
        <w:jc w:val="both"/>
      </w:pPr>
      <w:r w:rsidRPr="0079708D">
        <w:t xml:space="preserve">            Uvidom u stečajni spis i sve priložene isprave, stečajni sudac je utvrdio da je u ovom </w:t>
      </w:r>
    </w:p>
    <w:p w:rsidRDefault="00FD4BCD" w:rsidP="00FD4BCD" w:rsidR="00FD4BCD" w:rsidRPr="0079708D">
      <w:pPr>
        <w:jc w:val="both"/>
      </w:pPr>
      <w:r w:rsidRPr="0079708D">
        <w:t xml:space="preserve">            Temeljem odredbe čl.94 Stečajnog zakona (NN br. 71/15) i odredbe čl. 7, 15 i 16 Uredbe (NN  105/15) određena je bruto nagrada za poslove stečajno upraviteljske službe obavljene nakon stupanja na snagu Uredbe (NN 105/15) prema vrijednosti unovčene stečajne mase, kako slijedi: </w:t>
      </w:r>
    </w:p>
    <w:p w:rsidRDefault="00FD4BCD" w:rsidP="00FD4BCD" w:rsidR="00FD4BCD" w:rsidRPr="0079708D">
      <w:pPr>
        <w:jc w:val="both"/>
      </w:pPr>
      <w:r w:rsidRPr="0079708D">
        <w:t>vrijednost unovčene stečajne mase                postotak                             nagrada</w:t>
      </w:r>
    </w:p>
    <w:p w:rsidRDefault="00FC0328" w:rsidP="00FD4BCD" w:rsidR="00FD4BCD" w:rsidRPr="0079708D">
      <w:pPr>
        <w:jc w:val="both"/>
      </w:pPr>
      <w:r>
        <w:t>10.652,25</w:t>
      </w:r>
      <w:r w:rsidR="00FD4BCD" w:rsidRPr="0079708D">
        <w:t xml:space="preserve"> kn                                                16%                             </w:t>
      </w:r>
      <w:r>
        <w:t>1.704,36</w:t>
      </w:r>
      <w:r w:rsidR="00FD4BCD" w:rsidRPr="0079708D">
        <w:t xml:space="preserve"> kn</w:t>
      </w:r>
    </w:p>
    <w:p w:rsidRDefault="00FD4BCD" w:rsidP="00FD4BCD" w:rsidR="00FD4BCD" w:rsidRPr="0079708D">
      <w:pPr>
        <w:jc w:val="both"/>
        <w:rPr>
          <w:u w:val="single"/>
        </w:rPr>
      </w:pPr>
    </w:p>
    <w:p w:rsidRDefault="00FD4BCD" w:rsidP="00FD4BCD" w:rsidR="00FD4BCD" w:rsidRPr="0079708D">
      <w:pPr>
        <w:jc w:val="both"/>
      </w:pPr>
      <w:r w:rsidRPr="0079708D">
        <w:t>            Budući je  1</w:t>
      </w:r>
      <w:r w:rsidR="00994D03">
        <w:t>,65</w:t>
      </w:r>
      <w:r w:rsidRPr="0079708D">
        <w:t xml:space="preserve"> % stečajne mase unovčeno nakon stupanja na snagu Uredbe (NN 105/15),</w:t>
      </w:r>
      <w:r w:rsidR="00994D03">
        <w:t xml:space="preserve"> </w:t>
      </w:r>
      <w:proofErr w:type="spellStart"/>
      <w:r w:rsidR="00994D03">
        <w:t>ito</w:t>
      </w:r>
      <w:proofErr w:type="spellEnd"/>
      <w:r w:rsidR="00994D03">
        <w:t xml:space="preserve"> nakon donošenja rješenja o djelomičnoj nagradi,  </w:t>
      </w:r>
      <w:r w:rsidRPr="0079708D">
        <w:t xml:space="preserve"> upravitelju od ukupnog bruto iznosa  </w:t>
      </w:r>
      <w:r w:rsidR="00994D03">
        <w:t xml:space="preserve">1.832,19 kn uvećanog za bruto II uzevši u obzir gore </w:t>
      </w:r>
      <w:proofErr w:type="spellStart"/>
      <w:r w:rsidR="00994D03">
        <w:t>navedni</w:t>
      </w:r>
      <w:proofErr w:type="spellEnd"/>
      <w:r w:rsidR="00994D03">
        <w:t xml:space="preserve"> postotak, pripada 1.801,96 kn, pa se odbija s zahtjevom za isplatu iznosa od 4.874,32 kn jer je tražio na ime nagrade iznos od 6.676,28 kn </w:t>
      </w:r>
      <w:r w:rsidRPr="0079708D">
        <w:t xml:space="preserve">, te je slijedom navedenog odlučeno </w:t>
      </w:r>
      <w:r w:rsidR="00994D03">
        <w:t xml:space="preserve">je </w:t>
      </w:r>
      <w:r w:rsidRPr="0079708D">
        <w:t xml:space="preserve"> temeljem odredbe čl.  94 st. 4 SZ-a (NN 71/15).    </w:t>
      </w:r>
    </w:p>
    <w:p w:rsidRDefault="00FD4BCD" w:rsidP="00FD4BCD" w:rsidR="00FD4BCD" w:rsidRPr="0079708D">
      <w:pPr>
        <w:jc w:val="both"/>
      </w:pPr>
    </w:p>
    <w:p w:rsidRDefault="00FD4BCD" w:rsidP="00FD4BCD" w:rsidR="00FD4BCD" w:rsidRPr="0079708D">
      <w:pPr>
        <w:jc w:val="both"/>
      </w:pPr>
      <w:r w:rsidRPr="0079708D">
        <w:tab/>
        <w:t xml:space="preserve">            </w:t>
      </w:r>
    </w:p>
    <w:p w:rsidRDefault="00FD4BCD" w:rsidP="00FD4BCD" w:rsidR="00FD4BCD" w:rsidRPr="0079708D">
      <w:r w:rsidRPr="0079708D">
        <w:t>                                         U Slav.</w:t>
      </w:r>
      <w:r w:rsidR="00FC0328">
        <w:t xml:space="preserve"> </w:t>
      </w:r>
      <w:r w:rsidRPr="0079708D">
        <w:t xml:space="preserve">Brodu </w:t>
      </w:r>
      <w:r w:rsidR="0079708D">
        <w:t>4. kolovoza 2017.</w:t>
      </w:r>
    </w:p>
    <w:p w:rsidRDefault="00FD4BCD" w:rsidP="00FD4BCD" w:rsidR="00FD4BCD" w:rsidRPr="0079708D"/>
    <w:p w:rsidRDefault="00FD4BCD" w:rsidP="00FD4BCD" w:rsidR="00FD4BCD" w:rsidRPr="0079708D">
      <w:r w:rsidRPr="0079708D"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FD4BCD" w:rsidP="00FD4BCD" w:rsidR="00FD4BCD" w:rsidRPr="0079708D">
      <w:pPr>
        <w:tabs>
          <w:tab w:pos="6545" w:val="left"/>
        </w:tabs>
        <w:ind w:left="6372"/>
      </w:pPr>
      <w:r w:rsidRPr="0079708D">
        <w:t xml:space="preserve">   Stečajna sutkinja:</w:t>
      </w:r>
    </w:p>
    <w:p w:rsidRDefault="00FD4BCD" w:rsidP="00FD4BCD" w:rsidR="00FD4BCD" w:rsidRPr="0079708D">
      <w:pPr>
        <w:tabs>
          <w:tab w:pos="6545" w:val="left"/>
        </w:tabs>
        <w:ind w:left="6372"/>
      </w:pPr>
      <w:r w:rsidRPr="0079708D">
        <w:t>Daniela Martini Maoduš</w:t>
      </w:r>
    </w:p>
    <w:p w:rsidRDefault="00FD4BCD" w:rsidP="00FD4BCD" w:rsidR="00FD4BCD" w:rsidRPr="0079708D"/>
    <w:p w:rsidRDefault="00FD4BCD" w:rsidP="00FD4BCD" w:rsidR="00FD4BCD" w:rsidRPr="0079708D">
      <w:pPr>
        <w:rPr>
          <w:b/>
          <w:bCs/>
          <w:sz w:val="20"/>
          <w:szCs w:val="20"/>
        </w:rPr>
      </w:pPr>
      <w:r w:rsidRPr="0079708D">
        <w:rPr>
          <w:b/>
          <w:bCs/>
          <w:sz w:val="20"/>
          <w:szCs w:val="20"/>
        </w:rPr>
        <w:t>NAPUTAK O PRAVNOM LIJEKU:</w:t>
      </w:r>
    </w:p>
    <w:p w:rsidRDefault="00FD4BCD" w:rsidP="00FD4BCD" w:rsidR="00FD4BCD" w:rsidRPr="0079708D">
      <w:pPr>
        <w:rPr>
          <w:sz w:val="20"/>
          <w:szCs w:val="20"/>
        </w:rPr>
      </w:pPr>
      <w:r w:rsidRPr="0079708D">
        <w:rPr>
          <w:sz w:val="20"/>
          <w:szCs w:val="20"/>
        </w:rPr>
        <w:t>Protiv ovog rješenja pravo na žalbu imaju stečajni</w:t>
      </w:r>
    </w:p>
    <w:p w:rsidRDefault="00FD4BCD" w:rsidP="00FD4BCD" w:rsidR="00FD4BCD" w:rsidRPr="0079708D">
      <w:pPr>
        <w:rPr>
          <w:sz w:val="20"/>
          <w:szCs w:val="20"/>
        </w:rPr>
      </w:pPr>
      <w:r w:rsidRPr="0079708D">
        <w:rPr>
          <w:sz w:val="20"/>
          <w:szCs w:val="20"/>
        </w:rPr>
        <w:t>upravitelj i svaki stečajni vjerovnik u roku od 8 dana</w:t>
      </w:r>
    </w:p>
    <w:p w:rsidRDefault="00FD4BCD" w:rsidP="00FD4BCD" w:rsidR="00FD4BCD" w:rsidRPr="0079708D">
      <w:pPr>
        <w:rPr>
          <w:sz w:val="20"/>
          <w:szCs w:val="20"/>
        </w:rPr>
      </w:pPr>
      <w:r w:rsidRPr="0079708D">
        <w:rPr>
          <w:sz w:val="20"/>
          <w:szCs w:val="20"/>
        </w:rPr>
        <w:t>od dana dostave rješenja, a dostava se smatra obavljenom</w:t>
      </w:r>
    </w:p>
    <w:p w:rsidRDefault="00FD4BCD" w:rsidP="00FD4BCD" w:rsidR="00FD4BCD" w:rsidRPr="0079708D">
      <w:pPr>
        <w:rPr>
          <w:sz w:val="20"/>
          <w:szCs w:val="20"/>
        </w:rPr>
      </w:pPr>
      <w:r w:rsidRPr="0079708D">
        <w:rPr>
          <w:sz w:val="20"/>
          <w:szCs w:val="20"/>
        </w:rPr>
        <w:t>istekom osmog dana od dana objave pismena na mrežnoj</w:t>
      </w:r>
    </w:p>
    <w:p w:rsidRDefault="00FD4BCD" w:rsidP="00FD4BCD" w:rsidR="00FD4BCD" w:rsidRPr="0079708D">
      <w:pPr>
        <w:rPr>
          <w:sz w:val="20"/>
          <w:szCs w:val="20"/>
        </w:rPr>
      </w:pPr>
      <w:r w:rsidRPr="0079708D">
        <w:rPr>
          <w:sz w:val="20"/>
          <w:szCs w:val="20"/>
        </w:rPr>
        <w:t>stanici e-Oglasna ploča sudova.</w:t>
      </w:r>
    </w:p>
    <w:p w:rsidRDefault="00FD4BCD" w:rsidP="00FD4BCD" w:rsidR="00FD4BCD" w:rsidRPr="0079708D">
      <w:pPr>
        <w:rPr>
          <w:sz w:val="20"/>
          <w:szCs w:val="20"/>
        </w:rPr>
      </w:pPr>
    </w:p>
    <w:p w:rsidRDefault="00FD4BCD" w:rsidP="00FD4BCD" w:rsidR="00FD4BCD" w:rsidRPr="0079708D"/>
    <w:p w:rsidRDefault="00FD4BCD" w:rsidP="00FD4BCD" w:rsidR="00FD4BCD" w:rsidRPr="0079708D"/>
    <w:p w:rsidRDefault="00FC0328" w:rsidP="00FD4BCD" w:rsidR="00FD4BCD">
      <w:pPr>
        <w:numPr>
          <w:ilvl w:val="0"/>
          <w:numId w:val="1"/>
        </w:numPr>
        <w:ind w:left="540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</w:p>
    <w:p w:rsidRDefault="00FC0328" w:rsidP="00FD4BCD" w:rsidR="00FC0328" w:rsidRPr="0079708D">
      <w:pPr>
        <w:numPr>
          <w:ilvl w:val="0"/>
          <w:numId w:val="1"/>
        </w:numPr>
        <w:ind w:left="540"/>
      </w:pPr>
      <w:r>
        <w:t>kalendar: 1. rujna 2017.</w:t>
      </w:r>
    </w:p>
    <w:p w:rsidRDefault="00FD4BCD" w:rsidP="00FD4BCD" w:rsidR="00FD4BCD" w:rsidRPr="0079708D">
      <w:pPr>
        <w:ind w:left="900"/>
      </w:pPr>
    </w:p>
    <w:p w:rsidRDefault="00FD4BCD" w:rsidP="00FD4BCD" w:rsidR="00FD4BCD" w:rsidRPr="0079708D">
      <w:pPr>
        <w:jc w:val="both"/>
      </w:pPr>
    </w:p>
    <w:p w:rsidRDefault="00FD4BCD" w:rsidP="00FD4BCD" w:rsidR="00FD4BCD" w:rsidRPr="0079708D">
      <w:pPr>
        <w:jc w:val="both"/>
      </w:pPr>
      <w:r w:rsidRPr="0079708D">
        <w:t xml:space="preserve">            </w:t>
      </w:r>
    </w:p>
    <w:p w:rsidRDefault="00FD4BCD" w:rsidP="00FD4BCD" w:rsidR="00FD4BCD" w:rsidRPr="0079708D"/>
    <w:p w:rsidRDefault="00FD4BCD" w:rsidP="00FD4BCD" w:rsidR="00FD4BCD" w:rsidRPr="0079708D">
      <w:pPr>
        <w:ind w:firstLine="708" w:left="4248"/>
      </w:pPr>
    </w:p>
    <w:p w:rsidRDefault="00FD4BCD" w:rsidP="00FD4BCD" w:rsidR="00FD4BCD" w:rsidRPr="0079708D">
      <w:pPr>
        <w:rPr>
          <w:rFonts w:hAnsi="Calibri" w:ascii="Calibri"/>
          <w:sz w:val="22"/>
          <w:szCs w:val="22"/>
        </w:rPr>
      </w:pPr>
    </w:p>
    <w:p w:rsidRDefault="00FD4BCD" w:rsidP="00FD4BCD" w:rsidR="00FD4BCD" w:rsidRPr="0079708D">
      <w:pPr>
        <w:jc w:val="both"/>
      </w:pPr>
    </w:p>
    <w:p w:rsidRDefault="00106C75" w:rsidR="00106C75" w:rsidRPr="0079708D"/>
    <w:sectPr w:rsidR="00106C75" w:rsidRPr="007970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4BCD"/>
    <w:rsid w:val="00106C75"/>
    <w:rsid w:val="00141DFC"/>
    <w:rsid w:val="001B2E98"/>
    <w:rsid w:val="002401F9"/>
    <w:rsid w:val="003F1791"/>
    <w:rsid w:val="006A21B6"/>
    <w:rsid w:val="0079708D"/>
    <w:rsid w:val="00926383"/>
    <w:rsid w:val="00994D03"/>
    <w:rsid w:val="009E7090"/>
    <w:rsid w:val="00D535B0"/>
    <w:rsid w:val="00FC0328"/>
    <w:rsid w:val="00FD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4B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4B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4BC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D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D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D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4B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D4B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4BC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D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D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D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262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2016.</izvorni_sadrzaj>
    <derivirana_varijabla naziv="DomainObject.Predmet.DatumRjesavanja_1">15.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St-515/2013</izvorni_sadrzaj>
    <derivirana_varijabla naziv="DomainObject.Predmet.OznakaBroj_1">St-515/2013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kod suca</izvorni_sadrzaj>
    <derivirana_varijabla naziv="DomainObject.Predmet.PrimjedbaSuca_1">kod suca</derivirana_varijabla>
  </DomainObject.Predmet.PrimjedbaSuca>
  <DomainObject.Predmet.ProtustrankaFormated>
    <izvorni_sadrzaj>  VETA d. o. o. za preradu drva, PLETERNICA</izvorni_sadrzaj>
    <derivirana_varijabla naziv="DomainObject.Predmet.ProtustrankaFormated_1">  VETA d. o. o. za preradu drva, PLETERNICA</derivirana_varijabla>
  </DomainObject.Predmet.ProtustrankaFormated>
  <DomainObject.Predmet.ProtustrankaFormatedOIB>
    <izvorni_sadrzaj>  VETA d. o. o. za preradu drva, PLETERNICA, OIB 11765934233</izvorni_sadrzaj>
    <derivirana_varijabla naziv="DomainObject.Predmet.ProtustrankaFormatedOIB_1">  VETA d. o. o. za preradu drva, PLETERNICA, OIB 11765934233</derivirana_varijabla>
  </DomainObject.Predmet.ProtustrankaFormatedOIB>
  <DomainObject.Predmet.ProtustrankaFormatedWithAdress>
    <izvorni_sadrzaj> VETA d. o. o. za preradu drva, PLETERNICA, Kralja Zvonimira/bb, Pleternica</izvorni_sadrzaj>
    <derivirana_varijabla naziv="DomainObject.Predmet.ProtustrankaFormatedWithAdress_1"> VETA d. o. o. za preradu drva, PLETERNICA, Kralja Zvonimira/bb, Pleternica</derivirana_varijabla>
  </DomainObject.Predmet.ProtustrankaFormatedWithAdress>
  <DomainObject.Predmet.ProtustrankaFormatedWithAdressOIB>
    <izvorni_sadrzaj> VETA d. o. o. za preradu drva, PLETERNICA, OIB 11765934233, Kralja Zvonimira/bb, Pleternica</izvorni_sadrzaj>
    <derivirana_varijabla naziv="DomainObject.Predmet.ProtustrankaFormatedWithAdressOIB_1"> VETA d. o. o. za preradu drva, PLETERNICA, OIB 11765934233, Kralja Zvonimira/bb, Pleternica</derivirana_varijabla>
  </DomainObject.Predmet.ProtustrankaFormatedWithAdressOIB>
  <DomainObject.Predmet.ProtustrankaWithAdress>
    <izvorni_sadrzaj>VETA d. o. o. za preradu drva, PLETERNICA Kralja Zvonimira/bb, Pleternica</izvorni_sadrzaj>
    <derivirana_varijabla naziv="DomainObject.Predmet.ProtustrankaWithAdress_1">VETA d. o. o. za preradu drva, PLETERNICA Kralja Zvonimira/bb, Pleternica</derivirana_varijabla>
  </DomainObject.Predmet.ProtustrankaWithAdress>
  <DomainObject.Predmet.ProtustrankaWithAdressOIB>
    <izvorni_sadrzaj>VETA d. o. o. za preradu drva, PLETERNICA, OIB 11765934233, Kralja Zvonimira/bb, Pleternica</izvorni_sadrzaj>
    <derivirana_varijabla naziv="DomainObject.Predmet.ProtustrankaWithAdressOIB_1">VETA d. o. o. za preradu drva, PLETERNICA, OIB 11765934233, Kralja Zvonimira/bb, Pleternica</derivirana_varijabla>
  </DomainObject.Predmet.ProtustrankaWithAdressOIB>
  <DomainObject.Predmet.ProtustrankaNazivFormated>
    <izvorni_sadrzaj>VETA d. o. o. za preradu drva, PLETERNICA</izvorni_sadrzaj>
    <derivirana_varijabla naziv="DomainObject.Predmet.ProtustrankaNazivFormated_1">VETA d. o. o. za preradu drva, PLETERNICA</derivirana_varijabla>
  </DomainObject.Predmet.ProtustrankaNazivFormated>
  <DomainObject.Predmet.ProtustrankaNazivFormatedOIB>
    <izvorni_sadrzaj>VETA d. o. o. za preradu drva, PLETERNICA, OIB 11765934233</izvorni_sadrzaj>
    <derivirana_varijabla naziv="DomainObject.Predmet.ProtustrankaNazivFormatedOIB_1">VETA d. o. o. za preradu drva, PLETERNICA, OIB 11765934233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VETA d. o. o. za preradu drva, PLETERNICA</item>
    </izvorni_sadrzaj>
    <derivirana_varijabla naziv="DomainObject.Predmet.ProtuStrankaListFormated_1">
      <item>VETA d. o. o. za preradu drva, PLETERNICA</item>
    </derivirana_varijabla>
  </DomainObject.Predmet.ProtuStrankaListFormated>
  <DomainObject.Predmet.ProtuStrankaListFormatedOIB>
    <izvorni_sadrzaj>
      <item>VETA d. o. o. za preradu drva, PLETERNICA, OIB 11765934233</item>
    </izvorni_sadrzaj>
    <derivirana_varijabla naziv="DomainObject.Predmet.ProtuStrankaListFormatedOIB_1">
      <item>VETA d. o. o. za preradu drva, PLETERNICA, OIB 11765934233</item>
    </derivirana_varijabla>
  </DomainObject.Predmet.ProtuStrankaListFormatedOIB>
  <DomainObject.Predmet.ProtuStrankaListFormatedWithAdress>
    <izvorni_sadrzaj>
      <item>VETA d. o. o. za preradu drva, PLETERNICA, Kralja Zvonimira/bb, Pleternica</item>
    </izvorni_sadrzaj>
    <derivirana_varijabla naziv="DomainObject.Predmet.ProtuStrankaListFormatedWithAdress_1">
      <item>VETA d. o. o. za preradu drva, PLETERNICA, Kralja Zvonimira/bb, Pleternica</item>
    </derivirana_varijabla>
  </DomainObject.Predmet.ProtuStrankaListFormatedWithAdress>
  <DomainObject.Predmet.ProtuStrankaListFormatedWithAdressOIB>
    <izvorni_sadrzaj>
      <item>VETA d. o. o. za preradu drva, PLETERNICA, OIB 11765934233, Kralja Zvonimira/bb, Pleternica</item>
    </izvorni_sadrzaj>
    <derivirana_varijabla naziv="DomainObject.Predmet.ProtuStrankaListFormatedWithAdressOIB_1">
      <item>VETA d. o. o. za preradu drva, PLETERNICA, OIB 11765934233, Kralja Zvonimira/bb, Pleternica</item>
    </derivirana_varijabla>
  </DomainObject.Predmet.ProtuStrankaListFormatedWithAdressOIB>
  <DomainObject.Predmet.ProtuStrankaListNazivFormated>
    <izvorni_sadrzaj>
      <item>VETA d. o. o. za preradu drva, PLETERNICA</item>
    </izvorni_sadrzaj>
    <derivirana_varijabla naziv="DomainObject.Predmet.ProtuStrankaListNazivFormated_1">
      <item>VETA d. o. o. za preradu drva, PLETERNICA</item>
    </derivirana_varijabla>
  </DomainObject.Predmet.ProtuStrankaListNazivFormated>
  <DomainObject.Predmet.ProtuStrankaListNazivFormatedOIB>
    <izvorni_sadrzaj>
      <item>VETA d. o. o. za preradu drva, PLETERNICA, OIB 11765934233</item>
    </izvorni_sadrzaj>
    <derivirana_varijabla naziv="DomainObject.Predmet.ProtuStrankaListNazivFormatedOIB_1">
      <item>VETA d. o. o. za preradu drva, PLETERNICA, OIB 11765934233</item>
    </derivirana_varijabla>
  </DomainObject.Predmet.ProtuStrankaListNazivFormatedOIB>
  <DomainObject.Predmet.OstaliListFormated>
    <izvorni_sadrzaj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OstaliListFormated_1"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OstaliListFormated>
  <DomainObject.Predmet.OstaliListFormatedOIB>
    <izvorni_sadrzaj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izvorni_sadrzaj>
    <derivirana_varijabla naziv="DomainObject.Predmet.OstaliListFormatedOIB_1"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derivirana_varijabla>
  </DomainObject.Predmet.OstaliListFormatedOIB>
  <DomainObject.Predmet.OstaliListFormatedWithAdress>
    <izvorni_sadrzaj>
      <item>PETAR ARAMBAŠIĆ, Požeška Koprivnica 14, 34310 Pleternica</item>
      <item>JOZO PERIĆ, F. Tuđmana 28, Velika</item>
      <item>PODRAVSKA BANKA dioničko društvo, Opatička 3, Koprivnica</item>
      <item>NARODNE NOVINE, dioničko društvo za izdavanje i tiskanje Službenog lista Republike Hrvatske, službenih i drugih obrazaca te , Savski Gaj XIII. put 6, 10000 Zagreb</item>
      <item>Mira Jelčić,zamj.ŽDO Građ.upr.odjel Sl.Brod, 35000 Slavonski Brod</item>
    </izvorni_sadrzaj>
    <derivirana_varijabla naziv="DomainObject.Predmet.OstaliListFormatedWithAdress_1">
      <item>PETAR ARAMBAŠIĆ, Požeška Koprivnica 14, 34310 Pleternica</item>
      <item>JOZO PERIĆ, F. Tuđmana 28, Velika</item>
      <item>PODRAVSKA BANKA dioničko društvo, Opatička 3, Koprivnica</item>
      <item>NARODNE NOVINE, dioničko društvo za izdavanje i tiskanje Službenog lista Republike Hrvatske, službenih i drugih obrazaca te , Savski Gaj XIII. put 6, 10000 Zagreb</item>
      <item>Mira Jelčić,zamj.ŽDO Građ.upr.odjel Sl.Brod, 35000 Slavonski Brod</item>
    </derivirana_varijabla>
  </DomainObject.Predmet.OstaliListFormatedWithAdress>
  <DomainObject.Predmet.OstaliListFormatedWithAdressOIB>
    <izvorni_sadrzaj>
      <item>PETAR ARAMBAŠIĆ, Požeška Koprivnica 14, 34310 Pleternica</item>
      <item>JOZO PERIĆ, OIB 83577001032, F. Tuđmana 28, Velika</item>
      <item>PODRAVSKA BANKA dioničko društvo, OIB 97326283154, Opatička 3, Koprivnica</item>
      <item>NARODNE NOVINE, dioničko društvo za izdavanje i tiskanje Službenog lista Republike Hrvatske, službenih i drugih obrazaca te , OIB 64546066176, Savski Gaj XIII. put 6, 10000 Zagreb</item>
      <item>Mira Jelčić,zamj.ŽDO Građ.upr.odjel Sl.Brod, 35000 Slavonski Brod</item>
    </izvorni_sadrzaj>
    <derivirana_varijabla naziv="DomainObject.Predmet.OstaliListFormatedWithAdressOIB_1">
      <item>PETAR ARAMBAŠIĆ, Požeška Koprivnica 14, 34310 Pleternica</item>
      <item>JOZO PERIĆ, OIB 83577001032, F. Tuđmana 28, Velika</item>
      <item>PODRAVSKA BANKA dioničko društvo, OIB 97326283154, Opatička 3, Koprivnica</item>
      <item>NARODNE NOVINE, dioničko društvo za izdavanje i tiskanje Službenog lista Republike Hrvatske, službenih i drugih obrazaca te , OIB 64546066176, Savski Gaj XIII. put 6, 10000 Zagreb</item>
      <item>Mira Jelčić,zamj.ŽDO Građ.upr.odjel Sl.Brod, 35000 Slavonski Brod</item>
    </derivirana_varijabla>
  </DomainObject.Predmet.OstaliListFormatedWithAdressOIB>
  <DomainObject.Predmet.OstaliListNazivFormated>
    <izvorni_sadrzaj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OstaliListNazivFormated_1"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OstaliListNazivFormated>
  <DomainObject.Predmet.OstaliListNazivFormatedOIB>
    <izvorni_sadrzaj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izvorni_sadrzaj>
    <derivirana_varijabla naziv="DomainObject.Predmet.OstaliListNazivFormatedOIB_1">
      <item>PETAR ARAMBAŠIĆ</item>
      <item>JOZO PERIĆ, OIB 83577001032</item>
      <item>PODRAVSKA BANKA dioničko društvo, OIB 97326283154</item>
      <item>NARODNE NOVINE, dioničko društvo za izdavanje i tiskanje Službenog lista Republike Hrvatske, službenih i drugih obrazaca te , OIB 64546066176</item>
      <item>Mira Jelčić,zamj.ŽDO Građ.upr.odjel Sl.Brod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VETA d. o. o. za preradu drva, PLETERNICA</izvorni_sadrzaj>
    <derivirana_varijabla naziv="DomainObject.Predmet.ProtustrankaIDrugi_1">VETA d. o. o. za preradu drva, PLETERNICA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VETA d. o. o. za preradu drva, PLETERNICA, OIB 11765934233, Kralja Zvonimira/bb, Pleternica</izvorni_sadrzaj>
    <derivirana_varijabla naziv="DomainObject.Predmet.ProtustrankaIDrugiAdressOIB_1">VETA d. o. o. za preradu drva, PLETERNICA, OIB 11765934233, Kralja Zvonimira/bb,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2016.</izvorni_sadrzaj>
    <derivirana_varijabla naziv="DomainObject.Predmet.OdlukaRjesenje.DatumDonosenjaOdluke_1">15. ožujka 2016.</derivirana_varijabla>
  </DomainObject.Predmet.OdlukaRjesenje.DatumDonosenjaOdluke>
  <DomainObject.Predmet.OdlukaRjesenje.DatumPravomocnosti>
    <izvorni_sadrzaj>1. travnja 2016.</izvorni_sadrzaj>
    <derivirana_varijabla naziv="DomainObject.Predmet.OdlukaRjesenje.DatumPravomocnosti_1">1. travnja 2016.</derivirana_varijabla>
  </DomainObject.Predmet.OdlukaRjesenje.DatumPravomocnosti>
  <DomainObject.Predmet.OdlukaRjesenje.Oznaka>
    <izvorni_sadrzaj>St-515/2013-61</izvorni_sadrzaj>
    <derivirana_varijabla naziv="DomainObject.Predmet.OdlukaRjesenje.Oznaka_1">St-515/2013-61</derivirana_varijabla>
  </DomainObject.Predmet.OdlukaRjesenje.Oznaka>
  <DomainObject.Predmet.SudioniciListNaziv>
    <izvorni_sadrzaj>
      <item>FINA Podružnica Slavonski Brod</item>
      <item>VETA d. o. o. za preradu drva, PLETERNICA</item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izvorni_sadrzaj>
    <derivirana_varijabla naziv="DomainObject.Predmet.SudioniciListNaziv_1">
      <item>FINA Podružnica Slavonski Brod</item>
      <item>VETA d. o. o. za preradu drva, PLETERNICA</item>
      <item>PETAR ARAMBAŠIĆ</item>
      <item>JOZO PERIĆ</item>
      <item>PODRAVSKA BANKA dioničko društvo</item>
      <item>NARODNE NOVINE, dioničko društvo za izdavanje i tiskanje Službenog lista Republike Hrvatske, službenih i drugih obrazaca te </item>
      <item>Mira Jelčić,zamj.ŽDO Građ.upr.odjel Sl.Brod</item>
    </derivirana_varijabla>
  </DomainObject.Predmet.SudioniciListNaziv>
  <DomainObject.Predmet.SudioniciListAdressOIB>
    <izvorni_sadrzaj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  <item>JOZO PERIĆ, OIB 83577001032, F. Tuđmana 28,Velika</item>
      <item>PODRAVSKA BANKA dioničko društvo, OIB 97326283154, Opatička 3,Koprivnica</item>
      <item>NARODNE NOVINE, dioničko društvo za izdavanje i tiskanje Službenog lista Republike Hrvatske, službenih i drugih obrazaca te , OIB 64546066176, Savski Gaj XIII. put 6,10000 Zagreb</item>
      <item>Mira Jelčić,zamj.ŽDO Građ.upr.odjel Sl.Brod, 35000 Slavonski Brod</item>
    </izvorni_sadrzaj>
    <derivirana_varijabla naziv="DomainObject.Predmet.SudioniciListAdressOIB_1"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  <item>JOZO PERIĆ, OIB 83577001032, F. Tuđmana 28,Velika</item>
      <item>PODRAVSKA BANKA dioničko društvo, OIB 97326283154, Opatička 3,Koprivnica</item>
      <item>NARODNE NOVINE, dioničko društvo za izdavanje i tiskanje Službenog lista Republike Hrvatske, službenih i drugih obrazaca te , OIB 64546066176, Savski Gaj XIII. put 6,10000 Zagreb</item>
      <item>Mira Jelčić,zamj.ŽDO Građ.upr.odjel Sl.Brod,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11765934233</item>
      <item>, OIB null</item>
      <item>, OIB 83577001032</item>
      <item>, OIB 97326283154</item>
      <item>, OIB 64546066176</item>
      <item>, OIB null</item>
    </izvorni_sadrzaj>
    <derivirana_varijabla naziv="DomainObject.Predmet.SudioniciListNazivOIB_1">
      <item>, OIB 85821130368</item>
      <item>, OIB 11765934233</item>
      <item>, OIB null</item>
      <item>, OIB 83577001032</item>
      <item>, OIB 97326283154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632</properties:Words>
  <properties:Characters>3337</properties:Characters>
  <properties:Lines>108</properties:Lines>
  <properties:Paragraphs>38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2017-08-03T12:39:00Z</dcterms:created>
  <dc:creator>wsadmin</dc:creator>
  <cp:lastModifiedBy>wsadmin</cp:lastModifiedBy>
  <dcterms:modified xmlns:xsi="http://www.w3.org/2001/XMLSchema-instance" xsi:type="dcterms:W3CDTF">2017-08-04T09:19:00Z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