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83e5" w14:paraId="c5883e5" w:rsidRDefault="00DF6263" w:rsidP="00DF6263" w:rsidR="00DF6263">
      <w:pPr>
        <w:jc w:val="right"/>
        <w15:collapsed w:val="false"/>
      </w:pPr>
      <w:bookmarkStart w:name="_GoBack" w:id="0"/>
      <w:bookmarkEnd w:id="0"/>
    </w:p>
    <w:p w:rsidRDefault="00DF6263" w:rsidP="00DF6263" w:rsidR="00DF6263">
      <w:pPr>
        <w:jc w:val="right"/>
      </w:pPr>
    </w:p>
    <w:p w:rsidRDefault="00DF6263" w:rsidP="00DF6263" w:rsidR="00DF6263">
      <w:pPr>
        <w:jc w:val="right"/>
      </w:pPr>
    </w:p>
    <w:p w:rsidRDefault="005B6210" w:rsidP="00DF6263" w:rsidR="00626570">
      <w:pPr>
        <w:pStyle w:val="Naslov2"/>
        <w:jc w:val="left"/>
        <w:rPr>
          <w:b w:val="false"/>
          <w:bCs w:val="false"/>
          <w:sz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263" w:rsidP="00DF6263" w:rsidR="00DF6263" w:rsidRPr="00E03509">
      <w:pPr>
        <w:pStyle w:val="Naslov2"/>
        <w:jc w:val="left"/>
        <w:rPr>
          <w:b w:val="false"/>
          <w:bCs w:val="false"/>
          <w:sz w:val="24"/>
        </w:rPr>
      </w:pPr>
      <w:r w:rsidRPr="00E03509">
        <w:rPr>
          <w:b w:val="false"/>
          <w:bCs w:val="false"/>
          <w:sz w:val="24"/>
        </w:rPr>
        <w:t>Republika Hrvatska</w:t>
      </w:r>
    </w:p>
    <w:p w:rsidRDefault="00DF6263" w:rsidP="00DF6263" w:rsidR="00626570">
      <w:r w:rsidRPr="00E03509">
        <w:t>Trgovački sud u Zagrebu</w:t>
      </w:r>
    </w:p>
    <w:p w:rsidRDefault="00DF6263" w:rsidP="00DF6263" w:rsidR="00DF6263" w:rsidRPr="00626570">
      <w:r w:rsidRPr="00E03509">
        <w:t xml:space="preserve">Zagreb, </w:t>
      </w:r>
      <w:proofErr w:type="spellStart"/>
      <w:r w:rsidRPr="00E03509">
        <w:t>Amruševa</w:t>
      </w:r>
      <w:proofErr w:type="spellEnd"/>
      <w:r w:rsidRPr="00E03509">
        <w:t xml:space="preserve"> 2/II</w:t>
      </w:r>
    </w:p>
    <w:p w:rsidRDefault="00DF6263" w:rsidP="00DF6263" w:rsidR="005F57B5">
      <w:pPr>
        <w:pStyle w:val="Tijeloteksta"/>
        <w:tabs>
          <w:tab w:pos="6930" w:val="left"/>
        </w:tabs>
        <w:outlineLvl w:val="0"/>
        <w:rPr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185749">
        <w:rPr>
          <w:b/>
        </w:rPr>
        <w:t xml:space="preserve">      </w:t>
      </w:r>
      <w:proofErr w:type="spellStart"/>
      <w:r w:rsidRPr="00C37D5D">
        <w:rPr>
          <w:szCs w:val="24"/>
        </w:rPr>
        <w:t>40</w:t>
      </w:r>
      <w:proofErr w:type="spellEnd"/>
      <w:r w:rsidRPr="00C37D5D">
        <w:rPr>
          <w:szCs w:val="24"/>
        </w:rPr>
        <w:t>. St-</w:t>
      </w:r>
      <w:proofErr w:type="spellStart"/>
      <w:r w:rsidR="005B6210">
        <w:rPr>
          <w:szCs w:val="24"/>
        </w:rPr>
        <w:t>1662</w:t>
      </w:r>
      <w:proofErr w:type="spellEnd"/>
      <w:r w:rsidR="005B6210">
        <w:rPr>
          <w:szCs w:val="24"/>
        </w:rPr>
        <w:t>/</w:t>
      </w:r>
      <w:proofErr w:type="spellStart"/>
      <w:r w:rsidR="005B6210">
        <w:rPr>
          <w:szCs w:val="24"/>
        </w:rPr>
        <w:t>13</w:t>
      </w:r>
      <w:proofErr w:type="spellEnd"/>
    </w:p>
    <w:p w:rsidRDefault="005B6210" w:rsidP="00DF6263" w:rsidR="005B6210">
      <w:pPr>
        <w:pStyle w:val="Tijeloteksta"/>
        <w:tabs>
          <w:tab w:pos="6930" w:val="left"/>
        </w:tabs>
        <w:outlineLvl w:val="0"/>
        <w:rPr>
          <w:szCs w:val="24"/>
        </w:rPr>
      </w:pPr>
    </w:p>
    <w:p w:rsidRDefault="00DF6263" w:rsidP="00DF6263" w:rsidR="00DF6263" w:rsidRPr="00C37D5D">
      <w:pPr>
        <w:pStyle w:val="Tijeloteksta"/>
        <w:tabs>
          <w:tab w:pos="6930" w:val="left"/>
        </w:tabs>
        <w:jc w:val="center"/>
        <w:outlineLvl w:val="0"/>
        <w:rPr>
          <w:szCs w:val="24"/>
        </w:rPr>
      </w:pPr>
      <w:r>
        <w:rPr>
          <w:szCs w:val="24"/>
        </w:rPr>
        <w:t>U  I M E  R E P U B L I K E  H R V A T S K E</w:t>
      </w:r>
    </w:p>
    <w:p w:rsidRDefault="00DF6263" w:rsidP="00DF6263" w:rsidR="00DF6263" w:rsidRPr="00944678">
      <w:pPr>
        <w:jc w:val="center"/>
      </w:pPr>
      <w:r w:rsidRPr="00944678">
        <w:t>R J E Š E NJ E</w:t>
      </w:r>
    </w:p>
    <w:p w:rsidRDefault="00DF6263" w:rsidP="00DF6263" w:rsidR="00DF6263" w:rsidRPr="00C37D5D">
      <w:pPr>
        <w:jc w:val="both"/>
      </w:pPr>
    </w:p>
    <w:p w:rsidRDefault="00DF6263" w:rsidP="00DF6263" w:rsidR="00DF6263" w:rsidRPr="00185749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6300" w:val="left"/>
        </w:tabs>
        <w:jc w:val="both"/>
        <w:rPr>
          <w:b/>
        </w:rPr>
      </w:pPr>
      <w:r w:rsidRPr="00C37D5D">
        <w:tab/>
        <w:t>TRGOVAČKI SUD U ZAGREBU po sucu Anti Galiću, kao stečajnom sucu, u stečajnom postupku nad stečajnim dužnikom</w:t>
      </w:r>
      <w:r>
        <w:t xml:space="preserve"> </w:t>
      </w:r>
      <w:r w:rsidR="005B6210">
        <w:rPr>
          <w:color w:val="000000"/>
        </w:rPr>
        <w:t>BETON RAD d.o.</w:t>
      </w:r>
      <w:r w:rsidR="005B6210" w:rsidRPr="00CB0AE4">
        <w:rPr>
          <w:color w:val="000000"/>
        </w:rPr>
        <w:t xml:space="preserve">o. u stečaju, </w:t>
      </w:r>
      <w:r w:rsidR="005B6210">
        <w:rPr>
          <w:color w:val="000000"/>
        </w:rPr>
        <w:t xml:space="preserve">Velika Gorica, </w:t>
      </w:r>
      <w:proofErr w:type="spellStart"/>
      <w:r w:rsidR="005B6210">
        <w:rPr>
          <w:color w:val="000000"/>
        </w:rPr>
        <w:t>Rakitovec</w:t>
      </w:r>
      <w:proofErr w:type="spellEnd"/>
      <w:r w:rsidR="005B6210">
        <w:rPr>
          <w:color w:val="000000"/>
        </w:rPr>
        <w:t xml:space="preserve"> </w:t>
      </w:r>
      <w:proofErr w:type="spellStart"/>
      <w:r w:rsidR="005B6210">
        <w:rPr>
          <w:color w:val="000000"/>
        </w:rPr>
        <w:t>242A</w:t>
      </w:r>
      <w:proofErr w:type="spellEnd"/>
      <w:r w:rsidR="005B6210" w:rsidRPr="00CB0AE4">
        <w:rPr>
          <w:color w:val="000000"/>
        </w:rPr>
        <w:t xml:space="preserve">,  </w:t>
      </w:r>
      <w:proofErr w:type="spellStart"/>
      <w:r w:rsidR="005B6210" w:rsidRPr="00CB0AE4">
        <w:rPr>
          <w:color w:val="000000"/>
        </w:rPr>
        <w:t>OIB</w:t>
      </w:r>
      <w:proofErr w:type="spellEnd"/>
      <w:r w:rsidR="005B6210" w:rsidRPr="00CB0AE4">
        <w:rPr>
          <w:color w:val="000000"/>
        </w:rPr>
        <w:t xml:space="preserve">: </w:t>
      </w:r>
      <w:proofErr w:type="spellStart"/>
      <w:r w:rsidR="005B6210">
        <w:rPr>
          <w:color w:val="000000"/>
        </w:rPr>
        <w:t>69247002450</w:t>
      </w:r>
      <w:proofErr w:type="spellEnd"/>
      <w:r w:rsidR="005B6210" w:rsidRPr="00CB0AE4">
        <w:t xml:space="preserve">, </w:t>
      </w:r>
      <w:r w:rsidR="005F57B5">
        <w:t xml:space="preserve">dana </w:t>
      </w:r>
      <w:proofErr w:type="spellStart"/>
      <w:r w:rsidR="005F57B5">
        <w:t>2</w:t>
      </w:r>
      <w:r w:rsidR="005B6210">
        <w:t>1</w:t>
      </w:r>
      <w:proofErr w:type="spellEnd"/>
      <w:r w:rsidR="005B6210">
        <w:t xml:space="preserve">. ožujka </w:t>
      </w:r>
      <w:proofErr w:type="spellStart"/>
      <w:r w:rsidR="005B6210">
        <w:t>2016</w:t>
      </w:r>
      <w:proofErr w:type="spellEnd"/>
      <w:r w:rsidR="005B6210">
        <w:t>.</w:t>
      </w:r>
    </w:p>
    <w:p w:rsidRDefault="00DF6263" w:rsidP="00DF6263" w:rsidR="00DF6263" w:rsidRPr="00AB10FD">
      <w:pPr>
        <w:pStyle w:val="Podnaslov"/>
        <w:rPr>
          <w:rFonts w:hAnsi="Times New Roman" w:ascii="Times New Roman"/>
          <w:color w:val="auto"/>
          <w:sz w:val="40"/>
          <w:szCs w:val="40"/>
        </w:rPr>
      </w:pPr>
      <w:r w:rsidRPr="00AB10FD">
        <w:rPr>
          <w:rFonts w:hAnsi="Times New Roman" w:ascii="Times New Roman"/>
          <w:color w:val="auto"/>
          <w:sz w:val="40"/>
          <w:szCs w:val="40"/>
        </w:rPr>
        <w:t xml:space="preserve">                                          </w:t>
      </w:r>
    </w:p>
    <w:p w:rsidRDefault="00DF6263" w:rsidP="00DF6263" w:rsidR="00DF6263" w:rsidRPr="0094467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944678">
        <w:rPr>
          <w:rFonts w:hAnsi="Times New Roman" w:ascii="Times New Roman"/>
          <w:b w:val="false"/>
          <w:color w:val="auto"/>
          <w:szCs w:val="24"/>
        </w:rPr>
        <w:t>r i j e š i o    j e</w:t>
      </w:r>
    </w:p>
    <w:p w:rsidRDefault="00DF6263" w:rsidP="00DF6263" w:rsidR="00DF6263" w:rsidRPr="00185749"/>
    <w:p w:rsidRDefault="00DF6263" w:rsidP="00DF6263" w:rsidR="005B6210">
      <w:pPr>
        <w:ind w:firstLine="540"/>
        <w:jc w:val="both"/>
      </w:pPr>
      <w:proofErr w:type="spellStart"/>
      <w:r>
        <w:t>1.Obustavlja</w:t>
      </w:r>
      <w:proofErr w:type="spellEnd"/>
      <w:r>
        <w:t xml:space="preserve"> se i zaključuje </w:t>
      </w:r>
      <w:r w:rsidRPr="00185749">
        <w:t>stečajni postupak nad dužnikom</w:t>
      </w:r>
      <w:r>
        <w:t xml:space="preserve"> </w:t>
      </w:r>
      <w:r w:rsidR="005B6210">
        <w:rPr>
          <w:color w:val="000000"/>
        </w:rPr>
        <w:t>BETON RAD d.o.</w:t>
      </w:r>
      <w:r w:rsidR="005B6210" w:rsidRPr="00CB0AE4">
        <w:rPr>
          <w:color w:val="000000"/>
        </w:rPr>
        <w:t xml:space="preserve">o. u stečaju, </w:t>
      </w:r>
      <w:r w:rsidR="005B6210">
        <w:rPr>
          <w:color w:val="000000"/>
        </w:rPr>
        <w:t xml:space="preserve">Velika Gorica, </w:t>
      </w:r>
      <w:proofErr w:type="spellStart"/>
      <w:r w:rsidR="005B6210">
        <w:rPr>
          <w:color w:val="000000"/>
        </w:rPr>
        <w:t>Rakitovec</w:t>
      </w:r>
      <w:proofErr w:type="spellEnd"/>
      <w:r w:rsidR="005B6210">
        <w:rPr>
          <w:color w:val="000000"/>
        </w:rPr>
        <w:t xml:space="preserve"> </w:t>
      </w:r>
      <w:proofErr w:type="spellStart"/>
      <w:r w:rsidR="005B6210">
        <w:rPr>
          <w:color w:val="000000"/>
        </w:rPr>
        <w:t>242A</w:t>
      </w:r>
      <w:proofErr w:type="spellEnd"/>
      <w:r w:rsidR="005B6210" w:rsidRPr="00CB0AE4">
        <w:rPr>
          <w:color w:val="000000"/>
        </w:rPr>
        <w:t xml:space="preserve">,  </w:t>
      </w:r>
      <w:proofErr w:type="spellStart"/>
      <w:r w:rsidR="005B6210" w:rsidRPr="00CB0AE4">
        <w:rPr>
          <w:color w:val="000000"/>
        </w:rPr>
        <w:t>OIB</w:t>
      </w:r>
      <w:proofErr w:type="spellEnd"/>
      <w:r w:rsidR="005B6210" w:rsidRPr="00CB0AE4">
        <w:rPr>
          <w:color w:val="000000"/>
        </w:rPr>
        <w:t xml:space="preserve">: </w:t>
      </w:r>
      <w:proofErr w:type="spellStart"/>
      <w:r w:rsidR="005B6210">
        <w:rPr>
          <w:color w:val="000000"/>
        </w:rPr>
        <w:t>69247002450</w:t>
      </w:r>
      <w:proofErr w:type="spellEnd"/>
      <w:r w:rsidR="005B6210" w:rsidRPr="00CB0AE4">
        <w:t xml:space="preserve">, </w:t>
      </w:r>
    </w:p>
    <w:p w:rsidRDefault="00DF6263" w:rsidP="00DF6263" w:rsidR="00DF6263">
      <w:pPr>
        <w:ind w:firstLine="540"/>
        <w:jc w:val="both"/>
      </w:pPr>
      <w:r>
        <w:t xml:space="preserve">2. Ovo rješenje i osnova zaključenja stečajnog postupka objavit će se </w:t>
      </w:r>
      <w:r w:rsidR="005B6210">
        <w:t>na e-oglasnoj ploči suda.</w:t>
      </w:r>
    </w:p>
    <w:p w:rsidRDefault="00DF6263" w:rsidP="00DF6263" w:rsidR="00DF6263">
      <w:pPr>
        <w:ind w:firstLine="540"/>
        <w:jc w:val="both"/>
      </w:pPr>
      <w:proofErr w:type="spellStart"/>
      <w:r>
        <w:t>3.Nakon</w:t>
      </w:r>
      <w:proofErr w:type="spellEnd"/>
      <w:r>
        <w:t xml:space="preserve"> pravomoćnosti rješenje će se dostaviti sudskom registru ovog suda radi brisanja dužnika iz registra. </w:t>
      </w:r>
    </w:p>
    <w:p w:rsidRDefault="00DF6263" w:rsidP="00DF6263" w:rsidR="00DF6263"/>
    <w:p w:rsidRDefault="005F57B5" w:rsidP="00DF6263" w:rsidR="005F57B5"/>
    <w:p w:rsidRDefault="00DF6263" w:rsidP="00DF6263" w:rsidR="00DF6263">
      <w:pPr>
        <w:jc w:val="center"/>
      </w:pPr>
      <w:r>
        <w:t>Obrazloženje</w:t>
      </w:r>
    </w:p>
    <w:p w:rsidRDefault="00DF6263" w:rsidP="00DF6263" w:rsidR="00DF6263">
      <w:pPr>
        <w:jc w:val="center"/>
      </w:pPr>
    </w:p>
    <w:p w:rsidRDefault="00DF6263" w:rsidP="00DF6263" w:rsidR="00DF6263">
      <w:pPr>
        <w:jc w:val="both"/>
      </w:pPr>
      <w:r>
        <w:tab/>
        <w:t xml:space="preserve">Podneskom od </w:t>
      </w:r>
      <w:proofErr w:type="spellStart"/>
      <w:r w:rsidR="005B6210">
        <w:t>26</w:t>
      </w:r>
      <w:proofErr w:type="spellEnd"/>
      <w:r w:rsidR="005B6210">
        <w:t>. studenog</w:t>
      </w:r>
      <w:r w:rsidR="005F57B5">
        <w:t xml:space="preserve"> </w:t>
      </w:r>
      <w:proofErr w:type="spellStart"/>
      <w:r w:rsidR="005F57B5">
        <w:t>2015</w:t>
      </w:r>
      <w:proofErr w:type="spellEnd"/>
      <w:r>
        <w:t xml:space="preserve">., stečajni je upravitelj obavijestio stečajnog suca da stečajna masa nije dostatna niti za pokriće troškova stečajnog postupka, te je predložio da se u smislu odredbe čl. </w:t>
      </w:r>
      <w:proofErr w:type="spellStart"/>
      <w:r>
        <w:t>203</w:t>
      </w:r>
      <w:proofErr w:type="spellEnd"/>
      <w:r>
        <w:t xml:space="preserve">. Stečajnog zakona («Narodne novine»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.,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.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>,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 xml:space="preserve">) stečajni postupak nad dužnikom obustavi i zaključi. </w:t>
      </w:r>
    </w:p>
    <w:p w:rsidRDefault="00DF6263" w:rsidP="00DF6263" w:rsidR="00DF6263">
      <w:pPr>
        <w:jc w:val="both"/>
      </w:pPr>
      <w:r>
        <w:t xml:space="preserve"> </w:t>
      </w:r>
      <w:r>
        <w:tab/>
        <w:t xml:space="preserve">Rješenjem stečajnog suca od </w:t>
      </w:r>
      <w:proofErr w:type="spellStart"/>
      <w:r w:rsidR="005B6210">
        <w:t>11</w:t>
      </w:r>
      <w:proofErr w:type="spellEnd"/>
      <w:r w:rsidR="005B6210">
        <w:t>. prosinca</w:t>
      </w:r>
      <w:r>
        <w:t xml:space="preserve"> </w:t>
      </w:r>
      <w:proofErr w:type="spellStart"/>
      <w:r>
        <w:t>201</w:t>
      </w:r>
      <w:r w:rsidR="005F57B5">
        <w:t>5</w:t>
      </w:r>
      <w:proofErr w:type="spellEnd"/>
      <w:r>
        <w:t xml:space="preserve">. sazvana je skupština vjerovnika na koju su </w:t>
      </w:r>
      <w:r w:rsidR="005B6210">
        <w:t xml:space="preserve">objavom poziva na e-oglasnoj ploči suda dana </w:t>
      </w:r>
      <w:proofErr w:type="spellStart"/>
      <w:r w:rsidR="005B6210">
        <w:t>11</w:t>
      </w:r>
      <w:proofErr w:type="spellEnd"/>
      <w:r w:rsidR="005B6210">
        <w:t>. prosinca</w:t>
      </w:r>
      <w:r w:rsidR="005F57B5">
        <w:t xml:space="preserve"> </w:t>
      </w:r>
      <w:proofErr w:type="spellStart"/>
      <w:r w:rsidR="005F57B5">
        <w:t>2015</w:t>
      </w:r>
      <w:proofErr w:type="spellEnd"/>
      <w:r w:rsidR="005F57B5">
        <w:t>.</w:t>
      </w:r>
      <w:r>
        <w:t xml:space="preserve">, pozvani stečajni vjerovnici, vjerovnici stečajne mase, te stečajni upravitelj, a radi pribave mišljenja u pogledu obustave stečajnog postupka. </w:t>
      </w:r>
    </w:p>
    <w:p w:rsidRDefault="00DF6263" w:rsidP="00DF6263" w:rsidR="005F57B5">
      <w:pPr>
        <w:ind w:firstLine="720"/>
        <w:jc w:val="both"/>
      </w:pPr>
      <w:r>
        <w:t>Na sku</w:t>
      </w:r>
      <w:r w:rsidR="005F57B5">
        <w:t>p</w:t>
      </w:r>
      <w:r>
        <w:t xml:space="preserve">štini vjerovnika održanoj dana </w:t>
      </w:r>
      <w:r w:rsidR="005B6210">
        <w:t>4. veljače</w:t>
      </w:r>
      <w:r w:rsidR="005F57B5">
        <w:t xml:space="preserve"> </w:t>
      </w:r>
      <w:proofErr w:type="spellStart"/>
      <w:r w:rsidR="005F57B5">
        <w:t>201</w:t>
      </w:r>
      <w:r w:rsidR="005B6210">
        <w:t>6</w:t>
      </w:r>
      <w:proofErr w:type="spellEnd"/>
      <w:r w:rsidR="005F57B5">
        <w:t xml:space="preserve">. stečajni je upravitelj iskazao kao u pisanom izviješću od </w:t>
      </w:r>
      <w:proofErr w:type="spellStart"/>
      <w:r w:rsidR="005B6210">
        <w:t>26</w:t>
      </w:r>
      <w:proofErr w:type="spellEnd"/>
      <w:r w:rsidR="005B6210">
        <w:t>. studenog</w:t>
      </w:r>
      <w:r w:rsidR="005F57B5">
        <w:t xml:space="preserve"> </w:t>
      </w:r>
      <w:proofErr w:type="spellStart"/>
      <w:r w:rsidR="005F57B5">
        <w:t>201</w:t>
      </w:r>
      <w:r w:rsidR="005B6210">
        <w:t>6</w:t>
      </w:r>
      <w:proofErr w:type="spellEnd"/>
      <w:r w:rsidR="005F57B5">
        <w:t xml:space="preserve">. koje </w:t>
      </w:r>
      <w:proofErr w:type="spellStart"/>
      <w:r w:rsidR="005F57B5">
        <w:t>prileži</w:t>
      </w:r>
      <w:proofErr w:type="spellEnd"/>
      <w:r w:rsidR="005F57B5">
        <w:t xml:space="preserve"> spisu. </w:t>
      </w:r>
    </w:p>
    <w:p w:rsidRDefault="005F57B5" w:rsidP="00DF6263" w:rsidR="00DF6263">
      <w:pPr>
        <w:ind w:firstLine="720"/>
        <w:jc w:val="both"/>
      </w:pPr>
      <w:r>
        <w:t>Vje</w:t>
      </w:r>
      <w:r w:rsidR="00DF6263">
        <w:t xml:space="preserve">rovnici koji su pristupili ročištu od </w:t>
      </w:r>
      <w:r w:rsidR="005B6210">
        <w:t>4. veljače</w:t>
      </w:r>
      <w:r>
        <w:t xml:space="preserve"> </w:t>
      </w:r>
      <w:proofErr w:type="spellStart"/>
      <w:r>
        <w:t>201</w:t>
      </w:r>
      <w:r w:rsidR="005B6210">
        <w:t>6</w:t>
      </w:r>
      <w:proofErr w:type="spellEnd"/>
      <w:r w:rsidR="00DF6263">
        <w:t>. nisu se protivili obustavi i zaključenju stečajnog postupka.</w:t>
      </w:r>
    </w:p>
    <w:p w:rsidRDefault="00DF6263" w:rsidP="00DF6263" w:rsidR="00E643CA">
      <w:pPr>
        <w:jc w:val="both"/>
      </w:pPr>
      <w:r>
        <w:tab/>
        <w:t xml:space="preserve">Prema odredbi čl. </w:t>
      </w:r>
      <w:proofErr w:type="spellStart"/>
      <w:smartTag w:element="metricconverter" w:uri="urn:schemas-microsoft-com:office:smarttags">
        <w:smartTagPr>
          <w:attr w:val="203. st" w:name="ProductID"/>
        </w:smartTagPr>
        <w:r>
          <w:t>203</w:t>
        </w:r>
        <w:proofErr w:type="spellEnd"/>
        <w:r>
          <w:t>. st</w:t>
        </w:r>
      </w:smartTag>
      <w:r>
        <w:t xml:space="preserve">. 1. </w:t>
      </w:r>
      <w:proofErr w:type="spellStart"/>
      <w:r>
        <w:t>SZ</w:t>
      </w:r>
      <w:proofErr w:type="spellEnd"/>
      <w:r>
        <w:t xml:space="preserve">-a ako se nakon otvaranja stečajnog postupka pokaže da stečajna masa nije dostatna niti za pokriće troškova stečajnog postupka, stečajni sudac će obustaviti i zaključiti stečajni postupak, a prema st. 2. istog članka, prije donošenja rješenja o obustavi i zaključenju stečajnog  postupka, stečajni će sudac pribaviti mišljenje vjerovnika stečajne mase, stečajnog upravitelja i skupštine vjerovnika. Člankom </w:t>
      </w:r>
      <w:proofErr w:type="spellStart"/>
      <w:r>
        <w:t>203</w:t>
      </w:r>
      <w:proofErr w:type="spellEnd"/>
      <w:r>
        <w:t xml:space="preserve">.  stavak 3. </w:t>
      </w:r>
      <w:proofErr w:type="spellStart"/>
      <w:r>
        <w:t>SZ</w:t>
      </w:r>
      <w:proofErr w:type="spellEnd"/>
      <w:r>
        <w:t xml:space="preserve">-a propisano je kako se  postupak  neće obustaviti i zaključiti ako vjerovnici koji su se protivili </w:t>
      </w:r>
    </w:p>
    <w:p w:rsidRDefault="00DF6263" w:rsidP="00DF6263" w:rsidR="00DF6263">
      <w:pPr>
        <w:jc w:val="both"/>
      </w:pPr>
      <w:r>
        <w:lastRenderedPageBreak/>
        <w:t>obustavi postupka solidarno predujme dostatan iznos novca za pokriće troškova postupka, u roku kojim za to stečajni sudac odredi rješenjem.</w:t>
      </w:r>
    </w:p>
    <w:p w:rsidRDefault="00DF6263" w:rsidP="00DF6263" w:rsidR="00DF6263">
      <w:pPr>
        <w:pStyle w:val="Tijeloteksta"/>
        <w:tabs>
          <w:tab w:pos="6930" w:val="left"/>
        </w:tabs>
        <w:outlineLvl w:val="0"/>
      </w:pPr>
      <w:r>
        <w:tab/>
      </w:r>
    </w:p>
    <w:p w:rsidRDefault="00DF6263" w:rsidP="00DF6263" w:rsidR="00DF6263">
      <w:pPr>
        <w:ind w:firstLine="708"/>
        <w:jc w:val="both"/>
      </w:pPr>
      <w:r>
        <w:t xml:space="preserve">Slijedom svega naprijed navedenog, a temeljem čl. </w:t>
      </w:r>
      <w:proofErr w:type="spellStart"/>
      <w:smartTag w:element="metricconverter" w:uri="urn:schemas-microsoft-com:office:smarttags">
        <w:smartTagPr>
          <w:attr w:val="203. st" w:name="ProductID"/>
        </w:smartTagPr>
        <w:r>
          <w:t>203</w:t>
        </w:r>
        <w:proofErr w:type="spellEnd"/>
        <w:r>
          <w:t>. st</w:t>
        </w:r>
      </w:smartTag>
      <w:r>
        <w:t xml:space="preserve">. 1. i 3. </w:t>
      </w:r>
      <w:proofErr w:type="spellStart"/>
      <w:r>
        <w:t>SZ</w:t>
      </w:r>
      <w:proofErr w:type="spellEnd"/>
      <w:r>
        <w:t xml:space="preserve">-a, riješeno je kao u izreci. </w:t>
      </w:r>
    </w:p>
    <w:p w:rsidRDefault="00DF6263" w:rsidP="00626570" w:rsidR="00DF6263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 w:rsidRPr="00185749">
        <w:t>Zagreb,</w:t>
      </w:r>
      <w:r>
        <w:t xml:space="preserve"> </w:t>
      </w:r>
      <w:proofErr w:type="spellStart"/>
      <w:r w:rsidR="005B6210">
        <w:t>21</w:t>
      </w:r>
      <w:proofErr w:type="spellEnd"/>
      <w:r w:rsidR="005B6210">
        <w:t>. ožujka</w:t>
      </w:r>
      <w:r w:rsidR="005F57B5">
        <w:t xml:space="preserve"> </w:t>
      </w:r>
      <w:proofErr w:type="spellStart"/>
      <w:r w:rsidR="005B6210">
        <w:t>2016</w:t>
      </w:r>
      <w:proofErr w:type="spellEnd"/>
      <w:r w:rsidR="005B6210">
        <w:t>.</w:t>
      </w:r>
    </w:p>
    <w:p w:rsidRDefault="00DF6263" w:rsidP="00DF6263" w:rsidR="00DF6263">
      <w:pPr>
        <w:ind w:left="4956"/>
        <w:jc w:val="right"/>
      </w:pPr>
      <w:r w:rsidRPr="00185749">
        <w:tab/>
      </w:r>
      <w:r w:rsidRPr="00185749">
        <w:tab/>
        <w:t xml:space="preserve">   </w:t>
      </w:r>
      <w:r>
        <w:t xml:space="preserve">    SUDAC:</w:t>
      </w:r>
    </w:p>
    <w:p w:rsidRDefault="00DF6263" w:rsidP="00DF6263" w:rsidR="00DF6263">
      <w:pPr>
        <w:ind w:firstLine="708" w:left="4248"/>
        <w:jc w:val="right"/>
      </w:pPr>
      <w:r>
        <w:t xml:space="preserve"> </w:t>
      </w:r>
      <w:r w:rsidRPr="00185749">
        <w:t>Ante Galić</w:t>
      </w:r>
      <w:r>
        <w:t xml:space="preserve">  </w:t>
      </w:r>
      <w:r w:rsidR="005B6210">
        <w:t>v.r.</w:t>
      </w:r>
    </w:p>
    <w:p w:rsidRDefault="00DF6263" w:rsidP="00DF6263" w:rsidR="00DF6263"/>
    <w:p w:rsidRDefault="00DF6263" w:rsidP="00DF6263" w:rsidR="00DF6263">
      <w:r w:rsidRPr="00185749">
        <w:t>UPUTA O PRAVNOM LIJEKU:</w:t>
      </w:r>
    </w:p>
    <w:p w:rsidRDefault="00DF6263" w:rsidP="00DF6263" w:rsidR="00DF6263">
      <w:pPr>
        <w:jc w:val="both"/>
      </w:pPr>
      <w:r>
        <w:t>Protiv ovog rješenja, nezadovoljna stranka može uložiti žalbu Visokom trgovačkom sudu Republike Hrvatske u roku od 8 dana, a ulaže se putem ovog suda u 2 primjerka.</w:t>
      </w:r>
    </w:p>
    <w:p w:rsidRDefault="005B6210" w:rsidP="00DF6263" w:rsidR="005B6210">
      <w:pPr>
        <w:jc w:val="both"/>
      </w:pPr>
    </w:p>
    <w:p w:rsidRDefault="005B6210" w:rsidR="005B6210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B6210" w:rsidR="005B6210">
      <w:r>
        <w:t>Ivanka Kelava</w:t>
      </w:r>
    </w:p>
    <w:p w:rsidRDefault="005B6210" w:rsidP="00DF6263" w:rsidR="005B6210">
      <w:pPr>
        <w:jc w:val="both"/>
      </w:pPr>
    </w:p>
    <w:p w:rsidRDefault="00DF6263" w:rsidP="00DF6263" w:rsidR="00DF6263">
      <w:pPr>
        <w:jc w:val="both"/>
      </w:pPr>
    </w:p>
    <w:p w:rsidRDefault="00445D72" w:rsidR="00445D72"/>
    <w:sectPr w:rsidSect="00156821" w:rsidR="00445D72">
      <w:headerReference w:type="even" r:id="rId10"/>
      <w:headerReference w:type="default" r:id="rId11"/>
      <w:footerReference w:type="even" r:id="rId12"/>
      <w:headerReference w:type="first" r:id="rId13"/>
      <w:pgSz w:h="16838" w:w="11906"/>
      <w:pgMar w:gutter="0" w:footer="708" w:header="708" w:left="1620" w:bottom="719" w:right="1286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570" w:rsidP="00626570" w:rsidR="00626570">
      <w:r>
        <w:separator/>
      </w:r>
    </w:p>
  </w:endnote>
  <w:endnote w:id="0" w:type="continuationSeparator">
    <w:p w:rsidRDefault="00626570" w:rsidP="00626570" w:rsidR="00626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3F5" w:rsidP="003100EB" w:rsidR="008B7D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0B4" w:rsidR="008B7D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570" w:rsidP="00626570" w:rsidR="00626570">
      <w:r>
        <w:separator/>
      </w:r>
    </w:p>
  </w:footnote>
  <w:footnote w:id="0" w:type="continuationSeparator">
    <w:p w:rsidRDefault="00626570" w:rsidP="00626570" w:rsidR="006265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3F5" w:rsidP="00156821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770B4" w:rsidR="008B7D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63F5" w:rsidP="003100EB" w:rsidR="008B7D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6263F5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Pr="00C37D5D">
      <w:rPr>
        <w:szCs w:val="24"/>
      </w:rPr>
      <w:t>40</w:t>
    </w:r>
    <w:proofErr w:type="spellEnd"/>
    <w:r w:rsidRPr="00C37D5D">
      <w:rPr>
        <w:szCs w:val="24"/>
      </w:rPr>
      <w:t>. St-</w:t>
    </w:r>
    <w:proofErr w:type="spellStart"/>
    <w:r w:rsidR="005B6210">
      <w:rPr>
        <w:szCs w:val="24"/>
      </w:rPr>
      <w:t>1662</w:t>
    </w:r>
    <w:proofErr w:type="spellEnd"/>
    <w:r w:rsidR="005B6210">
      <w:rPr>
        <w:szCs w:val="24"/>
      </w:rPr>
      <w:t>/</w:t>
    </w:r>
    <w:proofErr w:type="spellStart"/>
    <w:r w:rsidR="005B6210">
      <w:rPr>
        <w:szCs w:val="24"/>
      </w:rPr>
      <w:t>13</w:t>
    </w:r>
    <w:proofErr w:type="spellEnd"/>
  </w:p>
  <w:p w:rsidRDefault="006263F5" w:rsidP="009648CD" w:rsidR="008B7DDD">
    <w:pPr>
      <w:pStyle w:val="Zaglavlje"/>
      <w:jc w:val="center"/>
    </w:pPr>
    <w:r>
      <w:rPr>
        <w:rStyle w:val="Brojstranice"/>
      </w:rPr>
      <w:tab/>
    </w:r>
    <w:r>
      <w:rPr>
        <w:rStyle w:val="Brojstranice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0B4" w:rsidP="00156821" w:rsidR="008B7DDD" w:rsidRPr="00C37D5D">
    <w:pPr>
      <w:pStyle w:val="Tijeloteksta"/>
      <w:tabs>
        <w:tab w:pos="6930" w:val="left"/>
      </w:tabs>
      <w:outlineLvl w:val="0"/>
      <w:rPr>
        <w:szCs w:val="24"/>
      </w:rPr>
    </w:pPr>
  </w:p>
  <w:p w:rsidRDefault="00D770B4" w:rsidR="008B7DD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6263"/>
    <w:rsid w:val="002B1523"/>
    <w:rsid w:val="00445D72"/>
    <w:rsid w:val="00586E25"/>
    <w:rsid w:val="005B6210"/>
    <w:rsid w:val="005B7EC6"/>
    <w:rsid w:val="005F57B5"/>
    <w:rsid w:val="006263F5"/>
    <w:rsid w:val="00626570"/>
    <w:rsid w:val="00995C0E"/>
    <w:rsid w:val="00AB77E5"/>
    <w:rsid w:val="00C33024"/>
    <w:rsid w:val="00D770B4"/>
    <w:rsid w:val="00DF6263"/>
    <w:rsid w:val="00E643CA"/>
    <w:rsid w:val="00F0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6263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F62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DF6263"/>
    <w:rPr>
      <w:rFonts w:cs="Times New Roman" w:eastAsia="Times New Roman"/>
      <w:b/>
      <w:bCs/>
      <w:sz w:val="28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DF626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F6263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DF62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626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F6263"/>
  </w:style>
  <w:style w:styleId="Podnoje" w:type="paragraph">
    <w:name w:val="footer"/>
    <w:basedOn w:val="Normal"/>
    <w:link w:val="PodnojeChar"/>
    <w:rsid w:val="00DF62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6263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DF6263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DF626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62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621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0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6263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F62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DF6263"/>
    <w:rPr>
      <w:rFonts w:cs="Times New Roman" w:eastAsia="Times New Roman"/>
      <w:b/>
      <w:bCs/>
      <w:sz w:val="28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DF626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F6263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DF62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626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F6263"/>
  </w:style>
  <w:style w:styleId="Podnoje" w:type="paragraph">
    <w:name w:val="footer"/>
    <w:basedOn w:val="Normal"/>
    <w:link w:val="PodnojeChar"/>
    <w:rsid w:val="00DF62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6263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DF6263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DF626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B62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621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0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1662</izvorni_sadrzaj>
    <derivirana_varijabla naziv="DomainObject.Predmet.Broj_1">1662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2013.</izvorni_sadrzaj>
    <derivirana_varijabla naziv="DomainObject.Predmet.DatumOsnivanja_1">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St-1662/2013</izvorni_sadrzaj>
    <derivirana_varijabla naziv="DomainObject.Predmet.OznakaBroj_1">St-1662/2013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BETON-RAD d.o.o. za proizvodnju, trgovinu, uvoz-izvoz zastupanog po punomoćniku DAVORIN IVANČIĆ; VINKO LANDEKA</izvorni_sadrzaj>
    <derivirana_varijabla naziv="DomainObject.Predmet.ProtustrankaFormated_1">  BETON-RAD d.o.o. za proizvodnju, trgovinu, uvoz-izvoz zastupanog po punomoćniku DAVORIN IVANČIĆ; VINKO LANDEKA</derivirana_varijabla>
  </DomainObject.Predmet.ProtustrankaFormated>
  <DomainObject.Predmet.ProtustrankaFormatedOIB>
    <izvorni_sadrzaj>  BETON-RAD d.o.o. za proizvodnju, trgovinu, uvoz-izvoz, OIB 69247002450 zastupanog po punomoćniku DAVORIN IVANČIĆ; VINKO LANDEKA</izvorni_sadrzaj>
    <derivirana_varijabla naziv="DomainObject.Predmet.ProtustrankaFormatedOIB_1">  BETON-RAD d.o.o. za proizvodnju, trgovinu, uvoz-izvoz, OIB 69247002450 zastupanog po punomoćniku DAVORIN IVANČIĆ; VINKO LANDEKA</derivirana_varijabla>
  </DomainObject.Predmet.ProtustrankaFormatedOIB>
  <DomainObject.Predmet.ProtustrankaFormatedWithAdress>
    <izvorni_sadrzaj> BETON-RAD d.o.o. za proizvodnju, trgovinu, uvoz-izvoz, Rakitovec 242/A, 10410 Velika Gorica zastupanog po punomoćniku DAVORIN IVANČIĆ; VINKO LANDEKA</izvorni_sadrzaj>
    <derivirana_varijabla naziv="DomainObject.Predmet.ProtustrankaFormatedWithAdress_1"> BETON-RAD d.o.o. za proizvodnju, trgovinu, uvoz-izvoz, Rakitovec 242/A, 10410 Velika Gorica zastupanog po punomoćniku DAVORIN IVANČIĆ; VINKO LANDEKA</derivirana_varijabla>
  </DomainObject.Predmet.ProtustrankaFormatedWithAdress>
  <DomainObject.Predmet.ProtustrankaFormatedWithAdressOIB>
    <izvorni_sadrzaj> BETON-RAD d.o.o. za proizvodnju, trgovinu, uvoz-izvoz, OIB 69247002450, Rakitovec 242/A, 10410 Velika Gorica zastupanog po punomoćniku DAVORIN IVANČIĆ; VINKO LANDEKA</izvorni_sadrzaj>
    <derivirana_varijabla naziv="DomainObject.Predmet.ProtustrankaFormatedWithAdressOIB_1"> BETON-RAD d.o.o. za proizvodnju, trgovinu, uvoz-izvoz, OIB 69247002450, Rakitovec 242/A, 10410 Velika Gorica zastupanog po punomoćniku DAVORIN IVANČIĆ; VINKO LANDEKA</derivirana_varijabla>
  </DomainObject.Predmet.ProtustrankaFormatedWithAdressOIB>
  <DomainObject.Predmet.ProtustrankaWithAdress>
    <izvorni_sadrzaj>BETON-RAD d.o.o. za proizvodnju, trgovinu, uvoz-izvoz Rakitovec 242/A, 10410 Velika Gorica</izvorni_sadrzaj>
    <derivirana_varijabla naziv="DomainObject.Predmet.ProtustrankaWithAdress_1">BETON-RAD d.o.o. za proizvodnju, trgovinu, uvoz-izvoz Rakitovec 242/A, 10410 Velika Gorica</derivirana_varijabla>
  </DomainObject.Predmet.ProtustrankaWithAdress>
  <DomainObject.Predmet.ProtustrankaWithAdressOIB>
    <izvorni_sadrzaj>BETON-RAD d.o.o. za proizvodnju, trgovinu, uvoz-izvoz, OIB 69247002450, Rakitovec 242/A, 10410 Velika Gorica</izvorni_sadrzaj>
    <derivirana_varijabla naziv="DomainObject.Predmet.ProtustrankaWithAdressOIB_1">BETON-RAD d.o.o. za proizvodnju, trgovinu, uvoz-izvoz, OIB 69247002450, Rakitovec 242/A, 10410 Velika Gorica</derivirana_varijabla>
  </DomainObject.Predmet.ProtustrankaWithAdressOIB>
  <DomainObject.Predmet.ProtustrankaNazivFormated>
    <izvorni_sadrzaj>BETON-RAD d.o.o. za proizvodnju, trgovinu, uvoz-izvoz</izvorni_sadrzaj>
    <derivirana_varijabla naziv="DomainObject.Predmet.ProtustrankaNazivFormated_1">BETON-RAD d.o.o. za proizvodnju, trgovinu, uvoz-izvoz</derivirana_varijabla>
  </DomainObject.Predmet.ProtustrankaNazivFormated>
  <DomainObject.Predmet.ProtustrankaNazivFormatedOIB>
    <izvorni_sadrzaj>BETON-RAD d.o.o. za proizvodnju, trgovinu, uvoz-izvoz, OIB 69247002450</izvorni_sadrzaj>
    <derivirana_varijabla naziv="DomainObject.Predmet.ProtustrankaNazivFormatedOIB_1">BETON-RAD d.o.o. za proizvodnju, trgovinu, uvoz-izvoz, OIB 69247002450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H-ABDUCO; GORICA STAKLO TC d.o.o.; 10 PLAN d.o.o.; RIGETA</izvorni_sadrzaj>
    <derivirana_varijabla naziv="DomainObject.Predmet.StrankaFormated_1">  FINA ZAGREB; H-ABDUCO; GORICA STAKLO TC d.o.o.; 10 PLAN d.o.o.; RIGETA</derivirana_varijabla>
  </DomainObject.Predmet.StrankaFormated>
  <DomainObject.Predmet.StrankaFormatedOIB>
    <izvorni_sadrzaj>  FINA ZAGREB, OIB 85821130368; H-ABDUCO, OIB 13667298928; GORICA STAKLO TC d.o.o., OIB 35277147450; 10 PLAN d.o.o., OIB 08747442754; RIGETA</izvorni_sadrzaj>
    <derivirana_varijabla naziv="DomainObject.Predmet.StrankaFormatedOIB_1">  FINA ZAGREB, OIB 85821130368; H-ABDUCO, OIB 13667298928; GORICA STAKLO TC d.o.o., OIB 35277147450; 10 PLAN d.o.o., OIB 08747442754; RIGETA</derivirana_varijabla>
  </DomainObject.Predmet.StrankaFormatedOIB>
  <DomainObject.Predmet.StrankaFormatedWithAdress>
    <izvorni_sadrzaj> FINA ZAGREB, Ilica 307, 10000 Zagreb; H-ABDUCO, Slavonska avenija 6 a, 10000 Zagreb; GORICA STAKLO TC d.o.o., Sisačka 43, 10410 Velika Gorica; 10 PLAN d.o.o., Kralja Petra Svačića 8, 10410 Velika Gorica; RIGETA</izvorni_sadrzaj>
    <derivirana_varijabla naziv="DomainObject.Predmet.StrankaFormatedWithAdress_1"> FINA ZAGREB, Ilica 307, 10000 Zagreb; H-ABDUCO, Slavonska avenija 6 a, 10000 Zagreb; GORICA STAKLO TC d.o.o., Sisačka 43, 10410 Velika Gorica; 10 PLAN d.o.o., Kralja Petra Svačića 8, 10410 Velika Gorica; RIGETA</derivirana_varijabla>
  </DomainObject.Predmet.StrankaFormatedWithAdress>
  <DomainObject.Predmet.StrankaFormatedWithAdressOIB>
    <izvorni_sadrzaj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izvorni_sadrzaj>
    <derivirana_varijabla naziv="DomainObject.Predmet.StrankaFormatedWithAdressOIB_1"> FINA ZAGREB, OIB 85821130368, Ilica 307, 10000 Zagreb; H-ABDUCO, OIB 13667298928, Slavonska avenija 6 a, 10000 Zagreb; GORICA STAKLO TC d.o.o., OIB 35277147450, Sisačka 43, 10410 Velika Gorica; 10 PLAN d.o.o., OIB 08747442754, Kralja Petra Svačića 8, 10410 Velika Gorica; RIGETA</derivirana_varijabla>
  </DomainObject.Predmet.StrankaFormatedWithAdressOIB>
  <DomainObject.Predmet.StrankaWithAdress>
    <izvorni_sadrzaj>FINA ZAGREB Ilica 307,10000 Zagreb,H-ABDUCO Slavonska avenija 6 a,10000 Zagreb,GORICA STAKLO TC d.o.o. Sisačka 43,10410 Velika Gorica,10 PLAN d.o.o. Kralja Petra Svačića 8,10410 Velika Gorica,RIGETA </izvorni_sadrzaj>
    <derivirana_varijabla naziv="DomainObject.Predmet.StrankaWithAdress_1">FINA ZAGREB Ilica 307,10000 Zagreb,H-ABDUCO Slavonska avenija 6 a,10000 Zagreb,GORICA STAKLO TC d.o.o. Sisačka 43,10410 Velika Gorica,10 PLAN d.o.o. Kralja Petra Svačića 8,10410 Velika Gorica,RIGETA </derivirana_varijabla>
  </DomainObject.Predmet.StrankaWithAdress>
  <DomainObject.Predmet.StrankaWithAdressOIB>
    <izvorni_sadrzaj>FINA ZAGREB, OIB 85821130368, Ilica 307,10000 Zagreb,H-ABDUCO, OIB 13667298928, Slavonska avenija 6 a,10000 Zagreb,GORICA STAKLO TC d.o.o., OIB 35277147450, Sisačka 43,10410 Velika Gorica,10 PLAN d.o.o., OIB 08747442754, Kralja Petra Svačića 8,10410 Velika Gorica,RIGETA</izvorni_sadrzaj>
    <derivirana_varijabla naziv="DomainObject.Predmet.StrankaWithAdressOIB_1">FINA ZAGREB, OIB 85821130368, Ilica 307,10000 Zagreb,H-ABDUCO, OIB 13667298928, Slavonska avenija 6 a,10000 Zagreb,GORICA STAKLO TC d.o.o., OIB 35277147450, Sisačka 43,10410 Velika Gorica,10 PLAN d.o.o., OIB 08747442754, Kralja Petra Svačića 8,10410 Velika Gorica,RIGETA</derivirana_varijabla>
  </DomainObject.Predmet.StrankaWithAdressOIB>
  <DomainObject.Predmet.StrankaNazivFormated>
    <izvorni_sadrzaj>FINA ZAGREB,H-ABDUCO,GORICA STAKLO TC d.o.o.,10 PLAN d.o.o.,RIGETA</izvorni_sadrzaj>
    <derivirana_varijabla naziv="DomainObject.Predmet.StrankaNazivFormated_1">FINA ZAGREB,H-ABDUCO,GORICA STAKLO TC d.o.o.,10 PLAN d.o.o.,RIGETA</derivirana_varijabla>
  </DomainObject.Predmet.StrankaNazivFormated>
  <DomainObject.Predmet.StrankaNazivFormatedOIB>
    <izvorni_sadrzaj>FINA ZAGREB, OIB 85821130368,H-ABDUCO, OIB 13667298928,GORICA STAKLO TC d.o.o., OIB 35277147450,10 PLAN d.o.o., OIB 08747442754,RIGETA</izvorni_sadrzaj>
    <derivirana_varijabla naziv="DomainObject.Predmet.StrankaNazivFormatedOIB_1">FINA ZAGREB, OIB 85821130368,H-ABDUCO, OIB 13667298928,GORICA STAKLO TC d.o.o., OIB 35277147450,10 PLAN d.o.o., OIB 08747442754,RIGETA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Formated_1">
      <item>FINA ZAGREB</item>
      <item>H-ABDUCO</item>
      <item>GORICA STAKLO TC d.o.o.</item>
      <item>10 PLAN d.o.o.</item>
      <item>RIGETA</item>
    </derivirana_varijabla>
  </DomainObject.Predmet.StrankaListFormated>
  <DomainObject.Predmet.StrankaList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FormatedOIB>
  <DomainObject.Predmet.StrankaListFormatedWithAdress>
    <izvorni_sadrzaj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izvorni_sadrzaj>
    <derivirana_varijabla naziv="DomainObject.Predmet.StrankaListFormatedWithAdress_1">
      <item>FINA ZAGREB, Ilica 307, 10000 Zagreb</item>
      <item>H-ABDUCO, Slavonska avenija 6 a, 10000 Zagreb</item>
      <item>GORICA STAKLO TC d.o.o., Sisačka 43, 10410 Velika Gorica</item>
      <item>10 PLAN d.o.o., Kralja Petra Svačića 8, 10410 Velika Gorica</item>
      <item>RIGETA</item>
    </derivirana_varijabla>
  </DomainObject.Predmet.StrankaListFormatedWithAdress>
  <DomainObject.Predmet.StrankaListFormatedWithAdressOIB>
    <izvorni_sadrzaj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izvorni_sadrzaj>
    <derivirana_varijabla naziv="DomainObject.Predmet.StrankaListFormatedWithAdressOIB_1">
      <item>FINA ZAGREB, OIB 85821130368, Ilica 307, 10000 Zagreb</item>
      <item>H-ABDUCO, OIB 13667298928, Slavonska avenija 6 a, 10000 Zagreb</item>
      <item>GORICA STAKLO TC d.o.o., OIB 35277147450, Sisačka 43, 10410 Velika Gorica</item>
      <item>10 PLAN d.o.o., OIB 08747442754, Kralja Petra Svačića 8, 10410 Velika Gorica</item>
      <item>RIGETA</item>
    </derivirana_varijabla>
  </DomainObject.Predmet.StrankaListFormatedWithAdressOIB>
  <DomainObject.Predmet.StrankaListNazivFormated>
    <izvorni_sadrzaj>
      <item>FINA ZAGREB</item>
      <item>H-ABDUCO</item>
      <item>GORICA STAKLO TC d.o.o.</item>
      <item>10 PLAN d.o.o.</item>
      <item>RIGETA</item>
    </izvorni_sadrzaj>
    <derivirana_varijabla naziv="DomainObject.Predmet.StrankaListNazivFormated_1">
      <item>FINA ZAGREB</item>
      <item>H-ABDUCO</item>
      <item>GORICA STAKLO TC d.o.o.</item>
      <item>10 PLAN d.o.o.</item>
      <item>RIGETA</item>
    </derivirana_varijabla>
  </DomainObject.Predmet.StrankaListNazivFormated>
  <DomainObject.Predmet.StrankaListNazivFormatedOIB>
    <izvorni_sadrzaj>
      <item>FINA ZAGREB, OIB 85821130368</item>
      <item>H-ABDUCO, OIB 13667298928</item>
      <item>GORICA STAKLO TC d.o.o., OIB 35277147450</item>
      <item>10 PLAN d.o.o., OIB 08747442754</item>
      <item>RIGETA</item>
    </izvorni_sadrzaj>
    <derivirana_varijabla naziv="DomainObject.Predmet.StrankaListNazivFormatedOIB_1">
      <item>FINA ZAGREB, OIB 85821130368</item>
      <item>H-ABDUCO, OIB 13667298928</item>
      <item>GORICA STAKLO TC d.o.o., OIB 35277147450</item>
      <item>10 PLAN d.o.o., OIB 08747442754</item>
      <item>RIGETA</item>
    </derivirana_varijabla>
  </DomainObject.Predmet.StrankaListNazivFormatedOIB>
  <DomainObject.Predmet.ProtuStrankaListFormated>
    <izvorni_sadrzaj>
      <item>BETON-RAD d.o.o. za proizvodnju, trgovinu, uvoz-izvoz zastupanog po punomoćniku DAVORIN IVANČIĆ; VINKO LANDEKA</item>
    </izvorni_sadrzaj>
    <derivirana_varijabla naziv="DomainObject.Predmet.ProtuStrankaListFormated_1">
      <item>BETON-RAD d.o.o. za proizvodnju, trgovinu, uvoz-izvoz zastupanog po punomoćniku DAVORIN IVANČIĆ; VINKO LANDEKA</item>
    </derivirana_varijabla>
  </DomainObject.Predmet.ProtuStrankaListFormated>
  <DomainObject.Predmet.ProtuStrankaListFormatedOIB>
    <izvorni_sadrzaj>
      <item>BETON-RAD d.o.o. za proizvodnju, trgovinu, uvoz-izvoz, OIB 69247002450 zastupanog po punomoćniku DAVORIN IVANČIĆ; VINKO LANDEKA</item>
    </izvorni_sadrzaj>
    <derivirana_varijabla naziv="DomainObject.Predmet.ProtuStrankaListFormatedOIB_1">
      <item>BETON-RAD d.o.o. za proizvodnju, trgovinu, uvoz-izvoz, OIB 69247002450 zastupanog po punomoćniku DAVORIN IVANČIĆ; VINKO LANDEKA</item>
    </derivirana_varijabla>
  </DomainObject.Predmet.ProtuStrankaListFormatedOIB>
  <DomainObject.Predmet.ProtuStrankaListFormatedWithAdress>
    <izvorni_sadrzaj>
      <item>BETON-RAD d.o.o. za proizvodnju, trgovinu, uvoz-izvoz, Rakitovec 242/A, 10410 Velika Gorica zastupanog po punomoćniku DAVORIN IVANČIĆ; VINKO LANDEKA</item>
    </izvorni_sadrzaj>
    <derivirana_varijabla naziv="DomainObject.Predmet.ProtuStrankaListFormatedWithAdress_1">
      <item>BETON-RAD d.o.o. za proizvodnju, trgovinu, uvoz-izvoz, Rakitovec 242/A, 10410 Velika Gorica zastupanog po punomoćniku DAVORIN IVANČIĆ; VINKO LANDEKA</item>
    </derivirana_varijabla>
  </DomainObject.Predmet.ProtuStrankaListFormatedWithAdress>
  <DomainObject.Predmet.ProtuStrankaListFormatedWithAdressOIB>
    <izvorni_sadrzaj>
      <item>BETON-RAD d.o.o. za proizvodnju, trgovinu, uvoz-izvoz, OIB 69247002450, Rakitovec 242/A, 10410 Velika Gorica zastupanog po punomoćniku DAVORIN IVANČIĆ; VINKO LANDEKA</item>
    </izvorni_sadrzaj>
    <derivirana_varijabla naziv="DomainObject.Predmet.ProtuStrankaListFormatedWithAdressOIB_1">
      <item>BETON-RAD d.o.o. za proizvodnju, trgovinu, uvoz-izvoz, OIB 69247002450, Rakitovec 242/A, 10410 Velika Gorica zastupanog po punomoćniku DAVORIN IVANČIĆ; VINKO LANDEKA</item>
    </derivirana_varijabla>
  </DomainObject.Predmet.ProtuStrankaListFormatedWithAdressOIB>
  <DomainObject.Predmet.ProtuStrankaListNazivFormated>
    <izvorni_sadrzaj>
      <item>BETON-RAD d.o.o. za proizvodnju, trgovinu, uvoz-izvoz</item>
    </izvorni_sadrzaj>
    <derivirana_varijabla naziv="DomainObject.Predmet.ProtuStrankaListNazivFormated_1">
      <item>BETON-RAD d.o.o. za proizvodnju, trgovinu, uvoz-izvoz</item>
    </derivirana_varijabla>
  </DomainObject.Predmet.ProtuStrankaListNazivFormated>
  <DomainObject.Predmet.ProtuStrankaListNazivFormatedOIB>
    <izvorni_sadrzaj>
      <item>BETON-RAD d.o.o. za proizvodnju, trgovinu, uvoz-izvoz, OIB 69247002450</item>
    </izvorni_sadrzaj>
    <derivirana_varijabla naziv="DomainObject.Predmet.ProtuStrankaListNazivFormatedOIB_1">
      <item>BETON-RAD d.o.o. za proizvodnju, trgovinu, uvoz-izvoz, OIB 69247002450</item>
    </derivirana_varijabla>
  </DomainObject.Predmet.ProtuStrankaListNazivFormatedOIB>
  <DomainObject.Predmet.OstaliListFormated>
    <izvorni_sadrzaj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Formated_1">
      <item>DAVORIN IVANČIĆ punomoćnik sudionika u postupku BETON-RAD d.o.o. za proizvodnju, trgovinu, uvoz-izvoz</item>
      <item>HYPO ALPE-ADRIA-BANK dioničko društvo</item>
      <item>VINKO LANDEKA punomoćnik sudionika u postupku BETON-RAD d.o.o. za proizvodnju, trgovinu, uvoz-izvoz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Formated>
  <DomainObject.Predmet.OstaliListFormatedOIB>
    <izvorni_sadrzaj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FormatedOIB_1">
      <item>DAVORIN IVANČIĆ, OIB 69936328926 punomoćnik sudionika u postupku BETON-RAD d.o.o. za proizvodnju, trgovinu, uvoz-izvoz</item>
      <item>HYPO ALPE-ADRIA-BANK dioničko društvo, OIB 14036333877</item>
      <item>VINKO LANDEKA punomoćnik sudionika u postupku BETON-RAD d.o.o. za proizvodnju, trgovinu, uvoz-izvoz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FormatedOIB>
  <DomainObject.Predmet.OstaliListFormatedWithAdress>
    <izvorni_sadrzaj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izvorni_sadrzaj>
    <derivirana_varijabla naziv="DomainObject.Predmet.OstaliListFormatedWithAdress_1">
      <item>DAVORIN IVANČIĆ, Trnsko 44 a, 10000 Zagreb punomoćnik sudionika u postupku BETON-RAD d.o.o. za proizvodnju, trgovinu, uvoz-izvoz</item>
      <item>HYPO ALPE-ADRIA-BANK dioničko društvo, Slavonska avenija 6, 10000 Zagreb</item>
      <item>VINKO LANDEKA, Kralja S. Držislava 7, 10410 Velika Gorica punomoćnik sudionika u postupku BETON-RAD d.o.o. za proizvodnju, trgovinu, uvoz-izvoz</item>
      <item>Branka Malbašić, Kolodvorska 2, 44320 Kutina</item>
      <item>Odvjetničko društvo LJUBENKO &amp; PARTNERI društvo s ograničenom odgovornošću za odvjetničke usluge, Branimirova 29, 10000 Zagreb</item>
      <item>ŽDO ZAGREB</item>
      <item>OPĆINSKI SUD U VELIKOJ GORICI, Trg kralja Tomislava 36, 10410 Velika Gorica</item>
      <item>H-ABDUCO d.o.o., Slavonska avenija 6 A, 10000 Zagreb</item>
      <item>BILD-PROMET d.o.o. za trgovinu i usluge, Sutinska vrela 29, Zagreb</item>
    </derivirana_varijabla>
  </DomainObject.Predmet.OstaliListFormatedWithAdress>
  <DomainObject.Predmet.OstaliListFormatedWithAdressOIB>
    <izvorni_sadrzaj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izvorni_sadrzaj>
    <derivirana_varijabla naziv="DomainObject.Predmet.OstaliListFormatedWithAdressOIB_1">
      <item>DAVORIN IVANČIĆ, OIB 69936328926, Trnsko 44 a, 10000 Zagreb punomoćnik sudionika u postupku BETON-RAD d.o.o. za proizvodnju, trgovinu, uvoz-izvoz</item>
      <item>HYPO ALPE-ADRIA-BANK dioničko društvo, OIB 14036333877, Slavonska avenija 6, 10000 Zagreb</item>
      <item>VINKO LANDEKA, Kralja S. Držislava 7, 10410 Velika Gorica punomoćnik sudionika u postupku BETON-RAD d.o.o. za proizvodnju, trgovinu, uvoz-izvoz</item>
      <item>Branka Malbašić, OIB 93517569919, Kolodvorska 2, 44320 Kutina</item>
      <item>Odvjetničko društvo LJUBENKO &amp; PARTNERI društvo s ograničenom odgovornošću za odvjetničke usluge, OIB 44071613559, Branimirova 29, 10000 Zagreb</item>
      <item>ŽDO ZAGREB</item>
      <item>OPĆINSKI SUD U VELIKOJ GORICI, Trg kralja Tomislava 36, 10410 Velika Gorica</item>
      <item>H-ABDUCO d.o.o., OIB 13667298928, Slavonska avenija 6 A, 10000 Zagreb</item>
      <item>BILD-PROMET d.o.o. za trgovinu i usluge, OIB 50764315361, Sutinska vrela 29, Zagreb</item>
    </derivirana_varijabla>
  </DomainObject.Predmet.OstaliListFormatedWithAdressOIB>
  <DomainObject.Predmet.OstaliListNazivFormated>
    <izvorni_sadrzaj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izvorni_sadrzaj>
    <derivirana_varijabla naziv="DomainObject.Predmet.OstaliListNazivFormated_1">
      <item>DAVORIN IVANČIĆ</item>
      <item>HYPO ALPE-ADRIA-BANK dioničko društvo</item>
      <item>VINKO LANDEKA</item>
      <item>Branka Malbašić</item>
      <item>Odvjetničko društvo LJUBENKO &amp; PARTNERI društvo s ograničenom odgovornošću za odvjetničke usluge</item>
      <item>ŽDO ZAGREB</item>
      <item>OPĆINSKI SUD U VELIKOJ GORICI</item>
      <item>H-ABDUCO d.o.o.</item>
      <item>BILD-PROMET d.o.o. za trgovinu i usluge</item>
    </derivirana_varijabla>
  </DomainObject.Predmet.OstaliListNazivFormated>
  <DomainObject.Predmet.OstaliListNazivFormatedOIB>
    <izvorni_sadrzaj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izvorni_sadrzaj>
    <derivirana_varijabla naziv="DomainObject.Predmet.OstaliListNazivFormatedOIB_1">
      <item>DAVORIN IVANČIĆ, OIB 69936328926</item>
      <item>HYPO ALPE-ADRIA-BANK dioničko društvo, OIB 14036333877</item>
      <item>VINKO LANDEKA</item>
      <item>Branka Malbašić, OIB 93517569919</item>
      <item>Odvjetničko društvo LJUBENKO &amp; PARTNERI društvo s ograničenom odgovornošću za odvjetničke usluge, OIB 44071613559</item>
      <item>ŽDO ZAGREB</item>
      <item>OPĆINSKI SUD U VELIKOJ GORICI</item>
      <item>H-ABDUCO d.o.o., OIB 13667298928</item>
      <item>BILD-PROMET d.o.o. za trgovinu i usluge, OIB 50764315361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BETON-RAD d.o.o. za proizvodnju, trgovinu, uvoz-izvoz</izvorni_sadrzaj>
    <derivirana_varijabla naziv="DomainObject.Predmet.ProtustrankaIDrugi_1">BETON-RAD d.o.o. za proizvodnju, trgovinu, uvoz-izvoz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BETON-RAD d.o.o. za proizvodnju, trgovinu, uvoz-izvoz, OIB 69247002450, Rakitovec 242/A, 10410 Velika Gorica</izvorni_sadrzaj>
    <derivirana_varijabla naziv="DomainObject.Predmet.ProtustrankaIDrugiAdressOIB_1">BETON-RAD d.o.o. za proizvodnju, trgovinu, uvoz-izvoz, OIB 69247002450, Rakitovec 242/A,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izvorni_sadrzaj>
    <derivirana_varijabla naziv="DomainObject.Predmet.SudioniciListNaziv_1">
      <item>BETON-RAD d.o.o. za proizvodnju, trgovinu, uvoz-izvoz</item>
      <item>DAVORIN IVANČIĆ</item>
      <item>HYPO ALPE-ADRIA-BANK dioničko društvo</item>
      <item>VINKO LANDEKA</item>
      <item>Branka Malbašić</item>
      <item>FINA ZAGREB</item>
      <item>Odvjetničko društvo LJUBENKO &amp; PARTNERI društvo s ograničenom odgovornošću za odvjetničke usluge</item>
      <item>ŽDO ZAGREB</item>
      <item>OPĆINSKI SUD U VELIKOJ GORICI</item>
      <item>H-ABDUCO d.o.o.</item>
      <item>H-ABDUCO</item>
      <item>BILD-PROMET d.o.o. za trgovinu i usluge</item>
      <item>GORICA STAKLO TC d.o.o.</item>
      <item>10 PLAN d.o.o.</item>
      <item>RIGETA</item>
    </derivirana_varijabla>
  </DomainObject.Predmet.SudioniciListNaziv>
  <DomainObject.Predmet.SudioniciListAdressOIB>
    <izvorni_sadrzaj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izvorni_sadrzaj>
    <derivirana_varijabla naziv="DomainObject.Predmet.SudioniciListAdressOIB_1">
      <item>BETON-RAD d.o.o. za proizvodnju, trgovinu, uvoz-izvoz, OIB 69247002450, Rakitovec 242/A,10410 Velika Gorica</item>
      <item>DAVORIN IVANČIĆ, OIB 69936328926, Trnsko 44 a,10000 Zagreb</item>
      <item>HYPO ALPE-ADRIA-BANK dioničko društvo, OIB 14036333877, Slavonska avenija 6,10000 Zagreb</item>
      <item>VINKO LANDEKA, Kralja S. Držislava 7,10410 Velika Gorica</item>
      <item>Branka Malbašić, OIB 93517569919, Kolodvorska 2,44320 Kutina</item>
      <item>FINA ZAGREB, OIB 85821130368, Ilica 307,10000 Zagreb</item>
      <item>Odvjetničko društvo LJUBENKO &amp; PARTNERI društvo s ograničenom odgovornošću za odvjetničke usluge, OIB 44071613559, Branimirova 29,10000 Zagreb</item>
      <item>ŽDO ZAGREB</item>
      <item>OPĆINSKI SUD U VELIKOJ GORICI, Trg kralja Tomislava 36,10410 Velika Gorica</item>
      <item>H-ABDUCO d.o.o., OIB 13667298928, Slavonska avenija 6 A,10000 Zagreb</item>
      <item>H-ABDUCO, OIB 13667298928, Slavonska avenija 6 a,10000 Zagreb</item>
      <item>BILD-PROMET d.o.o. za trgovinu i usluge, OIB 50764315361, Sutinska vrela 29,Zagreb</item>
      <item>GORICA STAKLO TC d.o.o., OIB 35277147450, Sisačka 43,10410 Velika Gorica</item>
      <item>10 PLAN d.o.o., OIB 08747442754, Kralja Petra Svačića 8,10410 Velika Gorica</item>
      <item>RIGETA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izvorni_sadrzaj>
    <derivirana_varijabla naziv="DomainObject.Predmet.SudioniciListNazivOIB_1">
      <item>, OIB 69247002450</item>
      <item>, OIB 69936328926</item>
      <item>, OIB 14036333877</item>
      <item>, OIB null</item>
      <item>, OIB 93517569919</item>
      <item>, OIB 85821130368</item>
      <item>, OIB 44071613559</item>
      <item>, OIB null</item>
      <item>, OIB null</item>
      <item>, OIB 13667298928</item>
      <item>, OIB 13667298928</item>
      <item>, OIB 50764315361</item>
      <item>, OIB 35277147450</item>
      <item>, OIB 08747442754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2311</properties:Characters>
  <properties:Lines>65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    </vt:lpstr>
      <vt:lpstr>    Republika Hrvatska</vt:lpstr>
      <vt:lpstr>40. St-574/10</vt:lpstr>
      <vt:lpstr/>
      <vt:lpstr/>
      <vt:lpstr>U  I M E  R E P U B L I K E  H R V A T S K E</vt:lpstr>
      <vt:lpstr/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2016-03-21T13:41:00Z</dcterms:created>
  <dc:creator>Ivanka Lukač</dc:creator>
  <cp:lastModifiedBy>Ivanka Lukač</cp:lastModifiedBy>
  <cp:lastPrinted>2016-03-21T13:47:00Z</cp:lastPrinted>
  <dcterms:modified xmlns:xsi="http://www.w3.org/2001/XMLSchema-instance" xsi:type="dcterms:W3CDTF">2016-03-21T13:48:00Z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