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6554" w14:paraId="b696554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EC734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KELEMEN CHARTER </w:t>
      </w:r>
      <w:r w:rsidR="00DF3F3E" w:rsidRPr="00DF3F3E">
        <w:rPr>
          <w:rFonts w:cs="Times New Roman" w:hAnsi="Times New Roman" w:ascii="Times New Roman"/>
          <w:sz w:val="24"/>
          <w:szCs w:val="24"/>
        </w:rPr>
        <w:t xml:space="preserve">d.o.o., </w:t>
      </w:r>
      <w:r w:rsidR="00EC7348">
        <w:rPr>
          <w:rFonts w:cs="Times New Roman" w:hAnsi="Times New Roman" w:ascii="Times New Roman"/>
          <w:sz w:val="24"/>
          <w:szCs w:val="24"/>
        </w:rPr>
        <w:t>Šibenik</w:t>
      </w:r>
      <w:r w:rsidR="00DF3F3E" w:rsidRPr="00DF3F3E">
        <w:rPr>
          <w:rFonts w:cs="Times New Roman" w:hAnsi="Times New Roman" w:ascii="Times New Roman"/>
          <w:sz w:val="24"/>
          <w:szCs w:val="24"/>
        </w:rPr>
        <w:t xml:space="preserve">, </w:t>
      </w:r>
      <w:r w:rsidR="00EC7348">
        <w:rPr>
          <w:rFonts w:cs="Times New Roman" w:hAnsi="Times New Roman" w:ascii="Times New Roman"/>
          <w:sz w:val="24"/>
          <w:szCs w:val="24"/>
        </w:rPr>
        <w:t>Đure Đakovića 17, OIB: 92207200647</w:t>
      </w:r>
      <w:r w:rsidR="00207F38" w:rsidRPr="00DF3F3E">
        <w:rPr>
          <w:rFonts w:cs="Times New Roman" w:hAnsi="Times New Roman" w:ascii="Times New Roman"/>
          <w:sz w:val="24"/>
          <w:szCs w:val="24"/>
        </w:rPr>
        <w:t xml:space="preserve">,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povodom zahtjeva Financijske agencije, Financijske agencije, Regionalnog centra Split, Podružnice Šibenik, Perivoj L. Marune 1, OIB: 85821130368 od 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>4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>siječnja 2019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>17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EC734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KELEMEN CHARTER </w:t>
      </w:r>
      <w:r w:rsidR="00EC7348" w:rsidRPr="00DF3F3E">
        <w:rPr>
          <w:rFonts w:cs="Times New Roman" w:hAnsi="Times New Roman" w:ascii="Times New Roman"/>
          <w:sz w:val="24"/>
          <w:szCs w:val="24"/>
        </w:rPr>
        <w:t xml:space="preserve">d.o.o., </w:t>
      </w:r>
      <w:r w:rsidR="00EC7348">
        <w:rPr>
          <w:rFonts w:cs="Times New Roman" w:hAnsi="Times New Roman" w:ascii="Times New Roman"/>
          <w:sz w:val="24"/>
          <w:szCs w:val="24"/>
        </w:rPr>
        <w:t>Šibenik</w:t>
      </w:r>
      <w:r w:rsidR="00EC7348" w:rsidRPr="00DF3F3E">
        <w:rPr>
          <w:rFonts w:cs="Times New Roman" w:hAnsi="Times New Roman" w:ascii="Times New Roman"/>
          <w:sz w:val="24"/>
          <w:szCs w:val="24"/>
        </w:rPr>
        <w:t xml:space="preserve">, </w:t>
      </w:r>
      <w:r w:rsidR="00EC7348">
        <w:rPr>
          <w:rFonts w:cs="Times New Roman" w:hAnsi="Times New Roman" w:ascii="Times New Roman"/>
          <w:sz w:val="24"/>
          <w:szCs w:val="24"/>
        </w:rPr>
        <w:t>Đure Đakovića 17, OIB: 92207200647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>28.692,89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EC7348">
        <w:rPr>
          <w:rFonts w:cs="Times New Roman" w:hAnsi="Times New Roman" w:ascii="Times New Roman"/>
          <w:color w:themeColor="text1" w:val="000000"/>
          <w:sz w:val="24"/>
          <w:szCs w:val="24"/>
        </w:rPr>
        <w:t>Ana Kelemen</w:t>
      </w:r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>17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3D3C" w:rsidP="008A1375" w:rsidR="00153D3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153D3C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– ovlaštena službenica</w:t>
      </w:r>
      <w:r>
        <w:t xml:space="preserve">                                    </w:t>
      </w:r>
      <w:r w:rsidR="008A1375">
        <w:t xml:space="preserve">                 </w:t>
      </w:r>
      <w:r w:rsidR="00CF6DA4" w:rsidRPr="00CD4B92">
        <w:t xml:space="preserve"> </w:t>
      </w:r>
      <w:r w:rsidR="008A1375">
        <w:t xml:space="preserve">           </w:t>
      </w:r>
      <w:r w:rsidR="006534AF" w:rsidRPr="008A1375">
        <w:rPr>
          <w:rFonts w:cs="Times New Roman" w:hAnsi="Times New Roman" w:ascii="Times New Roman"/>
          <w:sz w:val="24"/>
          <w:szCs w:val="24"/>
        </w:rPr>
        <w:t xml:space="preserve">Sudska savjetnica     </w:t>
      </w:r>
    </w:p>
    <w:p w:rsidRDefault="00153D3C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Paula Mikulić</w:t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CE59C4" w:rsidRPr="008A1375">
        <w:rPr>
          <w:rFonts w:cs="Times New Roman" w:hAnsi="Times New Roman" w:ascii="Times New Roman"/>
          <w:sz w:val="24"/>
          <w:szCs w:val="24"/>
        </w:rPr>
        <w:t xml:space="preserve">        </w:t>
      </w:r>
      <w:r w:rsidR="00154180" w:rsidRPr="008A1375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8A1375" w:rsidRPr="008A1375">
        <w:rPr>
          <w:rFonts w:cs="Times New Roman" w:hAnsi="Times New Roman" w:ascii="Times New Roman"/>
          <w:sz w:val="24"/>
          <w:szCs w:val="24"/>
        </w:rPr>
        <w:t xml:space="preserve">Anamarija Kovačić </w:t>
      </w:r>
      <w:r w:rsidR="006534AF" w:rsidRPr="008A1375">
        <w:rPr>
          <w:rFonts w:cs="Times New Roman" w:hAnsi="Times New Roman" w:ascii="Times New Roman"/>
          <w:sz w:val="24"/>
          <w:szCs w:val="24"/>
        </w:rPr>
        <w:t>Milković</w:t>
      </w:r>
      <w:r>
        <w:rPr>
          <w:rFonts w:cs="Times New Roman" w:hAnsi="Times New Roman" w:ascii="Times New Roman"/>
          <w:sz w:val="24"/>
          <w:szCs w:val="24"/>
        </w:rPr>
        <w:t>,v.r.</w:t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34AF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794E" w:rsidP="006534AF" w:rsidR="001A794E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CD4B92">
      <w:pPr>
        <w:rPr>
          <w:rFonts w:cs="Times New Roman" w:hAnsi="Times New Roman" w:ascii="Times New Roman"/>
        </w:rPr>
      </w:pPr>
    </w:p>
    <w:sectPr w:rsidSect="008A1375" w:rsidR="00DB052E" w:rsidRPr="00CD4B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DF3F3E" w:rsidRPr="008A1375">
      <w:rPr>
        <w:rFonts w:cs="Times New Roman" w:hAnsi="Times New Roman" w:ascii="Times New Roman"/>
        <w:sz w:val="24"/>
        <w:szCs w:val="24"/>
      </w:rPr>
      <w:t>Poslovni broj: 6 St-</w:t>
    </w:r>
    <w:r w:rsidR="00EC7348">
      <w:rPr>
        <w:rFonts w:cs="Times New Roman" w:hAnsi="Times New Roman" w:ascii="Times New Roman"/>
        <w:sz w:val="24"/>
        <w:szCs w:val="24"/>
      </w:rPr>
      <w:t>4/2019</w:t>
    </w:r>
    <w:r w:rsidR="00DF3F3E" w:rsidRPr="008A1375">
      <w:rPr>
        <w:rFonts w:cs="Times New Roman" w:hAnsi="Times New Roman" w:ascii="Times New Roman"/>
        <w:sz w:val="24"/>
        <w:szCs w:val="24"/>
      </w:rPr>
      <w:t>-</w:t>
    </w:r>
    <w:r w:rsidR="00EC7348">
      <w:rPr>
        <w:rFonts w:cs="Times New Roman" w:hAnsi="Times New Roman" w:ascii="Times New Roman"/>
        <w:sz w:val="24"/>
        <w:szCs w:val="24"/>
      </w:rPr>
      <w:t>5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D3C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153D3C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153D3C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153D3C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EC7348">
      <w:rPr>
        <w:rFonts w:cs="Times New Roman" w:hAnsi="Times New Roman" w:ascii="Times New Roman"/>
        <w:sz w:val="24"/>
        <w:szCs w:val="24"/>
      </w:rPr>
      <w:t>4/2019</w:t>
    </w:r>
    <w:r w:rsidRPr="008A1375">
      <w:rPr>
        <w:rFonts w:cs="Times New Roman" w:hAnsi="Times New Roman" w:ascii="Times New Roman"/>
        <w:sz w:val="24"/>
        <w:szCs w:val="24"/>
      </w:rPr>
      <w:t>-</w:t>
    </w:r>
    <w:r w:rsidR="00EC7348">
      <w:rPr>
        <w:rFonts w:cs="Times New Roman" w:hAnsi="Times New Roman" w:ascii="Times New Roman"/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3D3C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8A1375"/>
    <w:rsid w:val="008C0048"/>
    <w:rsid w:val="00912DA0"/>
    <w:rsid w:val="00991487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EC7348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3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D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3D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3D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3D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3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D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3D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3D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3D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CHARTER d.o.o. za djelatnost chartera, turistička agencija</izvorni_sadrzaj>
    <derivirana_varijabla naziv="DomainObject.Predmet.ProtustrankaFormated_1">  KELEMEN CHARTER d.o.o. za djelatnost chartera, turistička agencija</derivirana_varijabla>
  </DomainObject.Predmet.ProtustrankaFormated>
  <DomainObject.Predmet.ProtustrankaFormatedOIB>
    <izvorni_sadrzaj>  KELEMEN CHARTER d.o.o. za djelatnost chartera, turistička agencija, OIB 92207200647</izvorni_sadrzaj>
    <derivirana_varijabla naziv="DomainObject.Predmet.ProtustrankaFormatedOIB_1">  KELEMEN CHARTER d.o.o. za djelatnost chartera, turistička agencija, OIB 92207200647</derivirana_varijabla>
  </DomainObject.Predmet.ProtustrankaFormatedOIB>
  <DomainObject.Predmet.ProtustrankaFormatedWithAdress>
    <izvorni_sadrzaj> KELEMEN CHARTER d.o.o. za djelatnost chartera, turistička agencija, Đure Đakovića 17 , 22000 Šibenik</izvorni_sadrzaj>
    <derivirana_varijabla naziv="DomainObject.Predmet.ProtustrankaFormatedWithAdress_1"> KELEMEN CHARTER d.o.o. za djelatnost chartera, turistička agencija, Đure Đakovića 17 , 22000 Šibenik</derivirana_varijabla>
  </DomainObject.Predmet.ProtustrankaFormatedWithAdress>
  <DomainObject.Predmet.ProtustrankaFormatedWithAdressOIB>
    <izvorni_sadrzaj> KELEMEN CHARTER d.o.o. za djelatnost chartera, turistička agencija, OIB 92207200647, Đure Đakovića 17 , 22000 Šibenik</izvorni_sadrzaj>
    <derivirana_varijabla naziv="DomainObject.Predmet.ProtustrankaFormatedWithAdressOIB_1"> KELEMEN CHARTER d.o.o. za djelatnost chartera, turistička agencija, OIB 92207200647, Đure Đakovića 17 , 22000 Šibenik</derivirana_varijabla>
  </DomainObject.Predmet.ProtustrankaFormatedWithAdressOIB>
  <DomainObject.Predmet.ProtustrankaWithAdress>
    <izvorni_sadrzaj>KELEMEN CHARTER d.o.o. za djelatnost chartera, turistička agencija Đure Đakovića 17 , 22000 Šibenik</izvorni_sadrzaj>
    <derivirana_varijabla naziv="DomainObject.Predmet.ProtustrankaWithAdress_1">KELEMEN CHARTER d.o.o. za djelatnost chartera, turistička agencija Đure Đakovića 17 , 22000 Šibenik</derivirana_varijabla>
  </DomainObject.Predmet.ProtustrankaWithAdress>
  <DomainObject.Predmet.ProtustrankaWithAdressOIB>
    <izvorni_sadrzaj>KELEMEN CHARTER d.o.o. za djelatnost chartera, turistička agencija, OIB 92207200647, Đure Đakovića 17 , 22000 Šibenik</izvorni_sadrzaj>
    <derivirana_varijabla naziv="DomainObject.Predmet.ProtustrankaWithAdressOIB_1">KELEMEN CHARTER d.o.o. za djelatnost chartera, turistička agencija, OIB 92207200647, Đure Đakovića 17 , 22000 Šibenik</derivirana_varijabla>
  </DomainObject.Predmet.ProtustrankaWithAdressOIB>
  <DomainObject.Predmet.ProtustrankaNazivFormated>
    <izvorni_sadrzaj>KELEMEN CHARTER d.o.o. za djelatnost chartera, turistička agencija</izvorni_sadrzaj>
    <derivirana_varijabla naziv="DomainObject.Predmet.ProtustrankaNazivFormated_1">KELEMEN CHARTER d.o.o. za djelatnost chartera, turistička agencija</derivirana_varijabla>
  </DomainObject.Predmet.ProtustrankaNazivFormated>
  <DomainObject.Predmet.ProtustrankaNazivFormatedOIB>
    <izvorni_sadrzaj>KELEMEN CHARTER d.o.o. za djelatnost chartera, turistička agencija, OIB 92207200647</izvorni_sadrzaj>
    <derivirana_varijabla naziv="DomainObject.Predmet.ProtustrankaNazivFormatedOIB_1">KELEMEN CHARTER d.o.o. za djelatnost chartera, turistička agencija, OIB 92207200647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KELEMEN CHARTER d.o.o. za djelatnost chartera, turistička agencija</item>
    </izvorni_sadrzaj>
    <derivirana_varijabla naziv="DomainObject.Predmet.ProtuStrankaListFormated_1">
      <item>KELEMEN CHARTER d.o.o. za djelatnost chartera, turistička agencija</item>
    </derivirana_varijabla>
  </DomainObject.Predmet.ProtuStrankaListFormated>
  <DomainObject.Predmet.ProtuStrankaListFormatedOIB>
    <izvorni_sadrzaj>
      <item>KELEMEN CHARTER d.o.o. za djelatnost chartera, turistička agencija, OIB 92207200647</item>
    </izvorni_sadrzaj>
    <derivirana_varijabla naziv="DomainObject.Predmet.ProtuStrankaListFormatedOIB_1">
      <item>KELEMEN CHARTER d.o.o. za djelatnost chartera, turistička agencija, OIB 92207200647</item>
    </derivirana_varijabla>
  </DomainObject.Predmet.ProtuStrankaListFormatedOIB>
  <DomainObject.Predmet.ProtuStrankaListFormatedWithAdress>
    <izvorni_sadrzaj>
      <item>KELEMEN CHARTER d.o.o. za djelatnost chartera, turistička agencija, Đure Đakovića 17 , 22000 Šibenik</item>
    </izvorni_sadrzaj>
    <derivirana_varijabla naziv="DomainObject.Predmet.ProtuStrankaListFormatedWithAdress_1">
      <item>KELEMEN CHARTER d.o.o. za djelatnost chartera, turistička agencija, Đure Đakovića 17 , 22000 Šibenik</item>
    </derivirana_varijabla>
  </DomainObject.Predmet.ProtuStrankaListFormatedWithAdress>
  <DomainObject.Predmet.ProtuStrankaListFormatedWithAdressOIB>
    <izvorni_sadrzaj>
      <item>KELEMEN CHARTER d.o.o. za djelatnost chartera, turistička agencija, OIB 92207200647, Đure Đakovića 17 , 22000 Šibenik</item>
    </izvorni_sadrzaj>
    <derivirana_varijabla naziv="DomainObject.Predmet.ProtuStrankaListFormatedWithAdressOIB_1">
      <item>KELEMEN CHARTER d.o.o. za djelatnost chartera, turistička agencija, OIB 92207200647, Đure Đakovića 17 , 22000 Šibenik</item>
    </derivirana_varijabla>
  </DomainObject.Predmet.ProtuStrankaListFormatedWithAdressOIB>
  <DomainObject.Predmet.ProtuStrankaListNazivFormated>
    <izvorni_sadrzaj>
      <item>KELEMEN CHARTER d.o.o. za djelatnost chartera, turistička agencija</item>
    </izvorni_sadrzaj>
    <derivirana_varijabla naziv="DomainObject.Predmet.ProtuStrankaListNazivFormated_1">
      <item>KELEMEN CHARTER d.o.o. za djelatnost chartera, turistička agencija</item>
    </derivirana_varijabla>
  </DomainObject.Predmet.ProtuStrankaListNazivFormated>
  <DomainObject.Predmet.ProtuStrankaListNazivFormatedOIB>
    <izvorni_sadrzaj>
      <item>KELEMEN CHARTER d.o.o. za djelatnost chartera, turistička agencija, OIB 92207200647</item>
    </izvorni_sadrzaj>
    <derivirana_varijabla naziv="DomainObject.Predmet.ProtuStrankaListNazivFormatedOIB_1">
      <item>KELEMEN CHARTER d.o.o. za djelatnost chartera, turistička agencija, OIB 92207200647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KELEMEN CHARTER d.o.o. za djelatnost chartera, turistička agencija</izvorni_sadrzaj>
    <derivirana_varijabla naziv="DomainObject.Predmet.ProtustrankaIDrugi_1">KELEMEN CHARTER d.o.o. za djelatnost chartera,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KELEMEN CHARTER d.o.o. za djelatnost chartera, turistička agencija, OIB 92207200647, Đure Đakovića 17 , 22000 Šibenik</izvorni_sadrzaj>
    <derivirana_varijabla naziv="DomainObject.Predmet.ProtustrankaIDrugiAdressOIB_1">KELEMEN CHARTER d.o.o. za djelatnost chartera, turistička agencija, OIB 92207200647, Đure Đakovića 17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KELEMEN CHARTER d.o.o. za djelatnost chartera, turistička agencija</item>
    </izvorni_sadrzaj>
    <derivirana_varijabla naziv="DomainObject.Predmet.SudioniciListNaziv_1">
      <item>FINA - Podružnica Šibenik</item>
      <item>KELEMEN CHARTER d.o.o. za djelatnost chartera,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KELEMEN CHARTER d.o.o. za djelatnost chartera, turistička agencija, OIB 92207200647, Đure Đakovića 17 ,22000 Šibenik</item>
    </izvorni_sadrzaj>
    <derivirana_varijabla naziv="DomainObject.Predmet.SudioniciListAdressOIB_1">
      <item>FINA - Podružnica Šibenik, OIB 85821130368, Perivoj L. Marune 1,22000 Šibenik</item>
      <item>KELEMEN CHARTER d.o.o. za djelatnost chartera, turistička agencija, OIB 92207200647, Đure Đakovića 17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92207200647</item>
    </izvorni_sadrzaj>
    <derivirana_varijabla naziv="DomainObject.Predmet.SudioniciListNazivOIB_1">
      <item>, OIB 85821130368</item>
      <item>, OIB 92207200647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2047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2019-01-17T12:05:00Z</dcterms:created>
  <dc:creator>wsadmin</dc:creator>
  <cp:lastModifiedBy>Paula Colić</cp:lastModifiedBy>
  <cp:lastPrinted>2019-01-17T12:00:00Z</cp:lastPrinted>
  <dcterms:modified xmlns:xsi="http://www.w3.org/2001/XMLSchema-instance" xsi:type="dcterms:W3CDTF">2019-01-17T13:23:00Z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