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3661" w14:paraId="be53661" w:rsidRDefault="00C92471" w:rsidP="00C92471" w:rsidR="00C92471" w:rsidRPr="00A60B94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 w:rsidRPr="00A60B94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A60B94">
        <w:tc>
          <w:tcPr>
            <w:tcW w:type="dxa" w:w="2985"/>
            <w:shd w:fill="auto" w:color="auto" w:val="clear"/>
          </w:tcPr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A60B94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A60B94">
        <w:trPr>
          <w:jc w:val="right"/>
        </w:trPr>
        <w:tc>
          <w:tcPr>
            <w:tcW w:type="dxa" w:w="4320"/>
          </w:tcPr>
          <w:p w:rsidRDefault="00C92471" w:rsidP="002117EF" w:rsidR="00C92471" w:rsidRPr="00A60B94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2117EF">
              <w:rPr>
                <w:rFonts w:hAnsi="Times New Roman" w:ascii="Times New Roman"/>
                <w:snapToGrid/>
                <w:szCs w:val="24"/>
                <w:lang w:eastAsia="hr-HR" w:val="hr-HR"/>
              </w:rPr>
              <w:t>570/2016-</w:t>
            </w:r>
            <w:r w:rsidR="00AB625C">
              <w:rPr>
                <w:rFonts w:hAnsi="Times New Roman" w:ascii="Times New Roman"/>
                <w:snapToGrid/>
                <w:szCs w:val="24"/>
                <w:lang w:eastAsia="hr-HR" w:val="hr-HR"/>
              </w:rPr>
              <w:t>51</w:t>
            </w:r>
          </w:p>
        </w:tc>
      </w:tr>
    </w:tbl>
    <w:p w:rsidRDefault="00C92471" w:rsidP="00C92471" w:rsidR="00C92471" w:rsidRPr="00A60B94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403B1A" w:rsidP="00403B1A" w:rsidR="00A243D4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A60B9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F45779" w:rsidR="009E3821" w:rsidRPr="002117E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117EF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2117EF">
        <w:rPr>
          <w:rFonts w:hAnsi="Times New Roman" w:ascii="Times New Roman"/>
          <w:szCs w:val="24"/>
          <w:lang w:val="hr-HR"/>
        </w:rPr>
        <w:t xml:space="preserve">u stečajnom postupku koji se vodi </w:t>
      </w:r>
      <w:r w:rsidR="00B761A8" w:rsidRPr="002117EF">
        <w:rPr>
          <w:rFonts w:hAnsi="Times New Roman" w:ascii="Times New Roman"/>
          <w:szCs w:val="24"/>
          <w:lang w:val="hr-HR"/>
        </w:rPr>
        <w:t>nad stečajnim dužnikom</w:t>
      </w:r>
      <w:r w:rsidR="00DB751E" w:rsidRPr="002117EF">
        <w:rPr>
          <w:rFonts w:eastAsia="SimSun" w:hAnsi="Times New Roman" w:ascii="Times New Roman"/>
          <w:kern w:val="2"/>
          <w:szCs w:val="24"/>
          <w:lang w:bidi="hi-IN" w:eastAsia="zh-CN" w:val="hr-HR"/>
        </w:rPr>
        <w:t xml:space="preserve"> </w:t>
      </w:r>
      <w:r w:rsidR="002117EF" w:rsidRPr="002117EF">
        <w:rPr>
          <w:rFonts w:eastAsia="SimSun" w:hAnsi="Times New Roman" w:ascii="Times New Roman"/>
          <w:kern w:val="2"/>
          <w:szCs w:val="24"/>
          <w:lang w:bidi="hi-IN" w:eastAsia="zh-CN" w:val="hr-HR"/>
        </w:rPr>
        <w:t>COMPLEX d.o.o. u ste</w:t>
      </w:r>
      <w:r w:rsidR="002117EF" w:rsidRPr="002117EF">
        <w:rPr>
          <w:rFonts w:eastAsia="MS Mincho" w:hAnsi="Times New Roman" w:ascii="Times New Roman"/>
          <w:kern w:val="2"/>
          <w:szCs w:val="24"/>
          <w:lang w:bidi="hi-IN" w:eastAsia="zh-CN" w:val="hr-HR"/>
        </w:rPr>
        <w:t>č</w:t>
      </w:r>
      <w:r w:rsidR="002117EF" w:rsidRPr="002117EF">
        <w:rPr>
          <w:rFonts w:eastAsia="SimSun" w:hAnsi="Times New Roman" w:ascii="Times New Roman"/>
          <w:kern w:val="2"/>
          <w:szCs w:val="24"/>
          <w:lang w:bidi="hi-IN" w:eastAsia="zh-CN" w:val="hr-HR"/>
        </w:rPr>
        <w:t>aju, Pribislavec, dr. Ante Star</w:t>
      </w:r>
      <w:r w:rsidR="002117EF" w:rsidRPr="002117EF">
        <w:rPr>
          <w:rFonts w:eastAsia="MS Mincho" w:hAnsi="Times New Roman" w:ascii="Times New Roman"/>
          <w:kern w:val="2"/>
          <w:szCs w:val="24"/>
          <w:lang w:bidi="hi-IN" w:eastAsia="zh-CN" w:val="hr-HR"/>
        </w:rPr>
        <w:t>č</w:t>
      </w:r>
      <w:r w:rsidR="002117EF" w:rsidRPr="002117EF">
        <w:rPr>
          <w:rFonts w:eastAsia="SimSun" w:hAnsi="Times New Roman" w:ascii="Times New Roman"/>
          <w:kern w:val="2"/>
          <w:szCs w:val="24"/>
          <w:lang w:bidi="hi-IN" w:eastAsia="zh-CN" w:val="hr-HR"/>
        </w:rPr>
        <w:t>evi</w:t>
      </w:r>
      <w:r w:rsidR="002117EF" w:rsidRPr="002117EF">
        <w:rPr>
          <w:rFonts w:eastAsia="MS Mincho" w:hAnsi="Times New Roman" w:ascii="Times New Roman"/>
          <w:kern w:val="2"/>
          <w:szCs w:val="24"/>
          <w:lang w:bidi="hi-IN" w:eastAsia="zh-CN" w:val="hr-HR"/>
        </w:rPr>
        <w:t>ć</w:t>
      </w:r>
      <w:r w:rsidR="002117EF" w:rsidRPr="002117EF">
        <w:rPr>
          <w:rFonts w:eastAsia="SimSun" w:hAnsi="Times New Roman" w:ascii="Times New Roman"/>
          <w:kern w:val="2"/>
          <w:szCs w:val="24"/>
          <w:lang w:bidi="hi-IN" w:eastAsia="zh-CN" w:val="hr-HR"/>
        </w:rPr>
        <w:t xml:space="preserve">a 63/b, OIB: 56706061162, </w:t>
      </w:r>
      <w:r w:rsidR="00AB625C">
        <w:rPr>
          <w:rFonts w:hAnsi="Times New Roman" w:ascii="Times New Roman"/>
          <w:szCs w:val="24"/>
          <w:lang w:val="hr-HR"/>
        </w:rPr>
        <w:t>3. srpnja</w:t>
      </w:r>
      <w:r w:rsidR="00A643D1" w:rsidRPr="002117EF">
        <w:rPr>
          <w:rFonts w:hAnsi="Times New Roman" w:ascii="Times New Roman"/>
          <w:szCs w:val="24"/>
          <w:lang w:val="hr-HR"/>
        </w:rPr>
        <w:t xml:space="preserve"> </w:t>
      </w:r>
      <w:r w:rsidR="00B20E13" w:rsidRPr="002117EF">
        <w:rPr>
          <w:rFonts w:hAnsi="Times New Roman" w:ascii="Times New Roman"/>
          <w:szCs w:val="24"/>
          <w:lang w:val="hr-HR"/>
        </w:rPr>
        <w:t>2019</w:t>
      </w:r>
      <w:r w:rsidR="001C15BF" w:rsidRPr="002117EF">
        <w:rPr>
          <w:rFonts w:hAnsi="Times New Roman" w:ascii="Times New Roman"/>
          <w:szCs w:val="24"/>
          <w:lang w:val="hr-HR"/>
        </w:rPr>
        <w:t>.,</w:t>
      </w:r>
    </w:p>
    <w:p w:rsidRDefault="009E3821" w:rsidP="00F45779" w:rsidR="009E3821" w:rsidRPr="002117E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A60B9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ab/>
      </w:r>
      <w:r w:rsidR="00BD5344" w:rsidRPr="00A60B94">
        <w:rPr>
          <w:rFonts w:hAnsi="Times New Roman" w:ascii="Times New Roman"/>
          <w:szCs w:val="24"/>
          <w:lang w:val="hr-HR"/>
        </w:rPr>
        <w:t xml:space="preserve">I. </w:t>
      </w:r>
      <w:r w:rsidRPr="00A60B94">
        <w:rPr>
          <w:rFonts w:hAnsi="Times New Roman" w:ascii="Times New Roman"/>
          <w:szCs w:val="24"/>
          <w:lang w:val="hr-HR"/>
        </w:rPr>
        <w:t xml:space="preserve">U ovome predmetu zakazuje se završno ročište </w:t>
      </w:r>
      <w:r w:rsidR="00273580" w:rsidRPr="00A60B94">
        <w:rPr>
          <w:rFonts w:hAnsi="Times New Roman" w:ascii="Times New Roman"/>
          <w:szCs w:val="24"/>
          <w:lang w:val="hr-HR"/>
        </w:rPr>
        <w:t>vjerovnika kod ovoga suda u Varaždinu, B. Radića 2, soba 23</w:t>
      </w:r>
      <w:r w:rsidR="00A3468B" w:rsidRPr="00A60B94">
        <w:rPr>
          <w:rFonts w:hAnsi="Times New Roman" w:ascii="Times New Roman"/>
          <w:szCs w:val="24"/>
          <w:lang w:val="hr-HR"/>
        </w:rPr>
        <w:t>2</w:t>
      </w:r>
      <w:r w:rsidR="00273580" w:rsidRPr="00A60B94">
        <w:rPr>
          <w:rFonts w:hAnsi="Times New Roman" w:ascii="Times New Roman"/>
          <w:szCs w:val="24"/>
          <w:lang w:val="hr-HR"/>
        </w:rPr>
        <w:t xml:space="preserve">/II, za </w:t>
      </w:r>
    </w:p>
    <w:p w:rsidRDefault="00B20E13" w:rsidP="00B20E13" w:rsidR="00B20E13" w:rsidRPr="00A60B94">
      <w:pPr>
        <w:rPr>
          <w:rFonts w:hAnsi="Times New Roman" w:ascii="Times New Roman"/>
          <w:szCs w:val="24"/>
          <w:lang w:val="hr-HR"/>
        </w:rPr>
      </w:pPr>
    </w:p>
    <w:p w:rsidRDefault="00B20E13" w:rsidP="00B20E13" w:rsidR="00B20E13" w:rsidRPr="00A60B94">
      <w:pPr>
        <w:rPr>
          <w:rFonts w:hAnsi="Times New Roman" w:ascii="Times New Roman"/>
          <w:szCs w:val="24"/>
          <w:lang w:val="hr-HR"/>
        </w:rPr>
      </w:pPr>
    </w:p>
    <w:p w:rsidRDefault="00AB625C" w:rsidP="00B20E13" w:rsidR="00273580" w:rsidRPr="00A60B9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23. kolovoza</w:t>
      </w:r>
      <w:r w:rsidR="002117EF">
        <w:rPr>
          <w:rFonts w:hAnsi="Times New Roman" w:ascii="Times New Roman"/>
          <w:szCs w:val="24"/>
          <w:lang w:val="hr-HR"/>
        </w:rPr>
        <w:t xml:space="preserve"> </w:t>
      </w:r>
      <w:r w:rsidR="00B20E13" w:rsidRPr="00A60B94">
        <w:rPr>
          <w:rFonts w:hAnsi="Times New Roman" w:ascii="Times New Roman"/>
          <w:szCs w:val="24"/>
          <w:lang w:val="hr-HR"/>
        </w:rPr>
        <w:t xml:space="preserve">2019. </w:t>
      </w:r>
      <w:r w:rsidR="00FA6542" w:rsidRPr="00A60B94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12,15</w:t>
      </w:r>
      <w:r w:rsidR="002A7A51" w:rsidRPr="00A60B94">
        <w:rPr>
          <w:rFonts w:hAnsi="Times New Roman" w:ascii="Times New Roman"/>
          <w:szCs w:val="24"/>
          <w:lang w:val="hr-HR"/>
        </w:rPr>
        <w:t xml:space="preserve"> </w:t>
      </w:r>
      <w:r w:rsidR="00FA6542" w:rsidRPr="00A60B94">
        <w:rPr>
          <w:rFonts w:hAnsi="Times New Roman" w:ascii="Times New Roman"/>
          <w:szCs w:val="24"/>
          <w:lang w:val="hr-HR"/>
        </w:rPr>
        <w:t>sati</w:t>
      </w:r>
      <w:r w:rsidR="00BD5344" w:rsidRPr="00A60B94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A60B9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A60B9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A60B9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A60B94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A60B94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A60B94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A60B94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A60B94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A60B94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Razno.</w:t>
      </w:r>
    </w:p>
    <w:p w:rsidRDefault="009E3821" w:rsidP="00A243D4" w:rsidR="009E3821" w:rsidRPr="00A60B9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A15A92" w:rsidP="009C30B4" w:rsidR="009C30B4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Stečajni v</w:t>
      </w:r>
      <w:r w:rsidR="00CE050F" w:rsidRPr="00A60B94">
        <w:rPr>
          <w:rFonts w:hAnsi="Times New Roman" w:ascii="Times New Roman"/>
          <w:szCs w:val="24"/>
          <w:lang w:val="hr-HR"/>
        </w:rPr>
        <w:t>jerovnici se na ovo završno ročište pozivaju objavom oglasa na e-Oglasnoj ploči  ovoga suda.</w:t>
      </w:r>
    </w:p>
    <w:p w:rsidRDefault="00D9493D" w:rsidP="009C30B4" w:rsidR="00D9493D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1A7693" w:rsidR="00FA6542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U Varaždinu</w:t>
      </w:r>
      <w:r w:rsidR="00D91FFE" w:rsidRPr="00A60B94">
        <w:rPr>
          <w:rFonts w:hAnsi="Times New Roman" w:ascii="Times New Roman"/>
          <w:szCs w:val="24"/>
          <w:lang w:val="hr-HR"/>
        </w:rPr>
        <w:t xml:space="preserve">, </w:t>
      </w:r>
      <w:r w:rsidR="00AB625C">
        <w:rPr>
          <w:rFonts w:hAnsi="Times New Roman" w:ascii="Times New Roman"/>
          <w:szCs w:val="24"/>
          <w:lang w:val="hr-HR"/>
        </w:rPr>
        <w:t>3. srpnja</w:t>
      </w:r>
      <w:r w:rsidR="00B20E13" w:rsidRPr="00A60B94">
        <w:rPr>
          <w:rFonts w:hAnsi="Times New Roman" w:ascii="Times New Roman"/>
          <w:szCs w:val="24"/>
          <w:lang w:val="hr-HR"/>
        </w:rPr>
        <w:t xml:space="preserve"> 2019</w:t>
      </w:r>
      <w:r w:rsidRPr="00A60B94">
        <w:rPr>
          <w:rFonts w:hAnsi="Times New Roman" w:ascii="Times New Roman"/>
          <w:szCs w:val="24"/>
          <w:lang w:val="hr-HR"/>
        </w:rPr>
        <w:t>.</w:t>
      </w:r>
    </w:p>
    <w:p w:rsidRDefault="00D9493D" w:rsidP="001A7693" w:rsidR="00D9493D" w:rsidRPr="00A60B94">
      <w:pPr>
        <w:jc w:val="center"/>
        <w:rPr>
          <w:rFonts w:hAnsi="Times New Roman" w:ascii="Times New Roman"/>
          <w:szCs w:val="24"/>
          <w:lang w:val="hr-HR"/>
        </w:rPr>
      </w:pPr>
    </w:p>
    <w:p w:rsidRDefault="00B761A8" w:rsidP="00162604" w:rsidR="00162604" w:rsidRPr="00A60B9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</w:t>
      </w:r>
      <w:r>
        <w:rPr>
          <w:rFonts w:hAnsi="Times New Roman" w:ascii="Times New Roman"/>
          <w:szCs w:val="24"/>
          <w:lang w:val="hr-HR"/>
        </w:rPr>
        <w:tab/>
        <w:t xml:space="preserve">                </w:t>
      </w:r>
    </w:p>
    <w:p w:rsidRDefault="00B761A8" w:rsidP="00B761A8" w:rsidR="00B761A8" w:rsidRPr="00DB751E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B751E">
        <w:rPr>
          <w:rFonts w:hAnsi="Times New Roman" w:ascii="Times New Roman"/>
          <w:szCs w:val="24"/>
          <w:lang w:val="hr-HR"/>
        </w:rPr>
        <w:t>Sudac:</w:t>
      </w:r>
    </w:p>
    <w:p w:rsidRDefault="00B761A8" w:rsidP="00B761A8" w:rsidR="00B761A8" w:rsidRPr="00DB751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B761A8" w:rsidP="00B761A8" w:rsidR="00B761A8" w:rsidRPr="00DB751E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B751E">
        <w:rPr>
          <w:rFonts w:hAnsi="Times New Roman" w:ascii="Times New Roman"/>
          <w:szCs w:val="24"/>
          <w:lang w:val="hr-HR"/>
        </w:rPr>
        <w:t>Ksenija Flack-Makitan, v. r.</w:t>
      </w:r>
    </w:p>
    <w:p w:rsidRDefault="00B761A8" w:rsidP="00B761A8" w:rsidR="00B761A8" w:rsidRPr="00DB751E">
      <w:pPr>
        <w:rPr>
          <w:rFonts w:hAnsi="Times New Roman" w:ascii="Times New Roman"/>
          <w:szCs w:val="24"/>
          <w:lang w:val="hr-HR"/>
        </w:rPr>
      </w:pPr>
    </w:p>
    <w:p w:rsidRDefault="00B761A8" w:rsidP="00B761A8" w:rsidR="00B761A8" w:rsidRPr="00DB751E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B751E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A15A92" w:rsidP="00CE050F" w:rsidR="00A15A92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P="00CE050F" w:rsidR="00D91FFE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A60B94">
          <w:rPr>
            <w:rFonts w:hAnsi="Times New Roman" w:ascii="Times New Roman"/>
            <w:szCs w:val="24"/>
            <w:lang w:val="hr-HR"/>
          </w:rPr>
          <w:t>6. st</w:t>
        </w:r>
      </w:smartTag>
      <w:r w:rsidRPr="00A60B9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A60B94">
          <w:rPr>
            <w:rFonts w:hAnsi="Times New Roman" w:ascii="Times New Roman"/>
            <w:szCs w:val="24"/>
            <w:lang w:val="hr-HR"/>
          </w:rPr>
          <w:t>278. st</w:t>
        </w:r>
      </w:smartTag>
      <w:r w:rsidRPr="00A60B9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R="00D91FFE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DNA:</w:t>
      </w:r>
    </w:p>
    <w:p w:rsidRDefault="005B486F" w:rsidP="005B486F" w:rsidR="005B486F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pStyle w:val="Odlomakpopisa"/>
        <w:widowControl/>
        <w:numPr>
          <w:ilvl w:val="0"/>
          <w:numId w:val="17"/>
        </w:numPr>
        <w:contextualSpacing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E-Oglasna ploča kao dostava za: </w:t>
      </w:r>
    </w:p>
    <w:p w:rsidRDefault="002117EF" w:rsidP="00DB751E" w:rsidR="00DB751E" w:rsidRPr="00DB751E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</w:t>
      </w:r>
      <w:r w:rsidRPr="002117EF">
        <w:rPr>
          <w:lang w:val="hr-HR"/>
        </w:rPr>
        <w:t xml:space="preserve"> </w:t>
      </w:r>
      <w:r w:rsidRPr="002117EF">
        <w:rPr>
          <w:rFonts w:hAnsi="Times New Roman" w:ascii="Times New Roman"/>
          <w:szCs w:val="24"/>
          <w:lang w:val="hr-HR"/>
        </w:rPr>
        <w:t>Zlatko Kosec iz Malog Bukovca, Dubovica 4</w:t>
      </w:r>
    </w:p>
    <w:p w:rsidRDefault="005B486F" w:rsidP="00F45779" w:rsidR="00F45779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-</w:t>
      </w:r>
      <w:r w:rsidR="00F45779" w:rsidRPr="00A60B94"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912373" w:rsidP="00F45779" w:rsidR="00912373" w:rsidRPr="00A60B94">
      <w:pPr>
        <w:ind w:firstLine="720"/>
        <w:jc w:val="both"/>
        <w:rPr>
          <w:rFonts w:hAnsi="Times New Roman" w:ascii="Times New Roman"/>
          <w:color w:val="000000"/>
          <w:lang w:val="hr-HR"/>
        </w:rPr>
      </w:pPr>
    </w:p>
    <w:p w:rsidRDefault="005B486F" w:rsidP="00F45779" w:rsidR="005B486F" w:rsidRPr="00A60B94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7457DD" w:rsidP="007457DD" w:rsidR="007457DD" w:rsidRPr="00A60B94">
      <w:pPr>
        <w:jc w:val="both"/>
        <w:rPr>
          <w:rFonts w:hAnsi="Times New Roman" w:ascii="Times New Roman"/>
          <w:color w:val="000000"/>
          <w:lang w:val="hr-HR"/>
        </w:rPr>
      </w:pPr>
    </w:p>
    <w:p w:rsidRDefault="00CB774E" w:rsidP="00CB774E" w:rsidR="00CB774E" w:rsidRPr="00A60B94">
      <w:pPr>
        <w:jc w:val="both"/>
        <w:rPr>
          <w:rFonts w:hAnsi="Times New Roman" w:ascii="Times New Roman"/>
          <w:color w:val="000000"/>
          <w:lang w:val="hr-HR"/>
        </w:rPr>
      </w:pPr>
    </w:p>
    <w:p w:rsidRDefault="009C30B4" w:rsidP="00C92471" w:rsidR="009C30B4" w:rsidRPr="00A60B94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A60B94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F07" w:rsidP="00162604" w:rsidR="00014F07">
      <w:r>
        <w:separator/>
      </w:r>
    </w:p>
  </w:endnote>
  <w:endnote w:id="0" w:type="continuationSeparator">
    <w:p w:rsidRDefault="00014F07" w:rsidP="00162604" w:rsidR="00014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F07" w:rsidP="00162604" w:rsidR="00014F07">
      <w:r>
        <w:separator/>
      </w:r>
    </w:p>
  </w:footnote>
  <w:footnote w:id="0" w:type="continuationSeparator">
    <w:p w:rsidRDefault="00014F07" w:rsidP="00162604" w:rsidR="00014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385954" w:rsidRPr="00385954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 w:rsidRP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</w:t>
    </w:r>
    <w:r w:rsidR="00423A94">
      <w:rPr>
        <w:rFonts w:hAnsi="Times New Roman" w:ascii="Times New Roman"/>
      </w:rPr>
      <w:t>-</w:t>
    </w:r>
    <w:r w:rsidR="00AB625C">
      <w:rPr>
        <w:rFonts w:hAnsi="Times New Roman" w:ascii="Times New Roman"/>
      </w:rPr>
      <w:t>570/2016-51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F5C4B"/>
    <w:multiLevelType w:val="hybridMultilevel"/>
    <w:tmpl w:val="CDC69D66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E090590"/>
    <w:multiLevelType w:val="hybridMultilevel"/>
    <w:tmpl w:val="962CA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FFD70CA"/>
    <w:multiLevelType w:val="hybridMultilevel"/>
    <w:tmpl w:val="240AEF98"/>
    <w:lvl w:tplc="041A000F" w:ilvl="0">
      <w:start w:val="1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FF467E"/>
    <w:multiLevelType w:val="hybridMultilevel"/>
    <w:tmpl w:val="2598B1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3602A90"/>
    <w:multiLevelType w:val="hybridMultilevel"/>
    <w:tmpl w:val="13B0B79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CED1C18"/>
    <w:multiLevelType w:val="hybridMultilevel"/>
    <w:tmpl w:val="9782CE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3EB716D"/>
    <w:multiLevelType w:val="hybridMultilevel"/>
    <w:tmpl w:val="A22611C6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B81059D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5EB7840"/>
    <w:multiLevelType w:val="hybridMultilevel"/>
    <w:tmpl w:val="2CCE44C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86C1B75"/>
    <w:multiLevelType w:val="hybridMultilevel"/>
    <w:tmpl w:val="A3F0D0C8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BAD7670"/>
    <w:multiLevelType w:val="hybridMultilevel"/>
    <w:tmpl w:val="BB727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BCC0DB4"/>
    <w:multiLevelType w:val="hybridMultilevel"/>
    <w:tmpl w:val="1CEE424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9"/>
  </w:num>
  <w:num w:numId="9">
    <w:abstractNumId w:val="6"/>
  </w:num>
  <w:num w:numId="10">
    <w:abstractNumId w:val="2"/>
  </w:num>
  <w:num w:numId="11">
    <w:abstractNumId w:val="12"/>
  </w:num>
  <w:num w:numId="12">
    <w:abstractNumId w:val="15"/>
  </w:num>
  <w:num w:numId="13">
    <w:abstractNumId w:val="8"/>
  </w:num>
  <w:num w:numId="14">
    <w:abstractNumId w:val="20"/>
  </w:num>
  <w:num w:numId="15">
    <w:abstractNumId w:val="18"/>
  </w:num>
  <w:num w:numId="16">
    <w:abstractNumId w:val="11"/>
  </w:num>
  <w:num w:numId="17">
    <w:abstractNumId w:val="16"/>
  </w:num>
  <w:num w:numId="18">
    <w:abstractNumId w:val="7"/>
  </w:num>
  <w:num w:numId="19">
    <w:abstractNumId w:val="14"/>
  </w:num>
  <w:num w:numId="20">
    <w:abstractNumId w:val="1"/>
  </w:num>
  <w:num w:numId="21">
    <w:abstractNumId w:val="17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4F07"/>
    <w:rsid w:val="00094A51"/>
    <w:rsid w:val="000A01D7"/>
    <w:rsid w:val="000B7315"/>
    <w:rsid w:val="000F1583"/>
    <w:rsid w:val="00162604"/>
    <w:rsid w:val="00180ECF"/>
    <w:rsid w:val="001A3C69"/>
    <w:rsid w:val="001A7693"/>
    <w:rsid w:val="001C15BF"/>
    <w:rsid w:val="001C67E8"/>
    <w:rsid w:val="001D2DAC"/>
    <w:rsid w:val="001E11D2"/>
    <w:rsid w:val="001F02E5"/>
    <w:rsid w:val="002117EF"/>
    <w:rsid w:val="00273580"/>
    <w:rsid w:val="002920AA"/>
    <w:rsid w:val="002A7A51"/>
    <w:rsid w:val="002E6240"/>
    <w:rsid w:val="003747FA"/>
    <w:rsid w:val="00385954"/>
    <w:rsid w:val="00403B1A"/>
    <w:rsid w:val="00420CD4"/>
    <w:rsid w:val="00423A94"/>
    <w:rsid w:val="00460F4C"/>
    <w:rsid w:val="0046187D"/>
    <w:rsid w:val="00467D96"/>
    <w:rsid w:val="004D796C"/>
    <w:rsid w:val="0050170C"/>
    <w:rsid w:val="005047FC"/>
    <w:rsid w:val="00514513"/>
    <w:rsid w:val="00563267"/>
    <w:rsid w:val="005878C1"/>
    <w:rsid w:val="005B486F"/>
    <w:rsid w:val="005D1CB3"/>
    <w:rsid w:val="005E4F03"/>
    <w:rsid w:val="005F64A0"/>
    <w:rsid w:val="00610265"/>
    <w:rsid w:val="00656FF7"/>
    <w:rsid w:val="0067456B"/>
    <w:rsid w:val="006F354F"/>
    <w:rsid w:val="006F4440"/>
    <w:rsid w:val="00723D17"/>
    <w:rsid w:val="00732414"/>
    <w:rsid w:val="007457DD"/>
    <w:rsid w:val="0079321F"/>
    <w:rsid w:val="00797C0C"/>
    <w:rsid w:val="007B4AEB"/>
    <w:rsid w:val="007C0000"/>
    <w:rsid w:val="007D260C"/>
    <w:rsid w:val="007E300D"/>
    <w:rsid w:val="007E4F50"/>
    <w:rsid w:val="00803258"/>
    <w:rsid w:val="0081196F"/>
    <w:rsid w:val="00897415"/>
    <w:rsid w:val="00912373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E3821"/>
    <w:rsid w:val="00A15A92"/>
    <w:rsid w:val="00A15BDB"/>
    <w:rsid w:val="00A243D4"/>
    <w:rsid w:val="00A3468B"/>
    <w:rsid w:val="00A4239C"/>
    <w:rsid w:val="00A50CCE"/>
    <w:rsid w:val="00A60B94"/>
    <w:rsid w:val="00A643D1"/>
    <w:rsid w:val="00AB625C"/>
    <w:rsid w:val="00AC681C"/>
    <w:rsid w:val="00AD573D"/>
    <w:rsid w:val="00B20E13"/>
    <w:rsid w:val="00B46A2F"/>
    <w:rsid w:val="00B761A8"/>
    <w:rsid w:val="00BC4A2C"/>
    <w:rsid w:val="00BD5344"/>
    <w:rsid w:val="00C01BFE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24B58"/>
    <w:rsid w:val="00D361E1"/>
    <w:rsid w:val="00D465DD"/>
    <w:rsid w:val="00D84932"/>
    <w:rsid w:val="00D91FFE"/>
    <w:rsid w:val="00D9493D"/>
    <w:rsid w:val="00D949EC"/>
    <w:rsid w:val="00DB751E"/>
    <w:rsid w:val="00DF7444"/>
    <w:rsid w:val="00DF7F8F"/>
    <w:rsid w:val="00E03846"/>
    <w:rsid w:val="00E06777"/>
    <w:rsid w:val="00E110BA"/>
    <w:rsid w:val="00E803EF"/>
    <w:rsid w:val="00E911FA"/>
    <w:rsid w:val="00EB6C8F"/>
    <w:rsid w:val="00F3342B"/>
    <w:rsid w:val="00F36917"/>
    <w:rsid w:val="00F45779"/>
    <w:rsid w:val="00FA6542"/>
    <w:rsid w:val="00FC08C1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85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954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85954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8595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8595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85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954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85954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8595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8595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 postupka</izvorni_sadrzaj>
    <derivirana_varijabla naziv="DomainObject.Predmet.Opis_1">Prijedlog za otvaranje st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COMPLEX društvo s ograničenom odgovornošću za proizvodnju, trgovinu i usluge</izvorni_sadrzaj>
    <derivirana_varijabla naziv="DomainObject.Predmet.ProtustrankaFormated_1">  COMPLEX društvo s ograničenom odgovornošću za proizvodnju, trgovinu i usluge</derivirana_varijabla>
  </DomainObject.Predmet.ProtustrankaFormated>
  <DomainObject.Predmet.ProtustrankaFormatedOIB>
    <izvorni_sadrzaj>  COMPLEX društvo s ograničenom odgovornošću za proizvodnju, trgovinu i usluge, OIB 56706061162</izvorni_sadrzaj>
    <derivirana_varijabla naziv="DomainObject.Predmet.ProtustrankaFormatedOIB_1">  COMPLEX društvo s ograničenom odgovornošću za proizvodnju, trgovinu i usluge, OIB 56706061162</derivirana_varijabla>
  </DomainObject.Predmet.ProtustrankaFormatedOIB>
  <DomainObject.Predmet.ProtustrankaFormatedWithAdress>
    <izvorni_sadrzaj> COMPLEX društvo s ograničenom odgovornošću za proizvodnju, trgovinu i usluge, Ulica dr. Ante Starčevića 63/b, 40000 Pribislavec</izvorni_sadrzaj>
    <derivirana_varijabla naziv="DomainObject.Predmet.ProtustrankaFormatedWithAdress_1"> COMPLEX društvo s ograničenom odgovornošću za proizvodnju, trgovinu i usluge, Ulica dr. Ante Starčevića 63/b, 40000 Pribislavec</derivirana_varijabla>
  </DomainObject.Predmet.ProtustrankaFormatedWithAdress>
  <DomainObject.Predmet.ProtustrankaFormatedWithAdressOIB>
    <izvorni_sadrzaj> COMPLEX društvo s ograničenom odgovornošću za proizvodnju, trgovinu i usluge, OIB 56706061162, Ulica dr. Ante Starčevića 63/b, 40000 Pribislavec</izvorni_sadrzaj>
    <derivirana_varijabla naziv="DomainObject.Predmet.ProtustrankaFormatedWithAdressOIB_1"> COMPLEX društvo s ograničenom odgovornošću za proizvodnju, trgovinu i usluge, OIB 56706061162, Ulica dr. Ante Starčevića 63/b, 40000 Pribislavec</derivirana_varijabla>
  </DomainObject.Predmet.ProtustrankaFormatedWithAdressOIB>
  <DomainObject.Predmet.ProtustrankaWithAdress>
    <izvorni_sadrzaj>COMPLEX društvo s ograničenom odgovornošću za proizvodnju, trgovinu i usluge Ulica dr. Ante Starčevića 63/b, 40000 Pribislavec</izvorni_sadrzaj>
    <derivirana_varijabla naziv="DomainObject.Predmet.ProtustrankaWithAdress_1">COMPLEX društvo s ograničenom odgovornošću za proizvodnju, trgovinu i usluge Ulica dr. Ante Starčevića 63/b, 40000 Pribislavec</derivirana_varijabla>
  </DomainObject.Predmet.ProtustrankaWithAdress>
  <DomainObject.Predmet.ProtustrankaWithAdressOIB>
    <izvorni_sadrzaj>COMPLEX društvo s ograničenom odgovornošću za proizvodnju, trgovinu i usluge, OIB 56706061162, Ulica dr. Ante Starčevića 63/b, 40000 Pribislavec</izvorni_sadrzaj>
    <derivirana_varijabla naziv="DomainObject.Predmet.ProtustrankaWithAdressOIB_1">COMPLEX društvo s ograničenom odgovornošću za proizvodnju, trgovinu i usluge, OIB 56706061162, Ulica dr. Ante Starčevića 63/b, 40000 Pribislavec</derivirana_varijabla>
  </DomainObject.Predmet.ProtustrankaWithAdressOIB>
  <DomainObject.Predmet.ProtustrankaNazivFormated>
    <izvorni_sadrzaj>COMPLEX društvo s ograničenom odgovornošću za proizvodnju, trgovinu i usluge</izvorni_sadrzaj>
    <derivirana_varijabla naziv="DomainObject.Predmet.ProtustrankaNazivFormated_1">COMPLEX društvo s ograničenom odgovornošću za proizvodnju, trgovinu i usluge</derivirana_varijabla>
  </DomainObject.Predmet.ProtustrankaNazivFormated>
  <DomainObject.Predmet.ProtustrankaNazivFormatedOIB>
    <izvorni_sadrzaj>COMPLEX društvo s ograničenom odgovornošću za proizvodnju, trgovinu i usluge, OIB 56706061162</izvorni_sadrzaj>
    <derivirana_varijabla naziv="DomainObject.Predmet.ProtustrankaNazivFormatedOIB_1">COMPLEX društvo s ograničenom odgovornošću za proizvodnju, trgovinu i usluge, OIB 56706061162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1018074.85</izvorni_sadrzaj>
    <derivirana_varijabla naziv="DomainObject.Predmet.TrenutnaVrijednost_1">1018074.85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COMPLEX društvo s ograničenom odgovornošću za proizvodnju, trgovinu i usluge</item>
    </izvorni_sadrzaj>
    <derivirana_varijabla naziv="DomainObject.Predmet.ProtuStrankaListFormated_1">
      <item>COMPLEX društvo s ograničenom odgovornošću za proizvodnju, trgovinu i usluge</item>
    </derivirana_varijabla>
  </DomainObject.Predmet.ProtuStrankaListFormated>
  <DomainObject.Predmet.ProtuStrankaListFormatedOIB>
    <izvorni_sadrzaj>
      <item>COMPLEX društvo s ograničenom odgovornošću za proizvodnju, trgovinu i usluge, OIB 56706061162</item>
    </izvorni_sadrzaj>
    <derivirana_varijabla naziv="DomainObject.Predmet.ProtuStrankaListFormatedOIB_1">
      <item>COMPLEX društvo s ograničenom odgovornošću za proizvodnju, trgovinu i usluge, OIB 56706061162</item>
    </derivirana_varijabla>
  </DomainObject.Predmet.ProtuStrankaListFormatedOIB>
  <DomainObject.Predmet.ProtuStrankaListFormatedWithAdress>
    <izvorni_sadrzaj>
      <item>COMPLEX društvo s ograničenom odgovornošću za proizvodnju, trgovinu i usluge, Ulica dr. Ante Starčevića 63/b, 40000 Pribislavec</item>
    </izvorni_sadrzaj>
    <derivirana_varijabla naziv="DomainObject.Predmet.ProtuStrankaListFormatedWithAdress_1">
      <item>COMPLEX društvo s ograničenom odgovornošću za proizvodnju, trgovinu i usluge, Ulica dr. Ante Starčevića 63/b, 40000 Pribislavec</item>
    </derivirana_varijabla>
  </DomainObject.Predmet.ProtuStrankaListFormatedWithAdress>
  <DomainObject.Predmet.ProtuStrankaListFormatedWithAdressOIB>
    <izvorni_sadrzaj>
      <item>COMPLEX društvo s ograničenom odgovornošću za proizvodnju, trgovinu i usluge, OIB 56706061162, Ulica dr. Ante Starčevića 63/b, 40000 Pribislavec</item>
    </izvorni_sadrzaj>
    <derivirana_varijabla naziv="DomainObject.Predmet.ProtuStrankaListFormatedWithAdressOIB_1">
      <item>COMPLEX društvo s ograničenom odgovornošću za proizvodnju, trgovinu i usluge, OIB 56706061162, Ulica dr. Ante Starčevića 63/b, 40000 Pribislavec</item>
    </derivirana_varijabla>
  </DomainObject.Predmet.ProtuStrankaListFormatedWithAdressOIB>
  <DomainObject.Predmet.ProtuStrankaListNazivFormated>
    <izvorni_sadrzaj>
      <item>COMPLEX društvo s ograničenom odgovornošću za proizvodnju, trgovinu i usluge</item>
    </izvorni_sadrzaj>
    <derivirana_varijabla naziv="DomainObject.Predmet.ProtuStrankaListNazivFormated_1">
      <item>COMPLEX društvo s ograničenom odgovornošću za proizvodnju, trgovinu i usluge</item>
    </derivirana_varijabla>
  </DomainObject.Predmet.ProtuStrankaListNazivFormated>
  <DomainObject.Predmet.ProtuStrankaListNazivFormatedOIB>
    <izvorni_sadrzaj>
      <item>COMPLEX društvo s ograničenom odgovornošću za proizvodnju, trgovinu i usluge, OIB 56706061162</item>
    </izvorni_sadrzaj>
    <derivirana_varijabla naziv="DomainObject.Predmet.ProtuStrankaListNazivFormatedOIB_1">
      <item>COMPLEX društvo s ograničenom odgovornošću za proizvodnju, trgovinu i usluge, OIB 56706061162</item>
    </derivirana_varijabla>
  </DomainObject.Predmet.ProtuStrankaListNazivFormatedOIB>
  <DomainObject.Predmet.OstaliListFormated>
    <izvorni_sadrzaj>
      <item>Sudski registar</item>
      <item>Tatjana Džepina Juranko</item>
      <item>Županijsko državno odvjetništvo</item>
      <item>Vladimir Masten</item>
    </izvorni_sadrzaj>
    <derivirana_varijabla naziv="DomainObject.Predmet.OstaliListFormated_1">
      <item>Sudski registar</item>
      <item>Tatjana Džepina Juranko</item>
      <item>Županijsko državno odvjetništvo</item>
      <item>Vladimir Masten</item>
    </derivirana_varijabla>
  </DomainObject.Predmet.OstaliListFormated>
  <DomainObject.Predmet.OstaliListFormatedOIB>
    <izvorni_sadrzaj>
      <item>Sudski registar</item>
      <item>Tatjana Džepina Juranko, OIB 29078739259</item>
      <item>Županijsko državno odvjetništvo</item>
      <item>Vladimir Masten, OIB 66525880561</item>
    </izvorni_sadrzaj>
    <derivirana_varijabla naziv="DomainObject.Predmet.OstaliListFormatedOIB_1">
      <item>Sudski registar</item>
      <item>Tatjana Džepina Juranko, OIB 29078739259</item>
      <item>Županijsko državno odvjetništvo</item>
      <item>Vladimir Masten, OIB 66525880561</item>
    </derivirana_varijabla>
  </DomainObject.Predmet.OstaliListFormatedOIB>
  <DomainObject.Predmet.OstaliListFormatedWithAdress>
    <izvorni_sadrzaj>
      <item>Sudski registar, B.Radića 2, 42000 Varaždin</item>
      <item>Tatjana Džepina Juranko</item>
      <item>Županijsko državno odvjetništvo</item>
      <item>Vladimir Masten, Ulica Rade Končara 2, 40000 Nedelišće</item>
    </izvorni_sadrzaj>
    <derivirana_varijabla naziv="DomainObject.Predmet.OstaliListFormatedWithAdress_1">
      <item>Sudski registar, B.Radića 2, 42000 Varaždin</item>
      <item>Tatjana Džepina Juranko</item>
      <item>Županijsko državno odvjetništvo</item>
      <item>Vladimir Masten, Ulica Rade Končara 2, 40000 Nedelišće</item>
    </derivirana_varijabla>
  </DomainObject.Predmet.OstaliListFormatedWithAdress>
  <DomainObject.Predmet.OstaliListFormatedWithAdressOIB>
    <izvorni_sadrzaj>
      <item>Sudski registar, B.Radića 2, 42000 Varaždin</item>
      <item>Tatjana Džepina Juranko, OIB 29078739259</item>
      <item>Županijsko državno odvjetništvo</item>
      <item>Vladimir Masten, OIB 66525880561, Ulica Rade Končara 2, 40000 Nedelišće</item>
    </izvorni_sadrzaj>
    <derivirana_varijabla naziv="DomainObject.Predmet.OstaliListFormatedWithAdressOIB_1">
      <item>Sudski registar, B.Radića 2, 42000 Varaždin</item>
      <item>Tatjana Džepina Juranko, OIB 29078739259</item>
      <item>Županijsko državno odvjetništvo</item>
      <item>Vladimir Masten, OIB 66525880561, Ulica Rade Končara 2, 40000 Nedelišće</item>
    </derivirana_varijabla>
  </DomainObject.Predmet.OstaliListFormatedWithAdressOIB>
  <DomainObject.Predmet.OstaliListNazivFormated>
    <izvorni_sadrzaj>
      <item>Sudski registar</item>
      <item>Tatjana Džepina Juranko</item>
      <item>Županijsko državno odvjetništvo</item>
      <item>Vladimir Masten</item>
    </izvorni_sadrzaj>
    <derivirana_varijabla naziv="DomainObject.Predmet.OstaliListNazivFormated_1">
      <item>Sudski registar</item>
      <item>Tatjana Džepina Juranko</item>
      <item>Županijsko državno odvjetništvo</item>
      <item>Vladimir Masten</item>
    </derivirana_varijabla>
  </DomainObject.Predmet.OstaliListNazivFormated>
  <DomainObject.Predmet.OstaliListNazivFormatedOIB>
    <izvorni_sadrzaj>
      <item>Sudski registar</item>
      <item>Tatjana Džepina Juranko, OIB 29078739259</item>
      <item>Županijsko državno odvjetništvo</item>
      <item>Vladimir Masten, OIB 66525880561</item>
    </izvorni_sadrzaj>
    <derivirana_varijabla naziv="DomainObject.Predmet.OstaliListNazivFormatedOIB_1">
      <item>Sudski registar</item>
      <item>Tatjana Džepina Juranko, OIB 29078739259</item>
      <item>Županijsko državno odvjetništvo</item>
      <item>Vladimir Masten, OIB 66525880561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COMPLEX društvo s ograničenom odgovornošću za proizvodnju, trgovinu i usluge</izvorni_sadrzaj>
    <derivirana_varijabla naziv="DomainObject.Predmet.ProtustrankaIDrugi_1">COMPLEX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COMPLEX društvo s ograničenom odgovornošću za proizvodnju, trgovinu i usluge, OIB 56706061162, Ulica dr. Ante Starčevića 63/b, 40000 Pribislavec</izvorni_sadrzaj>
    <derivirana_varijabla naziv="DomainObject.Predmet.ProtustrankaIDrugiAdressOIB_1">COMPLEX društvo s ograničenom odgovornošću za proizvodnju, trgovinu i usluge, OIB 56706061162, Ulica dr. Ante Starčevića 63/b,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COMPLEX društvo s ograničenom odgovornošću za proizvodnju, trgovinu i usluge</item>
      <item>Sudski registar</item>
      <item>Tatjana Džepina Juranko</item>
      <item>Županijsko državno odvjetništvo</item>
      <item>Vladimir Masten</item>
    </izvorni_sadrzaj>
    <derivirana_varijabla naziv="DomainObject.Predmet.SudioniciListNaziv_1">
      <item>Financijska agencija</item>
      <item>COMPLEX društvo s ograničenom odgovornošću za proizvodnju, trgovinu i usluge</item>
      <item>Sudski registar</item>
      <item>Tatjana Džepina Juranko</item>
      <item>Županijsko državno odvjetništvo</item>
      <item>Vladimir Masten</item>
    </derivirana_varijabla>
  </DomainObject.Predmet.SudioniciListNaziv>
  <DomainObject.Predmet.SudioniciListAdressOIB>
    <izvorni_sadrzaj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  <item>Vladimir Masten, OIB 66525880561, Ulica Rade Končara 2,40000 Nedelišće</item>
    </izvorni_sadrzaj>
    <derivirana_varijabla naziv="DomainObject.Predmet.SudioniciListAdressOIB_1"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  <item>Vladimir Masten, OIB 66525880561, Ulica Rade Končara 2,40000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56706061162</item>
      <item>, OIB null</item>
      <item>, OIB 29078739259</item>
      <item>, OIB null</item>
      <item>, OIB 66525880561</item>
    </izvorni_sadrzaj>
    <derivirana_varijabla naziv="DomainObject.Predmet.SudioniciListNazivOIB_1">
      <item>, OIB 85821130368</item>
      <item>, OIB 56706061162</item>
      <item>, OIB null</item>
      <item>, OIB 29078739259</item>
      <item>, OIB null</item>
      <item>, OIB 66525880561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2019.</izvorni_sadrzaj>
    <derivirana_varijabla naziv="DomainObject.Predmet.DatumZadnjeOdrzaneSudskeRadnje_1">3. srpnja 2019.</derivirana_varijabla>
  </DomainObject.Predmet.DatumZadnjeOdrzaneSudskeRadnje>
  <DomainObject.PredzadnjaOdlukaIzPredmeta.DatumDonosenjaOdluke>
    <izvorni_sadrzaj>8. ožujka 2019.</izvorni_sadrzaj>
    <derivirana_varijabla naziv="DomainObject.PredzadnjaOdlukaIzPredmeta.DatumDonosenjaOdluke_1">8. ožujka 2019.</derivirana_varijabla>
  </DomainObject.PredzadnjaOdlukaIzPredmeta.DatumDonosenjaOdluke>
  <DomainObject.PredzadnjaOdlukaIzPredmeta.Oznaka>
    <izvorni_sadrzaj>St-570/2016-44</izvorni_sadrzaj>
    <derivirana_varijabla naziv="DomainObject.PredzadnjaOdlukaIzPredmeta.Oznaka_1">St-570/2016-44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218</properties:Words>
  <properties:Characters>1022</properties:Characters>
  <properties:Lines>67</properties:Lines>
  <properties:Paragraphs>27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2019-03-29T11:44:00Z</cp:lastPrinted>
  <dcterms:modified xmlns:xsi="http://www.w3.org/2001/XMLSchema-instance" xsi:type="dcterms:W3CDTF">2019-07-03T08:08:00Z</dcterms:modified>
  <cp:revision>72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(ST-570-16-51 RJEŠENJE-ZAVRŠNO ROČIŠTE VJEROVNIKA Obrazac 3. - cl.62.st.5. SP -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