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110d" w14:paraId="695110d" w:rsidRDefault="00517BB3" w:rsidP="00355BF4" w:rsidR="00355BF4" w:rsidRPr="003F4771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3F4771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3F4771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3F4771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3F477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653EE9" w:rsidRPr="003F4771">
        <w:rPr>
          <w:rFonts w:hAnsi="Times New Roman" w:ascii="Times New Roman"/>
          <w:color w:val="auto"/>
          <w:sz w:val="24"/>
          <w:szCs w:val="24"/>
          <w:lang w:val="pl-PL"/>
        </w:rPr>
        <w:t>454/15</w:t>
      </w:r>
    </w:p>
    <w:p w:rsidRDefault="00A707C8" w:rsidP="00355BF4" w:rsidR="00A707C8" w:rsidRPr="003F477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3F477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3F477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3F477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82513" w:rsidRPr="003F477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748D2" w:rsidRPr="003F4771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otvaranje stečajnog postupka </w:t>
      </w:r>
      <w:r w:rsidR="00653EE9" w:rsidRPr="003F4771">
        <w:rPr>
          <w:rFonts w:hAnsi="Times New Roman" w:ascii="Times New Roman"/>
          <w:color w:val="auto"/>
          <w:sz w:val="24"/>
          <w:szCs w:val="24"/>
        </w:rPr>
        <w:t>nad imovinom dužnika pojedinca Ivan Topalušić, vlasnik obrta Poslovne usluge, Zagreb, Antuna Kuzmanića 7, OIB 32418186117</w:t>
      </w:r>
      <w:r w:rsidR="00AA33F3" w:rsidRPr="003F4771">
        <w:rPr>
          <w:rFonts w:hAnsi="Times New Roman" w:ascii="Times New Roman"/>
          <w:color w:val="auto"/>
          <w:sz w:val="24"/>
          <w:szCs w:val="24"/>
        </w:rPr>
        <w:t>, 28. travnja 2016.</w:t>
      </w:r>
    </w:p>
    <w:p w:rsidRDefault="00AA33F3" w:rsidP="00355BF4" w:rsidR="00AA33F3" w:rsidRPr="003F477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3F477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3F4771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3F4771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3F4771">
        <w:rPr>
          <w:rFonts w:hAnsi="Times New Roman" w:ascii="Times New Roman"/>
          <w:color w:val="auto"/>
          <w:sz w:val="24"/>
          <w:szCs w:val="24"/>
          <w:lang w:val="pl-PL"/>
        </w:rPr>
        <w:t xml:space="preserve">stupak </w:t>
      </w:r>
      <w:r w:rsidR="00653EE9" w:rsidRPr="003F4771">
        <w:rPr>
          <w:rFonts w:hAnsi="Times New Roman" w:ascii="Times New Roman"/>
          <w:color w:val="auto"/>
          <w:sz w:val="24"/>
          <w:szCs w:val="24"/>
        </w:rPr>
        <w:t>nad imovinom dužnika pojedinca Ivan Topalušić, vlasnik obrta Poslovne usluge, Zagreb, Antuna Kuzmanića 7, OIB 32418186117</w:t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355BF4" w:rsidRPr="003F4771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AA33F3" w:rsidRPr="003F4771">
        <w:rPr>
          <w:rFonts w:hAnsi="Times New Roman" w:ascii="Times New Roman"/>
          <w:color w:val="auto"/>
          <w:sz w:val="24"/>
          <w:szCs w:val="24"/>
          <w:lang w:val="pl-PL"/>
        </w:rPr>
        <w:t>Sandra Gregorić Jelinek iz Zagreba, Klenovac 5, OIB 76527594917</w:t>
      </w:r>
      <w:r w:rsidR="004748D2" w:rsidRPr="003F4771">
        <w:rPr>
          <w:rFonts w:hAnsi="Times New Roman" w:ascii="Times New Roman"/>
          <w:color w:val="auto"/>
          <w:sz w:val="24"/>
          <w:szCs w:val="24"/>
        </w:rPr>
        <w:t>.</w:t>
      </w:r>
    </w:p>
    <w:p w:rsidRDefault="00355BF4" w:rsidP="00355BF4" w:rsidR="00355BF4" w:rsidRPr="003F4771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</w:t>
      </w:r>
      <w:r w:rsidR="00653EE9" w:rsidRPr="003F4771">
        <w:rPr>
          <w:rFonts w:hAnsi="Times New Roman" w:ascii="Times New Roman"/>
          <w:color w:val="auto"/>
          <w:sz w:val="24"/>
          <w:szCs w:val="24"/>
        </w:rPr>
        <w:t>nad imovinom dužnika pojedinca Ivan Topalušić, vlasnik obrta Poslovne usluge, Zagreb, Antuna Kuzmanića 7, OIB 32418186117</w:t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3F4771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3F4771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3F4771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 xml:space="preserve">i nakon pravomoćnosti dostaviti </w:t>
      </w:r>
      <w:r w:rsidR="00067711">
        <w:rPr>
          <w:rFonts w:hAnsi="Times New Roman" w:ascii="Times New Roman"/>
          <w:color w:val="auto"/>
          <w:sz w:val="24"/>
          <w:szCs w:val="24"/>
          <w:lang w:val="pl-PL"/>
        </w:rPr>
        <w:t>Obrtnom</w:t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 xml:space="preserve"> registru radi brisanja dužnika iz registra.</w:t>
      </w:r>
    </w:p>
    <w:p w:rsidRDefault="00355BF4" w:rsidP="00355BF4" w:rsidR="00355BF4" w:rsidRPr="003F477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3F477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3F477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53EE9" w:rsidP="00653EE9" w:rsidR="00653EE9" w:rsidRPr="003F4771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 xml:space="preserve">Financijska agencija sukladno čl. 49 st. 2 Zakona o financijskom poslovanju i predstečajnoj nagodbi (Narodne novine 108/12), podnijela je ovom sudu 1. srpnja 2015. prijedlog za pokretanje stečajnog postupka nad </w:t>
      </w:r>
      <w:r w:rsidRPr="003F4771">
        <w:rPr>
          <w:rFonts w:hAnsi="Times New Roman" w:ascii="Times New Roman"/>
          <w:color w:val="auto"/>
          <w:sz w:val="24"/>
          <w:szCs w:val="24"/>
        </w:rPr>
        <w:t>imovinom dužnika pojedinca Ivan Topalušić, vlasnik Poslovne usluge, Zagreb, antuna Kuzmanića 7, OIB 32418186117.</w:t>
      </w:r>
    </w:p>
    <w:p w:rsidRDefault="00653EE9" w:rsidP="00653EE9" w:rsidR="00653EE9" w:rsidRPr="003F4771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653EE9" w:rsidP="00653EE9" w:rsidR="00653EE9" w:rsidRPr="003F477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St-454/15 od 19. listopada 2015. pokrenut prethodni postupak radi utvrđivanja uvjeta za otvaranje stečajnog postupka.</w:t>
      </w:r>
    </w:p>
    <w:p w:rsidRDefault="00355BF4" w:rsidP="00355BF4" w:rsidR="00482513" w:rsidRPr="003F477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653EE9" w:rsidP="00653EE9" w:rsidR="00653EE9" w:rsidRPr="003F4771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ročištu održanom 1. ožujka 2015.  direktor </w:t>
      </w:r>
      <w:r w:rsidRPr="003F4771">
        <w:rPr>
          <w:rFonts w:hAnsi="Times New Roman" w:ascii="Times New Roman"/>
          <w:color w:val="auto"/>
          <w:sz w:val="24"/>
          <w:szCs w:val="24"/>
        </w:rPr>
        <w:t>dužnika nije se protivio prijedlogu za otvaranje stečajnog postupka, navodeći društvo ne obavlja djelatnost, nema zaposlenika i nema imovine.</w:t>
      </w:r>
    </w:p>
    <w:p w:rsidRDefault="00653EE9" w:rsidP="00653EE9" w:rsidR="00653EE9" w:rsidRPr="003F477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F4771">
        <w:rPr>
          <w:rFonts w:hAnsi="Times New Roman" w:ascii="Times New Roman"/>
          <w:color w:val="auto"/>
          <w:sz w:val="24"/>
          <w:szCs w:val="24"/>
        </w:rPr>
        <w:lastRenderedPageBreak/>
        <w:tab/>
        <w:t>Privremeni stečajni upravitelj sačinio je pisano izvješće iz kojeg proizlazi da su kod dužnika ostvareni stečajni razlozi iz čl. 4 Stečajnog zakona, nesposobnost za plaćanje i prezaduženost. Dužnik nema nikakve mogućnosti za nastavak poslovanja.</w:t>
      </w:r>
    </w:p>
    <w:p w:rsidRDefault="00653EE9" w:rsidP="00653EE9" w:rsidR="00653EE9" w:rsidRPr="003F477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48.000,00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3F477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3F477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3F477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653EE9" w:rsidRPr="003F4771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AA33F3" w:rsidRPr="003F4771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9027EE" w:rsidRPr="003F477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A33F3" w:rsidRPr="003F4771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</w:t>
      </w:r>
      <w:r w:rsidR="00653EE9" w:rsidRPr="003F4771">
        <w:rPr>
          <w:rFonts w:hAnsi="Times New Roman" w:ascii="Times New Roman"/>
          <w:color w:val="auto"/>
          <w:sz w:val="24"/>
          <w:szCs w:val="24"/>
          <w:lang w:val="hr-HR"/>
        </w:rPr>
        <w:t>48.000,00</w:t>
      </w: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355BF4" w:rsidP="00355BF4" w:rsidR="00355BF4" w:rsidRPr="003F477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3F4771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653EE9" w:rsidRPr="003F4771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AA33F3" w:rsidRPr="003F4771">
        <w:rPr>
          <w:rFonts w:hAnsi="Times New Roman" w:ascii="Times New Roman"/>
          <w:color w:val="auto"/>
          <w:sz w:val="24"/>
          <w:szCs w:val="24"/>
          <w:lang w:val="hr-HR"/>
        </w:rPr>
        <w:t>. ožujka 2015</w:t>
      </w: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3F477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653EE9" w:rsidRPr="003F4771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AA33F3" w:rsidRPr="003F4771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067B2D" w:rsidRPr="003F477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A33F3" w:rsidRPr="003F4771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3F477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AA33F3" w:rsidRPr="003F4771">
        <w:rPr>
          <w:rFonts w:hAnsi="Times New Roman" w:ascii="Times New Roman"/>
          <w:color w:val="auto"/>
          <w:sz w:val="24"/>
          <w:szCs w:val="24"/>
          <w:lang w:val="hr-HR"/>
        </w:rPr>
        <w:t>28. travanj 2016.</w:t>
      </w:r>
    </w:p>
    <w:p w:rsidRDefault="00355BF4" w:rsidP="00355BF4" w:rsidR="00355BF4" w:rsidRPr="003F477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3F477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3F477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3F4771" w:rsidRPr="003F4771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355BF4" w:rsidP="00355BF4" w:rsidR="00355BF4" w:rsidRPr="003F477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3F477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3F477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F4771" w:rsidP="00AB7A2F" w:rsidR="003F4771" w:rsidRPr="003F477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3F4771" w:rsidP="00995CE9" w:rsidR="003F4771" w:rsidRPr="003F477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771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5BF4" w:rsidP="00355BF4" w:rsidR="00355BF4" w:rsidRPr="003F4771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3F4771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3F4771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3F477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653EE9">
      <w:rPr>
        <w:rFonts w:hAnsi="Verdana" w:ascii="Verdana"/>
        <w:color w:val="auto"/>
        <w:sz w:val="22"/>
        <w:szCs w:val="22"/>
      </w:rPr>
      <w:t>454/15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67711"/>
    <w:rsid w:val="00067B2D"/>
    <w:rsid w:val="000E093E"/>
    <w:rsid w:val="000E2EAF"/>
    <w:rsid w:val="00101496"/>
    <w:rsid w:val="00102EBB"/>
    <w:rsid w:val="00114082"/>
    <w:rsid w:val="001218D5"/>
    <w:rsid w:val="002C62C4"/>
    <w:rsid w:val="002E299E"/>
    <w:rsid w:val="003450C6"/>
    <w:rsid w:val="00346C0F"/>
    <w:rsid w:val="00355BF4"/>
    <w:rsid w:val="003F4771"/>
    <w:rsid w:val="00443FA5"/>
    <w:rsid w:val="00446169"/>
    <w:rsid w:val="004748D2"/>
    <w:rsid w:val="00482513"/>
    <w:rsid w:val="004C3B7F"/>
    <w:rsid w:val="004E26A0"/>
    <w:rsid w:val="00517BB3"/>
    <w:rsid w:val="00520A1F"/>
    <w:rsid w:val="00584E68"/>
    <w:rsid w:val="005C5019"/>
    <w:rsid w:val="005D1D80"/>
    <w:rsid w:val="006031BB"/>
    <w:rsid w:val="00653EE9"/>
    <w:rsid w:val="006B11E6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707C8"/>
    <w:rsid w:val="00A86503"/>
    <w:rsid w:val="00AA33F3"/>
    <w:rsid w:val="00AA6FB4"/>
    <w:rsid w:val="00AB69C3"/>
    <w:rsid w:val="00AD478B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D27911"/>
    <w:rsid w:val="00D579C8"/>
    <w:rsid w:val="00D72B53"/>
    <w:rsid w:val="00D85964"/>
    <w:rsid w:val="00DA14DE"/>
    <w:rsid w:val="00EB45A0"/>
    <w:rsid w:val="00EC515F"/>
    <w:rsid w:val="00F2341C"/>
    <w:rsid w:val="00F517D6"/>
    <w:rsid w:val="00F52BBF"/>
    <w:rsid w:val="00F95057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234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2341C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F4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77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77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77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77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234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2341C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F4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77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77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77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77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St-454/2015-18</izvorni_sadrzaj>
    <derivirana_varijabla naziv="DomainObject.Oznaka_1">St-454/2015-18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St-454/2015</izvorni_sadrzaj>
    <derivirana_varijabla naziv="DomainObject.Predmet.OznakaBroj_1">St-454/2015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Topalušić</izvorni_sadrzaj>
    <derivirana_varijabla naziv="DomainObject.Predmet.ProtustrankaFormated_1">  Ivan Topalušić</derivirana_varijabla>
  </DomainObject.Predmet.ProtustrankaFormated>
  <DomainObject.Predmet.ProtustrankaFormatedOIB>
    <izvorni_sadrzaj>  Ivan Topalušić, OIB 32418186117</izvorni_sadrzaj>
    <derivirana_varijabla naziv="DomainObject.Predmet.ProtustrankaFormatedOIB_1">  Ivan Topalušić, OIB 32418186117</derivirana_varijabla>
  </DomainObject.Predmet.ProtustrankaFormatedOIB>
  <DomainObject.Predmet.ProtustrankaFormatedWithAdress>
    <izvorni_sadrzaj> Ivan Topalušić, Antuna Kuzmanića 7, 10000 Zagreb</izvorni_sadrzaj>
    <derivirana_varijabla naziv="DomainObject.Predmet.ProtustrankaFormatedWithAdress_1"> Ivan Topalušić, Antuna Kuzmanića 7, 10000 Zagreb</derivirana_varijabla>
  </DomainObject.Predmet.ProtustrankaFormatedWithAdress>
  <DomainObject.Predmet.ProtustrankaFormatedWithAdressOIB>
    <izvorni_sadrzaj> Ivan Topalušić, OIB 32418186117, Antuna Kuzmanića 7, 10000 Zagreb</izvorni_sadrzaj>
    <derivirana_varijabla naziv="DomainObject.Predmet.ProtustrankaFormatedWithAdressOIB_1"> Ivan Topalušić, OIB 32418186117, Antuna Kuzmanića 7, 10000 Zagreb</derivirana_varijabla>
  </DomainObject.Predmet.ProtustrankaFormatedWithAdressOIB>
  <DomainObject.Predmet.ProtustrankaWithAdress>
    <izvorni_sadrzaj>Ivan Topalušić Antuna Kuzmanića 7, 10000 Zagreb</izvorni_sadrzaj>
    <derivirana_varijabla naziv="DomainObject.Predmet.ProtustrankaWithAdress_1">Ivan Topalušić Antuna Kuzmanića 7, 10000 Zagreb</derivirana_varijabla>
  </DomainObject.Predmet.ProtustrankaWithAdress>
  <DomainObject.Predmet.ProtustrankaWithAdressOIB>
    <izvorni_sadrzaj>Ivan Topalušić, OIB 32418186117, Antuna Kuzmanića 7, 10000 Zagreb</izvorni_sadrzaj>
    <derivirana_varijabla naziv="DomainObject.Predmet.ProtustrankaWithAdressOIB_1">Ivan Topalušić, OIB 32418186117, Antuna Kuzmanića 7, 10000 Zagreb</derivirana_varijabla>
  </DomainObject.Predmet.ProtustrankaWithAdressOIB>
  <DomainObject.Predmet.ProtustrankaNazivFormated>
    <izvorni_sadrzaj>Ivan Topalušić</izvorni_sadrzaj>
    <derivirana_varijabla naziv="DomainObject.Predmet.ProtustrankaNazivFormated_1">Ivan Topalušić</derivirana_varijabla>
  </DomainObject.Predmet.ProtustrankaNazivFormated>
  <DomainObject.Predmet.ProtustrankaNazivFormatedOIB>
    <izvorni_sadrzaj>Ivan Topalušić, OIB 32418186117</izvorni_sadrzaj>
    <derivirana_varijabla naziv="DomainObject.Predmet.ProtustrankaNazivFormatedOIB_1">Ivan Topalušić, OIB 32418186117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 - vjerovnici</izvorni_sadrzaj>
    <derivirana_varijabla naziv="DomainObject.Predmet.StrankaFormated_1">  FINA Regionalni centar Zagreb; ostali - vjerovnici</derivirana_varijabla>
  </DomainObject.Predmet.StrankaFormated>
  <DomainObject.Predmet.StrankaFormatedOIB>
    <izvorni_sadrzaj>  FINA Regionalni centar Zagreb, OIB 85821130368; ostali - vjerovnici</izvorni_sadrzaj>
    <derivirana_varijabla naziv="DomainObject.Predmet.StrankaFormatedOIB_1">  FINA Regionalni centar Zagreb, OIB 85821130368; ostali - vjerovnici</derivirana_varijabla>
  </DomainObject.Predmet.StrankaFormatedOIB>
  <DomainObject.Predmet.StrankaFormatedWithAdress>
    <izvorni_sadrzaj> FINA Regionalni centar Zagreb; ostali - vjerovnici</izvorni_sadrzaj>
    <derivirana_varijabla naziv="DomainObject.Predmet.StrankaFormatedWithAdress_1"> FINA Regionalni centar Zagreb; ostali - vjerovnici</derivirana_varijabla>
  </DomainObject.Predmet.StrankaFormatedWithAdress>
  <DomainObject.Predmet.StrankaFormatedWithAdressOIB>
    <izvorni_sadrzaj> FINA Regionalni centar Zagreb, OIB 85821130368; ostali - vjerovnici</izvorni_sadrzaj>
    <derivirana_varijabla naziv="DomainObject.Predmet.StrankaFormatedWithAdressOIB_1"> FINA Regionalni centar Zagreb, OIB 85821130368; ostali - vjerovnici</derivirana_varijabla>
  </DomainObject.Predmet.StrankaFormatedWithAdressOIB>
  <DomainObject.Predmet.StrankaWithAdress>
    <izvorni_sadrzaj>FINA Regionalni centar Zagreb ,ostali - vjerovnici </izvorni_sadrzaj>
    <derivirana_varijabla naziv="DomainObject.Predmet.StrankaWithAdress_1">FINA Regionalni centar Zagreb ,ostali - vjerovnici </derivirana_varijabla>
  </DomainObject.Predmet.StrankaWithAdress>
  <DomainObject.Predmet.StrankaWithAdressOIB>
    <izvorni_sadrzaj>FINA Regionalni centar Zagreb, OIB 85821130368,ostali - vjerovnici</izvorni_sadrzaj>
    <derivirana_varijabla naziv="DomainObject.Predmet.StrankaWithAdressOIB_1">FINA Regionalni centar Zagreb, OIB 85821130368,ostali - vjerovnici</derivirana_varijabla>
  </DomainObject.Predmet.StrankaWithAdressOIB>
  <DomainObject.Predmet.StrankaNazivFormated>
    <izvorni_sadrzaj>FINA Regionalni centar Zagreb,ostali - vjerovnici</izvorni_sadrzaj>
    <derivirana_varijabla naziv="DomainObject.Predmet.StrankaNazivFormated_1">FINA Regionalni centar Zagreb,ostali - vjerovnici</derivirana_varijabla>
  </DomainObject.Predmet.StrankaNazivFormated>
  <DomainObject.Predmet.StrankaNazivFormatedOIB>
    <izvorni_sadrzaj>FINA Regionalni centar Zagreb, OIB 85821130368,ostali - vjerovnici</izvorni_sadrzaj>
    <derivirana_varijabla naziv="DomainObject.Predmet.StrankaNazivFormatedOIB_1">FINA Regionalni centar Zagreb, OIB 85821130368,ostali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 - vjerovnici</item>
    </izvorni_sadrzaj>
    <derivirana_varijabla naziv="DomainObject.Predmet.StrankaListFormated_1">
      <item>FINA Regionalni centar Zagreb</item>
      <item>ostali - vjerovnici</item>
    </derivirana_varijabla>
  </DomainObject.Predmet.StrankaListFormated>
  <DomainObject.Predmet.StrankaListFormatedOIB>
    <izvorni_sadrzaj>
      <item>FINA Regionalni centar Zagreb, OIB 85821130368</item>
      <item>ostali - vjerovnici</item>
    </izvorni_sadrzaj>
    <derivirana_varijabla naziv="DomainObject.Predmet.StrankaListFormatedOIB_1">
      <item>FINA Regionalni centar Zagreb, OIB 85821130368</item>
      <item>ostali - vjerovnici</item>
    </derivirana_varijabla>
  </DomainObject.Predmet.StrankaListFormatedOIB>
  <DomainObject.Predmet.StrankaListFormatedWithAdress>
    <izvorni_sadrzaj>
      <item>FINA Regionalni centar Zagreb</item>
      <item>ostali - vjerovnici</item>
    </izvorni_sadrzaj>
    <derivirana_varijabla naziv="DomainObject.Predmet.StrankaListFormatedWithAdress_1">
      <item>FINA Regionalni centar Zagreb</item>
      <item>ostali - vjerovnici</item>
    </derivirana_varijabla>
  </DomainObject.Predmet.StrankaListFormatedWithAdress>
  <DomainObject.Predmet.StrankaListFormatedWithAdressOIB>
    <izvorni_sadrzaj>
      <item>FINA Regionalni centar Zagreb, OIB 85821130368</item>
      <item>ostali - vjerovnici</item>
    </izvorni_sadrzaj>
    <derivirana_varijabla naziv="DomainObject.Predmet.StrankaListFormatedWithAdressOIB_1">
      <item>FINA Regionalni centar Zagreb, OIB 85821130368</item>
      <item>ostali - vjerovnici</item>
    </derivirana_varijabla>
  </DomainObject.Predmet.StrankaListFormatedWithAdressOIB>
  <DomainObject.Predmet.StrankaListNazivFormated>
    <izvorni_sadrzaj>
      <item>FINA Regionalni centar Zagreb</item>
      <item>ostali - vjerovnici</item>
    </izvorni_sadrzaj>
    <derivirana_varijabla naziv="DomainObject.Predmet.StrankaListNazivFormated_1">
      <item>FINA Regionalni centar Zagreb</item>
      <item>ostali - vjerovnici</item>
    </derivirana_varijabla>
  </DomainObject.Predmet.StrankaListNazivFormated>
  <DomainObject.Predmet.StrankaListNazivFormatedOIB>
    <izvorni_sadrzaj>
      <item>FINA Regionalni centar Zagreb, OIB 85821130368</item>
      <item>ostali - vjerovnici</item>
    </izvorni_sadrzaj>
    <derivirana_varijabla naziv="DomainObject.Predmet.StrankaListNazivFormatedOIB_1">
      <item>FINA Regionalni centar Zagreb, OIB 85821130368</item>
      <item>ostali - vjerovnici</item>
    </derivirana_varijabla>
  </DomainObject.Predmet.StrankaListNazivFormatedOIB>
  <DomainObject.Predmet.ProtuStrankaListFormated>
    <izvorni_sadrzaj>
      <item>Ivan Topalušić</item>
    </izvorni_sadrzaj>
    <derivirana_varijabla naziv="DomainObject.Predmet.ProtuStrankaListFormated_1">
      <item>Ivan Topalušić</item>
    </derivirana_varijabla>
  </DomainObject.Predmet.ProtuStrankaListFormated>
  <DomainObject.Predmet.ProtuStrankaListFormatedOIB>
    <izvorni_sadrzaj>
      <item>Ivan Topalušić, OIB 32418186117</item>
    </izvorni_sadrzaj>
    <derivirana_varijabla naziv="DomainObject.Predmet.ProtuStrankaListFormatedOIB_1">
      <item>Ivan Topalušić, OIB 32418186117</item>
    </derivirana_varijabla>
  </DomainObject.Predmet.ProtuStrankaListFormatedOIB>
  <DomainObject.Predmet.ProtuStrankaListFormatedWithAdress>
    <izvorni_sadrzaj>
      <item>Ivan Topalušić, Antuna Kuzmanića 7, 10000 Zagreb</item>
    </izvorni_sadrzaj>
    <derivirana_varijabla naziv="DomainObject.Predmet.ProtuStrankaListFormatedWithAdress_1">
      <item>Ivan Topalušić, Antuna Kuzmanića 7, 10000 Zagreb</item>
    </derivirana_varijabla>
  </DomainObject.Predmet.ProtuStrankaListFormatedWithAdress>
  <DomainObject.Predmet.ProtuStrankaListFormatedWithAdressOIB>
    <izvorni_sadrzaj>
      <item>Ivan Topalušić, OIB 32418186117, Antuna Kuzmanića 7, 10000 Zagreb</item>
    </izvorni_sadrzaj>
    <derivirana_varijabla naziv="DomainObject.Predmet.ProtuStrankaListFormatedWithAdressOIB_1">
      <item>Ivan Topalušić, OIB 32418186117, Antuna Kuzmanića 7, 10000 Zagreb</item>
    </derivirana_varijabla>
  </DomainObject.Predmet.ProtuStrankaListFormatedWithAdressOIB>
  <DomainObject.Predmet.ProtuStrankaListNazivFormated>
    <izvorni_sadrzaj>
      <item>Ivan Topalušić</item>
    </izvorni_sadrzaj>
    <derivirana_varijabla naziv="DomainObject.Predmet.ProtuStrankaListNazivFormated_1">
      <item>Ivan Topalušić</item>
    </derivirana_varijabla>
  </DomainObject.Predmet.ProtuStrankaListNazivFormated>
  <DomainObject.Predmet.ProtuStrankaListNazivFormatedOIB>
    <izvorni_sadrzaj>
      <item>Ivan Topalušić, OIB 32418186117</item>
    </izvorni_sadrzaj>
    <derivirana_varijabla naziv="DomainObject.Predmet.ProtuStrankaListNazivFormatedOIB_1">
      <item>Ivan Topalušić, OIB 32418186117</item>
    </derivirana_varijabla>
  </DomainObject.Predmet.ProtuStrankaListNazivFormatedOIB>
  <DomainObject.Predmet.OstaliListFormated>
    <izvorni_sadrzaj>
      <item>Sandra Gregorić Jelinek</item>
    </izvorni_sadrzaj>
    <derivirana_varijabla naziv="DomainObject.Predmet.OstaliListFormated_1">
      <item>Sandra Gregorić Jelinek</item>
    </derivirana_varijabla>
  </DomainObject.Predmet.OstaliListFormated>
  <DomainObject.Predmet.OstaliListFormatedOIB>
    <izvorni_sadrzaj>
      <item>Sandra Gregorić Jelinek, OIB 76527594917</item>
    </izvorni_sadrzaj>
    <derivirana_varijabla naziv="DomainObject.Predmet.OstaliListFormatedOIB_1">
      <item>Sandra Gregorić Jelinek, OIB 76527594917</item>
    </derivirana_varijabla>
  </DomainObject.Predmet.OstaliListFormatedOIB>
  <DomainObject.Predmet.OstaliListFormatedWithAdress>
    <izvorni_sadrzaj>
      <item>Sandra Gregorić Jelinek, Klenovac 5, 10000 Zagreb</item>
    </izvorni_sadrzaj>
    <derivirana_varijabla naziv="DomainObject.Predmet.OstaliListFormatedWithAdress_1">
      <item>Sandra Gregorić Jelinek, Klenovac 5, 10000 Zagreb</item>
    </derivirana_varijabla>
  </DomainObject.Predmet.OstaliListFormatedWithAdress>
  <DomainObject.Predmet.OstaliListFormatedWithAdressOIB>
    <izvorni_sadrzaj>
      <item>Sandra Gregorić Jelinek, OIB 76527594917, Klenovac 5, 10000 Zagreb</item>
    </izvorni_sadrzaj>
    <derivirana_varijabla naziv="DomainObject.Predmet.OstaliListFormatedWithAdressOIB_1">
      <item>Sandra Gregorić Jelinek, OIB 76527594917, Klenovac 5, 10000 Zagreb</item>
    </derivirana_varijabla>
  </DomainObject.Predmet.OstaliListFormatedWithAdressOIB>
  <DomainObject.Predmet.OstaliListNazivFormated>
    <izvorni_sadrzaj>
      <item>Sandra Gregorić Jelinek</item>
    </izvorni_sadrzaj>
    <derivirana_varijabla naziv="DomainObject.Predmet.OstaliListNazivFormated_1">
      <item>Sandra Gregorić Jelinek</item>
    </derivirana_varijabla>
  </DomainObject.Predmet.OstaliListNazivFormated>
  <DomainObject.Predmet.OstaliListNazivFormatedOIB>
    <izvorni_sadrzaj>
      <item>Sandra Gregorić Jelinek, OIB 76527594917</item>
    </izvorni_sadrzaj>
    <derivirana_varijabla naziv="DomainObject.Predmet.OstaliListNazivFormatedOIB_1"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St-454/2015-18</izvorni_sadrzaj>
    <derivirana_varijabla naziv="DomainObject.PoslovniBrojDokumenta_1">St-454/2015-18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 Topalušić</izvorni_sadrzaj>
    <derivirana_varijabla naziv="DomainObject.Predmet.ProtustrankaIDrugi_1">Ivan Topalušić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Ivan Topalušić, OIB 32418186117, Antuna Kuzmanića 7, 10000 Zagreb</izvorni_sadrzaj>
    <derivirana_varijabla naziv="DomainObject.Predmet.ProtustrankaIDrugiAdressOIB_1">Ivan Topalušić, OIB 32418186117, Antuna Kuzmanića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Topalušić</item>
      <item>Sandra Gregorić Jelinek</item>
      <item>ostali - vjerovnici</item>
    </izvorni_sadrzaj>
    <derivirana_varijabla naziv="DomainObject.Predmet.SudioniciListNaziv_1">
      <item>FINA Regionalni centar Zagreb</item>
      <item>Ivan Topalušić</item>
      <item>Sandra Gregorić Jelinek</item>
      <item>ostali - vjerovnici</item>
    </derivirana_varijabla>
  </DomainObject.Predmet.SudioniciListNaziv>
  <DomainObject.Predmet.SudioniciListAdressOIB>
    <izvorni_sadrzaj>
      <item>FINA Regionalni centar Zagreb, OIB 85821130368</item>
      <item>Ivan Topalušić, OIB 32418186117, Antuna Kuzmanića 7,10000 Zagreb</item>
      <item>Sandra Gregorić Jelinek, OIB 76527594917, Klenovac 5,10000 Zagreb</item>
      <item>ostali - vjerovnici</item>
    </izvorni_sadrzaj>
    <derivirana_varijabla naziv="DomainObject.Predmet.SudioniciListAdressOIB_1">
      <item>FINA Regionalni centar Zagreb, OIB 85821130368</item>
      <item>Ivan Topalušić, OIB 32418186117, Antuna Kuzmanića 7,10000 Zagreb</item>
      <item>Sandra Gregorić Jelinek, OIB 76527594917, Klenovac 5,10000 Zagreb</item>
      <item>ostali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32418186117</item>
      <item>, OIB 76527594917</item>
      <item>, OIB null</item>
    </izvorni_sadrzaj>
    <derivirana_varijabla naziv="DomainObject.Predmet.SudioniciListNazivOIB_1">
      <item>, OIB 85821130368</item>
      <item>, OIB 32418186117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734</properties:Words>
  <properties:Characters>4040</properties:Characters>
  <properties:Lines>84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2016-04-28T13:56:00Z</dcterms:created>
  <dc:creator>ksvajger</dc:creator>
  <cp:lastModifiedBy>Kristina Švajger</cp:lastModifiedBy>
  <cp:lastPrinted>2016-04-28T14:00:00Z</cp:lastPrinted>
  <dcterms:modified xmlns:xsi="http://www.w3.org/2001/XMLSchema-instance" xsi:type="dcterms:W3CDTF">2016-04-28T14:00:00Z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St-454/2015-18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