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f72d" w14:paraId="f61f72d" w:rsidRDefault="00B05A9B" w:rsidP="00CF7ED1" w:rsidR="00573F89">
      <w:pPr>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8pt;visibility:visible;mso-wrap-style:square" type="#_x0000_t75">
            <v:imagedata r:id="rId9" o:title=""/>
          </v:shape>
        </w:pict>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604B6">
        <w:rPr>
          <w:sz w:val="24"/>
          <w:szCs w:val="24"/>
        </w:rPr>
        <w:t>1</w:t>
      </w:r>
      <w:r w:rsidR="00FC21AB">
        <w:rPr>
          <w:sz w:val="24"/>
          <w:szCs w:val="24"/>
        </w:rPr>
        <w:t>0</w:t>
      </w:r>
      <w:r w:rsidR="00E604B6">
        <w:rPr>
          <w:sz w:val="24"/>
          <w:szCs w:val="24"/>
        </w:rPr>
        <w:t xml:space="preserve">. </w:t>
      </w:r>
      <w:r w:rsidR="00FC21AB">
        <w:rPr>
          <w:sz w:val="24"/>
          <w:szCs w:val="24"/>
        </w:rPr>
        <w:t>studenog</w:t>
      </w:r>
      <w:r w:rsidRPr="00CB0AE4">
        <w:rPr>
          <w:sz w:val="24"/>
          <w:szCs w:val="24"/>
        </w:rPr>
        <w:t xml:space="preserve"> 2015.</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D97238" w:rsidP="00D97238" w:rsidR="00D97238">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Utvrđenja vrijednost (vrijednost procjenjena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FC21AB">
        <w:rPr>
          <w:b/>
          <w:sz w:val="24"/>
          <w:szCs w:val="24"/>
        </w:rPr>
        <w:t>osma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112F91">
        <w:rPr>
          <w:sz w:val="24"/>
          <w:szCs w:val="24"/>
        </w:rPr>
        <w:t>petom</w:t>
      </w:r>
      <w:r w:rsidR="00F638AC">
        <w:rPr>
          <w:sz w:val="24"/>
          <w:szCs w:val="24"/>
        </w:rPr>
        <w:t xml:space="preserve">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604B6">
        <w:rPr>
          <w:sz w:val="24"/>
          <w:szCs w:val="24"/>
        </w:rPr>
        <w:t>4.700.595,65</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112F91">
        <w:rPr>
          <w:sz w:val="24"/>
          <w:szCs w:val="24"/>
        </w:rPr>
        <w:t>1</w:t>
      </w:r>
      <w:r w:rsidR="00E604B6">
        <w:rPr>
          <w:sz w:val="24"/>
          <w:szCs w:val="24"/>
        </w:rPr>
        <w:t>0</w:t>
      </w:r>
      <w:r w:rsidR="007F624A">
        <w:rPr>
          <w:sz w:val="24"/>
          <w:szCs w:val="24"/>
        </w:rPr>
        <w:t>2</w:t>
      </w:r>
      <w:r w:rsidR="00E604B6">
        <w:rPr>
          <w:sz w:val="24"/>
          <w:szCs w:val="24"/>
        </w:rPr>
        <w:t>.</w:t>
      </w:r>
      <w:r w:rsidR="007F624A">
        <w:rPr>
          <w:sz w:val="24"/>
          <w:szCs w:val="24"/>
        </w:rPr>
        <w:t>9</w:t>
      </w:r>
      <w:r w:rsidR="00E604B6">
        <w:rPr>
          <w:sz w:val="24"/>
          <w:szCs w:val="24"/>
        </w:rPr>
        <w:t>77,3</w:t>
      </w:r>
      <w:r w:rsidR="007F624A">
        <w:rPr>
          <w:sz w:val="24"/>
          <w:szCs w:val="24"/>
        </w:rPr>
        <w:t>2</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E604B6">
        <w:rPr>
          <w:b/>
          <w:sz w:val="24"/>
          <w:szCs w:val="24"/>
        </w:rPr>
        <w:t>4.80</w:t>
      </w:r>
      <w:r w:rsidR="007F624A">
        <w:rPr>
          <w:b/>
          <w:sz w:val="24"/>
          <w:szCs w:val="24"/>
        </w:rPr>
        <w:t>3</w:t>
      </w:r>
      <w:r w:rsidR="00E604B6">
        <w:rPr>
          <w:b/>
          <w:sz w:val="24"/>
          <w:szCs w:val="24"/>
        </w:rPr>
        <w:t>.</w:t>
      </w:r>
      <w:r w:rsidR="007F624A">
        <w:rPr>
          <w:b/>
          <w:sz w:val="24"/>
          <w:szCs w:val="24"/>
        </w:rPr>
        <w:t>5</w:t>
      </w:r>
      <w:r w:rsidR="00E604B6">
        <w:rPr>
          <w:b/>
          <w:sz w:val="24"/>
          <w:szCs w:val="24"/>
        </w:rPr>
        <w:t>72,9</w:t>
      </w:r>
      <w:r w:rsidR="007F624A">
        <w:rPr>
          <w:b/>
          <w:sz w:val="24"/>
          <w:szCs w:val="24"/>
        </w:rPr>
        <w:t>7</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296A9D" w:rsidR="006E05EF" w:rsidRPr="006E05EF">
      <w:pPr>
        <w:ind w:firstLine="708"/>
        <w:jc w:val="both"/>
        <w:rPr>
          <w:sz w:val="24"/>
          <w:szCs w:val="24"/>
        </w:rPr>
      </w:pPr>
      <w:r w:rsidRPr="006E05EF">
        <w:rPr>
          <w:sz w:val="24"/>
          <w:szCs w:val="24"/>
        </w:rPr>
        <w:t>10. Sve poreze i pristojbe u svezi s prodajom nekretnina</w:t>
      </w:r>
      <w:r w:rsidR="00296A9D">
        <w:rPr>
          <w:sz w:val="24"/>
          <w:szCs w:val="24"/>
        </w:rPr>
        <w:t xml:space="preserve"> i pokretnina</w:t>
      </w:r>
      <w:r w:rsidRPr="006E05EF">
        <w:rPr>
          <w:sz w:val="24"/>
          <w:szCs w:val="24"/>
        </w:rPr>
        <w:t xml:space="preserve"> 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FC21AB">
        <w:rPr>
          <w:color w:val="000000"/>
          <w:sz w:val="24"/>
          <w:szCs w:val="24"/>
        </w:rPr>
        <w:t xml:space="preserve">osme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584063">
        <w:rPr>
          <w:color w:val="000000"/>
          <w:sz w:val="24"/>
          <w:szCs w:val="24"/>
        </w:rPr>
        <w:t>2</w:t>
      </w:r>
      <w:r w:rsidR="00FC21AB">
        <w:rPr>
          <w:color w:val="000000"/>
          <w:sz w:val="24"/>
          <w:szCs w:val="24"/>
        </w:rPr>
        <w:t>9. listopada</w:t>
      </w:r>
      <w:r w:rsidR="009E0FF8">
        <w:rPr>
          <w:color w:val="000000"/>
          <w:sz w:val="24"/>
          <w:szCs w:val="24"/>
        </w:rPr>
        <w:t xml:space="preserve"> 2015</w:t>
      </w:r>
      <w:r w:rsidRPr="00D97238">
        <w:rPr>
          <w:color w:val="000000"/>
          <w:sz w:val="24"/>
          <w:szCs w:val="24"/>
        </w:rPr>
        <w:t>.</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E854E6">
        <w:rPr>
          <w:sz w:val="24"/>
          <w:szCs w:val="24"/>
        </w:rPr>
        <w:t>1. listopada</w:t>
      </w:r>
      <w:r w:rsidRPr="006E05EF">
        <w:rPr>
          <w:sz w:val="24"/>
          <w:szCs w:val="24"/>
        </w:rPr>
        <w:t xml:space="preserve"> 201</w:t>
      </w:r>
      <w:r w:rsidR="005B6003">
        <w:rPr>
          <w:sz w:val="24"/>
          <w:szCs w:val="24"/>
        </w:rPr>
        <w:t>5</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925D5D">
        <w:rPr>
          <w:sz w:val="24"/>
          <w:szCs w:val="24"/>
        </w:rPr>
        <w:t>v.r.</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4E0349" w:rsidP="006E05EF" w:rsidR="004E0349">
      <w:pPr>
        <w:jc w:val="both"/>
        <w:rPr>
          <w:sz w:val="24"/>
          <w:szCs w:val="24"/>
        </w:rPr>
      </w:pPr>
    </w:p>
    <w:p w:rsidRDefault="00925D5D" w:rsidP="00925D5D" w:rsidR="00925D5D">
      <w:pPr>
        <w:jc w:val="both"/>
        <w:rPr>
          <w:sz w:val="24"/>
          <w:szCs w:val="24"/>
        </w:rPr>
      </w:pPr>
      <w:r>
        <w:rPr>
          <w:sz w:val="24"/>
          <w:szCs w:val="24"/>
        </w:rPr>
        <w:t>Za točnost otpravka-ovlašteni službenik:</w:t>
      </w:r>
    </w:p>
    <w:p w:rsidRDefault="00925D5D" w:rsidP="00925D5D" w:rsidR="00925D5D">
      <w:pPr>
        <w:jc w:val="both"/>
        <w:rPr>
          <w:sz w:val="24"/>
          <w:szCs w:val="24"/>
        </w:rPr>
      </w:pPr>
      <w:r>
        <w:rPr>
          <w:sz w:val="24"/>
          <w:szCs w:val="24"/>
        </w:rPr>
        <w:t>Ivanka Kelava</w:t>
      </w:r>
    </w:p>
    <w:p w:rsidRDefault="00925D5D" w:rsidP="00925D5D" w:rsidR="00925D5D">
      <w:pPr>
        <w:jc w:val="both"/>
        <w:rPr>
          <w:sz w:val="24"/>
          <w:szCs w:val="24"/>
        </w:rPr>
      </w:pPr>
    </w:p>
    <w:p w:rsidRDefault="00925D5D" w:rsidP="006E05EF" w:rsidR="00925D5D">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p>
    <w:p w:rsidRDefault="006E05EF" w:rsidP="006E05EF" w:rsidR="006E05EF" w:rsidRPr="006E05EF">
      <w:pPr>
        <w:jc w:val="both"/>
        <w:rPr>
          <w:sz w:val="24"/>
          <w:szCs w:val="24"/>
        </w:rPr>
      </w:pPr>
      <w:r w:rsidRPr="006E05EF">
        <w:rPr>
          <w:sz w:val="24"/>
          <w:szCs w:val="24"/>
        </w:rPr>
        <w:t>DNA:</w:t>
      </w:r>
    </w:p>
    <w:p w:rsidRDefault="006E05EF" w:rsidP="006E05EF" w:rsidR="006E05EF" w:rsidRPr="006E05EF">
      <w:pPr>
        <w:jc w:val="both"/>
        <w:rPr>
          <w:sz w:val="24"/>
          <w:szCs w:val="24"/>
        </w:rPr>
      </w:pPr>
      <w:r w:rsidRPr="006E05EF">
        <w:rPr>
          <w:sz w:val="24"/>
          <w:szCs w:val="24"/>
        </w:rPr>
        <w:t>1. razlučnom vjerovniku</w:t>
      </w:r>
      <w:r w:rsidR="00C834D1">
        <w:rPr>
          <w:sz w:val="24"/>
          <w:szCs w:val="24"/>
        </w:rPr>
        <w:t xml:space="preserve"> ERSTE</w:t>
      </w:r>
      <w:r w:rsidRPr="006E05EF">
        <w:rPr>
          <w:sz w:val="24"/>
          <w:szCs w:val="24"/>
        </w:rPr>
        <w:t xml:space="preserve">, </w:t>
      </w:r>
    </w:p>
    <w:p w:rsidRDefault="006E05EF" w:rsidP="006E05EF" w:rsidR="006E05EF" w:rsidRPr="006E05EF">
      <w:pPr>
        <w:jc w:val="both"/>
        <w:rPr>
          <w:sz w:val="24"/>
          <w:szCs w:val="24"/>
        </w:rPr>
      </w:pPr>
      <w:r w:rsidRPr="006E05EF">
        <w:rPr>
          <w:sz w:val="24"/>
          <w:szCs w:val="24"/>
        </w:rPr>
        <w:t xml:space="preserve">2. stečajnom upravitelju,  </w:t>
      </w:r>
    </w:p>
    <w:p w:rsidRDefault="006E05EF" w:rsidP="006E05EF" w:rsidR="006E05EF" w:rsidRPr="006E05EF">
      <w:pPr>
        <w:jc w:val="both"/>
        <w:rPr>
          <w:sz w:val="24"/>
          <w:szCs w:val="24"/>
        </w:rPr>
      </w:pPr>
      <w:r w:rsidRPr="006E05EF">
        <w:rPr>
          <w:sz w:val="24"/>
          <w:szCs w:val="24"/>
        </w:rPr>
        <w:t xml:space="preserve">3. oglasna ploča Trgovačkog suda Zagreb – na rok od 15 dana </w:t>
      </w:r>
    </w:p>
    <w:p w:rsidRDefault="006E05EF" w:rsidP="006E05EF" w:rsidR="006E05EF" w:rsidRPr="006E05EF">
      <w:pPr>
        <w:jc w:val="both"/>
        <w:rPr>
          <w:sz w:val="24"/>
          <w:szCs w:val="24"/>
        </w:rPr>
      </w:pPr>
      <w:r w:rsidRPr="006E05EF">
        <w:rPr>
          <w:sz w:val="24"/>
          <w:szCs w:val="24"/>
        </w:rPr>
        <w:t xml:space="preserve">4. Porezna uprava </w:t>
      </w:r>
      <w:r w:rsidR="00112F91">
        <w:rPr>
          <w:sz w:val="24"/>
          <w:szCs w:val="24"/>
        </w:rPr>
        <w:t>– Ispostava Ogulin Frankopana 11</w:t>
      </w:r>
    </w:p>
    <w:p w:rsidRDefault="006E05EF" w:rsidP="006E05EF" w:rsidR="006E05EF" w:rsidRPr="006E05EF">
      <w:pPr>
        <w:jc w:val="both"/>
        <w:rPr>
          <w:sz w:val="24"/>
          <w:szCs w:val="24"/>
        </w:rPr>
      </w:pPr>
      <w:r w:rsidRPr="006E05EF">
        <w:rPr>
          <w:sz w:val="24"/>
          <w:szCs w:val="24"/>
        </w:rPr>
        <w:t xml:space="preserve">5.  spis </w:t>
      </w: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B05A9B">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NotTrackMoves/>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66D9D"/>
    <w:rsid w:val="000254BE"/>
    <w:rsid w:val="00040C0D"/>
    <w:rsid w:val="00042E35"/>
    <w:rsid w:val="0006234B"/>
    <w:rsid w:val="00070E39"/>
    <w:rsid w:val="000959E1"/>
    <w:rsid w:val="000A31EE"/>
    <w:rsid w:val="000B5A4C"/>
    <w:rsid w:val="000B6D93"/>
    <w:rsid w:val="000E2058"/>
    <w:rsid w:val="001042FF"/>
    <w:rsid w:val="00112F91"/>
    <w:rsid w:val="001453AD"/>
    <w:rsid w:val="0014683F"/>
    <w:rsid w:val="0015013D"/>
    <w:rsid w:val="001516A3"/>
    <w:rsid w:val="0015787D"/>
    <w:rsid w:val="00173382"/>
    <w:rsid w:val="0018239A"/>
    <w:rsid w:val="001C57B2"/>
    <w:rsid w:val="001D7B4C"/>
    <w:rsid w:val="001E2C60"/>
    <w:rsid w:val="001E5C01"/>
    <w:rsid w:val="001F17A0"/>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47F57"/>
    <w:rsid w:val="0045448C"/>
    <w:rsid w:val="004E0349"/>
    <w:rsid w:val="004E65BC"/>
    <w:rsid w:val="00514ADC"/>
    <w:rsid w:val="00573F89"/>
    <w:rsid w:val="00584063"/>
    <w:rsid w:val="0059448A"/>
    <w:rsid w:val="005B6003"/>
    <w:rsid w:val="005E74BC"/>
    <w:rsid w:val="0061168C"/>
    <w:rsid w:val="00622467"/>
    <w:rsid w:val="00686B26"/>
    <w:rsid w:val="00696F94"/>
    <w:rsid w:val="006A1757"/>
    <w:rsid w:val="006E05EF"/>
    <w:rsid w:val="00766D9D"/>
    <w:rsid w:val="007A658E"/>
    <w:rsid w:val="007B575B"/>
    <w:rsid w:val="007D5468"/>
    <w:rsid w:val="007F308A"/>
    <w:rsid w:val="007F624A"/>
    <w:rsid w:val="0082194B"/>
    <w:rsid w:val="0082485C"/>
    <w:rsid w:val="00837784"/>
    <w:rsid w:val="008747F2"/>
    <w:rsid w:val="008837DE"/>
    <w:rsid w:val="008F1708"/>
    <w:rsid w:val="00915849"/>
    <w:rsid w:val="00925D5D"/>
    <w:rsid w:val="009A7414"/>
    <w:rsid w:val="009B38D1"/>
    <w:rsid w:val="009E0FF8"/>
    <w:rsid w:val="00A0732C"/>
    <w:rsid w:val="00A76038"/>
    <w:rsid w:val="00AD216A"/>
    <w:rsid w:val="00AE0576"/>
    <w:rsid w:val="00AE49B6"/>
    <w:rsid w:val="00B05A9B"/>
    <w:rsid w:val="00B10760"/>
    <w:rsid w:val="00B26334"/>
    <w:rsid w:val="00B70DDF"/>
    <w:rsid w:val="00B85C4A"/>
    <w:rsid w:val="00B85FFB"/>
    <w:rsid w:val="00BC7523"/>
    <w:rsid w:val="00BD009F"/>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B05A9B"/>
    <w:rPr>
      <w:color w:val="808080"/>
      <w:bdr w:space="0" w:sz="0" w:color="auto" w:val="none"/>
      <w:shd w:fill="auto" w:color="auto" w:val="clear"/>
    </w:rPr>
  </w:style>
  <w:style w:customStyle="true" w:styleId="eSPISCCParagraphDefaultFont" w:type="character">
    <w:name w:val="eSPIS_CC_Paragraph Default Font"/>
    <w:basedOn w:val="Zadanifontodlomka"/>
    <w:rsid w:val="00B05A9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05A9B"/>
    <w:rPr>
      <w:noProof/>
      <w:bdr w:space="0" w:sz="0" w:color="auto" w:val="none"/>
      <w:shd w:fill="FFFFCC" w:color="auto" w:val="clear"/>
      <w:lang w:val="hr-HR"/>
    </w:rPr>
  </w:style>
  <w:style w:customStyle="true" w:styleId="PozadinaSvijetloCrvena" w:type="character">
    <w:name w:val="Pozadina_SvijetloCrvena"/>
    <w:basedOn w:val="eSPISCCParagraphDefaultFont"/>
    <w:rsid w:val="00B05A9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05A9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item>
    </izvorni_sadrzaj>
    <derivirana_varijabla naziv="DomainObject.Predmet.StecajniUpraviteljiListAddressOIB_1">
      <item>TOMISLAV ĐURIČIN, OIB 01733609458</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7398</properties:Characters>
  <properties:Lines>179</properties:Lines>
  <properties:Paragraphs>65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2015-11-10T13:57:00Z</dcterms:created>
  <dc:creator>user</dc:creator>
  <cp:lastModifiedBy>Ivanka Lukač</cp:lastModifiedBy>
  <cp:lastPrinted>2015-11-11T10:12:00Z</cp:lastPrinted>
  <dcterms:modified xmlns:xsi="http://www.w3.org/2001/XMLSchema-instance" xsi:type="dcterms:W3CDTF">2015-11-11T10:24:00Z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