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0baf" w14:paraId="0b10baf" w:rsidRDefault="00387925" w:rsidP="00387925" w:rsidR="00DC3620" w:rsidRPr="00314A12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314A12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14A12">
      <w:pPr>
        <w:rPr>
          <w:b/>
        </w:rPr>
      </w:pPr>
      <w:r w:rsidRPr="00314A12">
        <w:rPr>
          <w:color w:val="000000"/>
        </w:rPr>
        <w:t xml:space="preserve">        </w:t>
      </w:r>
      <w:r w:rsidRPr="00314A12">
        <w:rPr>
          <w:b/>
        </w:rPr>
        <w:t>REPUBLIKA HRVATSKA</w:t>
      </w:r>
    </w:p>
    <w:p w:rsidRDefault="00DC3620" w:rsidP="00DC3620" w:rsidR="00DC3620" w:rsidRPr="00314A12">
      <w:pPr>
        <w:rPr>
          <w:b/>
        </w:rPr>
      </w:pPr>
      <w:r w:rsidRPr="00314A12">
        <w:rPr>
          <w:b/>
        </w:rPr>
        <w:t xml:space="preserve">    TRGOVAČKI SUD U SPLITU</w:t>
      </w:r>
    </w:p>
    <w:p w:rsidRDefault="00DC3620" w:rsidP="007979C0" w:rsidR="00DC3620" w:rsidRPr="00314A12">
      <w:pPr>
        <w:rPr>
          <w:b/>
        </w:rPr>
      </w:pPr>
      <w:r w:rsidRPr="00314A12">
        <w:rPr>
          <w:b/>
        </w:rPr>
        <w:t xml:space="preserve">   </w:t>
      </w:r>
    </w:p>
    <w:p w:rsidRDefault="00A00DCE" w:rsidP="00B70172" w:rsidR="00B70172" w:rsidRPr="00314A12">
      <w:pPr>
        <w:jc w:val="right"/>
        <w:rPr>
          <w:b/>
        </w:rPr>
      </w:pPr>
      <w:r w:rsidRPr="00314A12">
        <w:rPr>
          <w:b/>
        </w:rPr>
        <w:t xml:space="preserve">Posl. br. </w:t>
      </w:r>
      <w:r w:rsidR="005602F0" w:rsidRPr="00314A12">
        <w:rPr>
          <w:b/>
        </w:rPr>
        <w:t>7</w:t>
      </w:r>
      <w:r w:rsidR="00D76FF6" w:rsidRPr="00314A12">
        <w:rPr>
          <w:b/>
        </w:rPr>
        <w:t>-St.</w:t>
      </w:r>
      <w:r w:rsidR="008F0DD4">
        <w:rPr>
          <w:b/>
        </w:rPr>
        <w:t>646</w:t>
      </w:r>
      <w:r w:rsidR="00D76FF6" w:rsidRPr="00314A12">
        <w:rPr>
          <w:b/>
        </w:rPr>
        <w:t>/</w:t>
      </w:r>
      <w:r w:rsidR="00DD7227" w:rsidRPr="00314A12">
        <w:rPr>
          <w:b/>
        </w:rPr>
        <w:t>1</w:t>
      </w:r>
      <w:r w:rsidR="008F0DD4">
        <w:rPr>
          <w:b/>
        </w:rPr>
        <w:t>6</w:t>
      </w:r>
    </w:p>
    <w:p w:rsidRDefault="00EF6C3B" w:rsidP="00B70172" w:rsidR="00EF6C3B" w:rsidRPr="00314A12">
      <w:pPr>
        <w:jc w:val="right"/>
        <w:rPr>
          <w:b/>
        </w:rPr>
      </w:pPr>
    </w:p>
    <w:p w:rsidRDefault="00DC3620" w:rsidP="00DC3620" w:rsidR="00DC3620">
      <w:pPr>
        <w:jc w:val="center"/>
        <w:rPr>
          <w:b/>
        </w:rPr>
      </w:pPr>
    </w:p>
    <w:p w:rsidRDefault="000735D8" w:rsidP="00DC3620" w:rsidR="000735D8" w:rsidRPr="00314A12">
      <w:pPr>
        <w:jc w:val="center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  <w:r w:rsidRPr="00314A12">
        <w:rPr>
          <w:b/>
        </w:rPr>
        <w:t>R E P U B L I K A    H R V A T S K A</w:t>
      </w:r>
    </w:p>
    <w:p w:rsidRDefault="00314A12" w:rsidP="00DC3620" w:rsidR="00DC3620" w:rsidRPr="00314A12">
      <w:pPr>
        <w:jc w:val="center"/>
        <w:rPr>
          <w:b/>
        </w:rPr>
      </w:pPr>
      <w:r w:rsidRPr="00314A12">
        <w:rPr>
          <w:b/>
        </w:rPr>
        <w:t xml:space="preserve">Z A K L J U Č A K </w:t>
      </w:r>
    </w:p>
    <w:p w:rsidRDefault="00B70172" w:rsidP="00B70172" w:rsidR="00B70172" w:rsidRPr="00314A12">
      <w:pPr>
        <w:jc w:val="center"/>
        <w:rPr>
          <w:b/>
        </w:rPr>
      </w:pPr>
    </w:p>
    <w:p w:rsidRDefault="00B70172" w:rsidP="006B6037" w:rsidR="000735D8">
      <w:pPr>
        <w:jc w:val="both"/>
      </w:pPr>
      <w:r w:rsidRPr="00314A12">
        <w:tab/>
        <w:t xml:space="preserve">Trgovački sud u </w:t>
      </w:r>
      <w:r w:rsidR="007979C0">
        <w:t>Splitu</w:t>
      </w:r>
      <w:r w:rsidRPr="00314A12">
        <w:t xml:space="preserve">, po stečajnom sucu tog suda </w:t>
      </w:r>
      <w:r w:rsidR="00314A12" w:rsidRPr="00314A12">
        <w:t>Diani Butigan Granić</w:t>
      </w:r>
      <w:r w:rsidRPr="00314A12">
        <w:t xml:space="preserve">, kao sucu pojedincu, </w:t>
      </w:r>
      <w:r w:rsidR="009C437F" w:rsidRPr="00314A12">
        <w:t>u stečajnom postupku nad</w:t>
      </w:r>
      <w:r w:rsidR="006A4510" w:rsidRPr="00314A12">
        <w:t xml:space="preserve"> dužnikom</w:t>
      </w:r>
      <w:r w:rsidR="007234A5">
        <w:t xml:space="preserve"> </w:t>
      </w:r>
      <w:r w:rsidR="007234A5" w:rsidRPr="007234A5">
        <w:t>ECOOPERATIVA društvo s ograničenom odgovornošću za komunalne usluge i trgovinu</w:t>
      </w:r>
      <w:r w:rsidR="00203AB3" w:rsidRPr="00A9657D">
        <w:t xml:space="preserve">, </w:t>
      </w:r>
      <w:r w:rsidR="007234A5">
        <w:t xml:space="preserve">Ulica Kralja Zvonimira 14,Split, OIB: </w:t>
      </w:r>
      <w:r w:rsidR="007234A5" w:rsidRPr="007234A5">
        <w:t>71394193474</w:t>
      </w:r>
      <w:r w:rsidR="007234A5">
        <w:t xml:space="preserve"> </w:t>
      </w:r>
      <w:r w:rsidR="00203AB3" w:rsidRPr="00A9657D">
        <w:t>zastupanog po st</w:t>
      </w:r>
      <w:r w:rsidR="007234A5">
        <w:t xml:space="preserve">ečajnom upravitelju Drašku Lambaši,dana 21. studenog </w:t>
      </w:r>
      <w:r w:rsidR="00245754">
        <w:t>2018</w:t>
      </w:r>
      <w:r w:rsidR="000735D8">
        <w:t>.g.</w:t>
      </w:r>
    </w:p>
    <w:p w:rsidRDefault="000735D8" w:rsidP="006B6037" w:rsidR="000735D8">
      <w:pPr>
        <w:jc w:val="both"/>
      </w:pPr>
    </w:p>
    <w:p w:rsidRDefault="00B70172" w:rsidP="00B70172" w:rsidR="00B70172" w:rsidRPr="00314A12">
      <w:pPr>
        <w:jc w:val="both"/>
      </w:pPr>
    </w:p>
    <w:p w:rsidRDefault="00314A12" w:rsidP="00B70172" w:rsidR="00B70172" w:rsidRPr="00314A12">
      <w:pPr>
        <w:jc w:val="center"/>
        <w:rPr>
          <w:b/>
        </w:rPr>
      </w:pPr>
      <w:r w:rsidRPr="00314A12">
        <w:rPr>
          <w:b/>
        </w:rPr>
        <w:t xml:space="preserve">z a k l j u č i o    j e </w:t>
      </w:r>
    </w:p>
    <w:p w:rsidRDefault="0098713B" w:rsidP="0098713B" w:rsidR="0098713B" w:rsidRPr="00314A12">
      <w:pPr>
        <w:pStyle w:val="Tijeloteksta"/>
        <w:rPr>
          <w:b/>
          <w:szCs w:val="24"/>
        </w:rPr>
      </w:pPr>
    </w:p>
    <w:p w:rsidRDefault="00CC45F4" w:rsidP="00F73C57" w:rsidR="0098713B" w:rsidRPr="00314A12">
      <w:pPr>
        <w:pStyle w:val="Tijeloteksta"/>
        <w:ind w:firstLine="708"/>
        <w:rPr>
          <w:szCs w:val="24"/>
        </w:rPr>
      </w:pPr>
      <w:r w:rsidRPr="00314A12">
        <w:rPr>
          <w:szCs w:val="24"/>
        </w:rPr>
        <w:t>Nalaže se Financijskoj agenciji postupiti po zahtjevu za prodaju nekretnina u stečajnom postupku koji se pred ovim sudom vodi pod posl.br. St.</w:t>
      </w:r>
      <w:r w:rsidR="008F0DD4">
        <w:rPr>
          <w:szCs w:val="24"/>
        </w:rPr>
        <w:t>646/2016</w:t>
      </w:r>
      <w:r w:rsidRPr="00314A12">
        <w:rPr>
          <w:szCs w:val="24"/>
        </w:rPr>
        <w:t xml:space="preserve"> od </w:t>
      </w:r>
      <w:r w:rsidR="008F0DD4">
        <w:rPr>
          <w:szCs w:val="24"/>
        </w:rPr>
        <w:t>16</w:t>
      </w:r>
      <w:r w:rsidR="00DD7601" w:rsidRPr="00314A12">
        <w:rPr>
          <w:szCs w:val="24"/>
        </w:rPr>
        <w:t>.</w:t>
      </w:r>
      <w:r w:rsidR="00273C4D">
        <w:rPr>
          <w:szCs w:val="24"/>
        </w:rPr>
        <w:t xml:space="preserve"> </w:t>
      </w:r>
      <w:r w:rsidR="008F0DD4">
        <w:rPr>
          <w:szCs w:val="24"/>
        </w:rPr>
        <w:t>listopada</w:t>
      </w:r>
      <w:r w:rsidR="00ED5D04">
        <w:rPr>
          <w:szCs w:val="24"/>
        </w:rPr>
        <w:t xml:space="preserve"> 2018</w:t>
      </w:r>
      <w:r w:rsidR="00DD7601" w:rsidRPr="00314A12">
        <w:rPr>
          <w:szCs w:val="24"/>
        </w:rPr>
        <w:t>. godine.</w:t>
      </w:r>
    </w:p>
    <w:p w:rsidRDefault="0029150F" w:rsidP="0029150F" w:rsidR="0029150F" w:rsidRPr="00314A12"/>
    <w:p w:rsidRDefault="00971B2F" w:rsidP="0029150F" w:rsidR="00971B2F" w:rsidRPr="00314A12"/>
    <w:p w:rsidRDefault="0029150F" w:rsidP="0029150F" w:rsidR="0029150F" w:rsidRPr="00314A12">
      <w:pPr>
        <w:pStyle w:val="Naslov2"/>
        <w:rPr>
          <w:szCs w:val="24"/>
        </w:rPr>
      </w:pPr>
      <w:r w:rsidRPr="00314A12">
        <w:rPr>
          <w:szCs w:val="24"/>
        </w:rPr>
        <w:t xml:space="preserve"> Obrazloženje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8F4B44" w:rsidRPr="00314A12">
      <w:pPr>
        <w:jc w:val="both"/>
      </w:pPr>
      <w:r w:rsidRPr="00314A12">
        <w:tab/>
        <w:t>Rješenjem ovog suda posl. br. St.</w:t>
      </w:r>
      <w:r w:rsidRPr="00314A12">
        <w:rPr>
          <w:b/>
        </w:rPr>
        <w:t xml:space="preserve"> </w:t>
      </w:r>
      <w:r w:rsidR="008F0DD4" w:rsidRPr="008F0DD4">
        <w:t>646</w:t>
      </w:r>
      <w:r w:rsidRPr="00CA0DD4">
        <w:t>/</w:t>
      </w:r>
      <w:r w:rsidR="008F0DD4">
        <w:t>16</w:t>
      </w:r>
      <w:r w:rsidRPr="00314A12">
        <w:t xml:space="preserve"> od </w:t>
      </w:r>
      <w:r w:rsidR="008F0DD4">
        <w:t>06</w:t>
      </w:r>
      <w:r w:rsidRPr="00314A12">
        <w:t xml:space="preserve">. </w:t>
      </w:r>
      <w:r w:rsidR="008F0DD4">
        <w:t>studenog</w:t>
      </w:r>
      <w:r w:rsidRPr="00314A12">
        <w:t xml:space="preserve"> 201</w:t>
      </w:r>
      <w:r w:rsidR="008F0DD4">
        <w:t>7</w:t>
      </w:r>
      <w:r w:rsidRPr="00314A12">
        <w:t xml:space="preserve">. godine </w:t>
      </w:r>
      <w:r w:rsidR="009E49C5" w:rsidRPr="00314A12">
        <w:t>određena je prodaja imovine, pa je donesen zaključak</w:t>
      </w:r>
      <w:r w:rsidR="00E95FAC" w:rsidRPr="00314A12">
        <w:t xml:space="preserve"> o prodaji</w:t>
      </w:r>
      <w:r w:rsidR="009E49C5" w:rsidRPr="00314A12">
        <w:t xml:space="preserve"> posl.br. St. </w:t>
      </w:r>
      <w:r w:rsidR="008F0DD4">
        <w:t>646</w:t>
      </w:r>
      <w:r w:rsidR="00FE0AEE">
        <w:t>/</w:t>
      </w:r>
      <w:r w:rsidR="008F0DD4">
        <w:t>16</w:t>
      </w:r>
      <w:r w:rsidR="005602F0" w:rsidRPr="00314A12">
        <w:t xml:space="preserve"> od </w:t>
      </w:r>
      <w:r w:rsidR="008F0DD4">
        <w:t>03</w:t>
      </w:r>
      <w:r w:rsidR="00E95FAC" w:rsidRPr="00314A12">
        <w:t xml:space="preserve">. </w:t>
      </w:r>
      <w:r w:rsidR="008F0DD4">
        <w:t>listopada</w:t>
      </w:r>
      <w:r w:rsidR="00FE0AEE">
        <w:t xml:space="preserve"> 2018</w:t>
      </w:r>
      <w:r w:rsidR="005602F0" w:rsidRPr="00314A12">
        <w:t>. godine</w:t>
      </w:r>
      <w:r w:rsidR="00E95FAC" w:rsidRPr="00314A12">
        <w:t>, te je na temelju navedenih odluka dostavljen Fin</w:t>
      </w:r>
      <w:r w:rsidR="005602F0" w:rsidRPr="00314A12">
        <w:t xml:space="preserve">ancijskoj agenciji zahtjev od </w:t>
      </w:r>
      <w:r w:rsidR="008F0DD4">
        <w:t>16</w:t>
      </w:r>
      <w:r w:rsidR="00E95FAC" w:rsidRPr="00314A12">
        <w:t xml:space="preserve">. </w:t>
      </w:r>
      <w:r w:rsidR="008F0DD4">
        <w:t>listopada</w:t>
      </w:r>
      <w:r w:rsidR="00273C4D">
        <w:t xml:space="preserve"> </w:t>
      </w:r>
      <w:r w:rsidR="00ED5D04">
        <w:t>2018</w:t>
      </w:r>
      <w:r w:rsidR="00E95FAC" w:rsidRPr="00314A12">
        <w:t>. godine za prodaju imovine</w:t>
      </w:r>
      <w:r w:rsidR="008F4B44" w:rsidRPr="00314A12">
        <w:t>.</w:t>
      </w:r>
    </w:p>
    <w:p w:rsidRDefault="008F4B44" w:rsidP="0029150F" w:rsidR="008F4B44" w:rsidRPr="00314A12">
      <w:pPr>
        <w:jc w:val="both"/>
      </w:pPr>
    </w:p>
    <w:p w:rsidRDefault="008F4B44" w:rsidP="0029150F" w:rsidR="00EE3C13" w:rsidRPr="00314A12">
      <w:pPr>
        <w:jc w:val="both"/>
      </w:pPr>
      <w:r w:rsidRPr="00314A12">
        <w:tab/>
      </w:r>
      <w:r w:rsidR="00EE3C13" w:rsidRPr="00314A12">
        <w:t>Prema Pravilniku o načinu i postupku provedbe prodaje nekretnina i pokretnina u ovršnom postupku (NN 156/2014)</w:t>
      </w:r>
      <w:r w:rsidR="00556614" w:rsidRPr="00314A12">
        <w:t xml:space="preserve"> Financijska agencija će ovrhovoditelja pozvati platiti predujam za troškove provedbe prodaje elektroničkom javnom dražbom</w:t>
      </w:r>
      <w:r w:rsidR="00280C41" w:rsidRPr="00314A12">
        <w:t>. U konkretnom slučaju stečajni dužnik, ili stečajni upravitelj stečajnog dužnika, a posebno sud koji je podnio zahtjev,</w:t>
      </w:r>
      <w:r w:rsidR="00B04A9C" w:rsidRPr="00314A12">
        <w:t xml:space="preserve"> </w:t>
      </w:r>
      <w:r w:rsidR="00280C41" w:rsidRPr="00314A12">
        <w:t xml:space="preserve">nisu ovrhovoditelji. Stečajni postupak je generalna ovrha, pa stečajni dužnik (i nitko drugi, </w:t>
      </w:r>
      <w:r w:rsidR="006E2438" w:rsidRPr="00314A12">
        <w:t>tj.</w:t>
      </w:r>
      <w:r w:rsidR="00280C41" w:rsidRPr="00314A12">
        <w:t xml:space="preserve"> sud ili stečajni upravitelj) može samo imati status ovršenika</w:t>
      </w:r>
      <w:r w:rsidR="006E2438" w:rsidRPr="00314A12">
        <w:t>. Zbog toga se stečajnog dužnika ili u njegovo ime stečajnog upravitelj, kao ni sud, ne može pozvati na plaćanje predujma za troškove provedbe prodaje elektroničkom javnom dražbom.</w:t>
      </w:r>
      <w:r w:rsidR="00733426" w:rsidRPr="00314A12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314A12">
        <w:t>.</w:t>
      </w:r>
    </w:p>
    <w:p w:rsidRDefault="00B04A9C" w:rsidP="0029150F" w:rsidR="00B04A9C" w:rsidRPr="00314A12">
      <w:pPr>
        <w:jc w:val="both"/>
      </w:pPr>
    </w:p>
    <w:p w:rsidRDefault="00971B2F" w:rsidP="0029150F" w:rsidR="00971B2F" w:rsidRPr="00314A12">
      <w:pPr>
        <w:jc w:val="both"/>
      </w:pPr>
    </w:p>
    <w:p w:rsidRDefault="00B04A9C" w:rsidP="00AF6969" w:rsidR="00AF6969" w:rsidRPr="00314A12">
      <w:pPr>
        <w:jc w:val="both"/>
      </w:pPr>
      <w:r w:rsidRPr="00314A12">
        <w:lastRenderedPageBreak/>
        <w:tab/>
        <w:t xml:space="preserve">Zbog navedenog, na temelju spomenutog propisa i čl. </w:t>
      </w:r>
      <w:r w:rsidR="00AF6969" w:rsidRPr="00314A12">
        <w:t>247.</w:t>
      </w:r>
      <w:r w:rsidR="006965D5" w:rsidRPr="00314A12">
        <w:t>, u svezi s čl. 18.</w:t>
      </w:r>
      <w:r w:rsidR="00AF6969" w:rsidRPr="00314A12">
        <w:t xml:space="preserve"> Stečajnog zakona (NN 71/15, dalje u tekstu SZ), odlučeno je kao u izreci.</w:t>
      </w:r>
    </w:p>
    <w:p w:rsidRDefault="00B04A9C" w:rsidP="0029150F" w:rsidR="00B04A9C" w:rsidRPr="00314A12">
      <w:pPr>
        <w:jc w:val="both"/>
      </w:pPr>
    </w:p>
    <w:p w:rsidRDefault="00314A12" w:rsidP="0029150F" w:rsidR="00314A12" w:rsidRPr="00314A12">
      <w:pPr>
        <w:jc w:val="both"/>
      </w:pPr>
    </w:p>
    <w:p w:rsidRDefault="0029150F" w:rsidP="0029150F" w:rsidR="000735D8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 xml:space="preserve">U Dubrovniku, </w:t>
      </w:r>
      <w:r w:rsidR="007234A5">
        <w:rPr>
          <w:b/>
        </w:rPr>
        <w:t xml:space="preserve">21. studenog </w:t>
      </w:r>
      <w:r w:rsidR="00245754">
        <w:rPr>
          <w:b/>
        </w:rPr>
        <w:t xml:space="preserve">  2018</w:t>
      </w:r>
      <w:r w:rsidR="000735D8">
        <w:rPr>
          <w:b/>
        </w:rPr>
        <w:t>.g.</w:t>
      </w:r>
    </w:p>
    <w:p w:rsidRDefault="00314A12" w:rsidP="0029150F" w:rsidR="00314A12">
      <w:pPr>
        <w:rPr>
          <w:b/>
        </w:rPr>
      </w:pPr>
    </w:p>
    <w:p w:rsidRDefault="000735D8" w:rsidP="0029150F" w:rsidR="000735D8" w:rsidRPr="00314A12">
      <w:pPr>
        <w:rPr>
          <w:b/>
        </w:rPr>
      </w:pPr>
    </w:p>
    <w:p w:rsidRDefault="0029150F" w:rsidP="0029150F" w:rsidR="0029150F" w:rsidRPr="00314A12"/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>Stečajni sudac: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="00314A12" w:rsidRPr="00314A12">
        <w:rPr>
          <w:b/>
        </w:rPr>
        <w:t>Diana Butigan Granić</w:t>
      </w: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POUKA O PRAVNOM LIJEKU</w:t>
      </w:r>
    </w:p>
    <w:p w:rsidRDefault="006965D5" w:rsidP="006965D5" w:rsidR="006965D5" w:rsidRPr="00314A12">
      <w:r w:rsidRPr="00314A12">
        <w:t xml:space="preserve">Protiv ovog rješenja </w:t>
      </w:r>
      <w:r w:rsidR="005602F0" w:rsidRPr="00314A12">
        <w:t xml:space="preserve">nije </w:t>
      </w:r>
      <w:r w:rsidRPr="00314A12">
        <w:t>dopušteno izjaviti žalbu.</w:t>
      </w:r>
      <w:r w:rsidR="00A21027" w:rsidRPr="00314A12">
        <w:t xml:space="preserve"> (čl.19.st.7. SZ-a)</w:t>
      </w:r>
      <w:r w:rsidRPr="00314A12">
        <w:t xml:space="preserve"> </w:t>
      </w:r>
    </w:p>
    <w:p w:rsidRDefault="0029150F" w:rsidP="0029150F" w:rsidR="0029150F" w:rsidRPr="00314A12">
      <w:pPr>
        <w:rPr>
          <w:b/>
        </w:rPr>
      </w:pP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DN-a:</w:t>
      </w:r>
    </w:p>
    <w:p w:rsidRDefault="0029150F" w:rsidP="0029150F" w:rsidR="006965D5" w:rsidRPr="00314A12">
      <w:r w:rsidRPr="00314A12">
        <w:t xml:space="preserve">- </w:t>
      </w:r>
      <w:r w:rsidR="006965D5" w:rsidRPr="00314A12">
        <w:t>Financijska agencija RC Spli</w:t>
      </w:r>
      <w:r w:rsidR="00CA0DD4">
        <w:t>t</w:t>
      </w:r>
    </w:p>
    <w:p w:rsidRDefault="006965D5" w:rsidP="0029150F" w:rsidR="00EA3204" w:rsidRPr="00314A12">
      <w:r w:rsidRPr="00314A12">
        <w:t xml:space="preserve">- </w:t>
      </w:r>
      <w:r w:rsidR="0029150F" w:rsidRPr="00314A12">
        <w:t>stečajni upravitelj,</w:t>
      </w:r>
      <w:r w:rsidRPr="00314A12">
        <w:t xml:space="preserve"> </w:t>
      </w:r>
      <w:r w:rsidR="00387925" w:rsidRPr="00314A12">
        <w:t>e</w:t>
      </w:r>
      <w:r w:rsidR="005602F0" w:rsidRPr="00314A12">
        <w:t xml:space="preserve"> -</w:t>
      </w:r>
      <w:r w:rsidR="00387925" w:rsidRPr="00314A12">
        <w:t xml:space="preserve"> </w:t>
      </w:r>
      <w:r w:rsidR="0029150F" w:rsidRPr="00314A12">
        <w:t>oglasn</w:t>
      </w:r>
      <w:r w:rsidR="005602F0" w:rsidRPr="00314A12">
        <w:t>a</w:t>
      </w:r>
      <w:r w:rsidR="0029150F" w:rsidRPr="00314A12">
        <w:t xml:space="preserve"> ploč</w:t>
      </w:r>
      <w:r w:rsidRPr="00314A12">
        <w:t>e</w:t>
      </w:r>
      <w:r w:rsidR="0029150F" w:rsidRPr="00314A12">
        <w:t>.</w:t>
      </w:r>
    </w:p>
    <w:sectPr w:rsidSect="00971B2F" w:rsidR="00EA3204" w:rsidRPr="00314A12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12" w:rsidP="003004DD" w:rsidR="003004DD" w:rsidRPr="003004DD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r w:rsidR="00273C4D">
      <w:rPr>
        <w:b/>
        <w:sz w:val="22"/>
        <w:szCs w:val="22"/>
      </w:rPr>
      <w:t>7.St.</w:t>
    </w:r>
    <w:r w:rsidR="008F0DD4">
      <w:rPr>
        <w:b/>
        <w:sz w:val="22"/>
        <w:szCs w:val="22"/>
      </w:rPr>
      <w:t>646/16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735D8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5695"/>
    <w:rsid w:val="001C6AD2"/>
    <w:rsid w:val="00203AB3"/>
    <w:rsid w:val="002229B2"/>
    <w:rsid w:val="00240E2F"/>
    <w:rsid w:val="00241FF9"/>
    <w:rsid w:val="00245754"/>
    <w:rsid w:val="00263F1A"/>
    <w:rsid w:val="00265E0B"/>
    <w:rsid w:val="0027349C"/>
    <w:rsid w:val="00273C4D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4A12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602F0"/>
    <w:rsid w:val="005A0326"/>
    <w:rsid w:val="005B18B0"/>
    <w:rsid w:val="005E4387"/>
    <w:rsid w:val="0063094D"/>
    <w:rsid w:val="00667F79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234A5"/>
    <w:rsid w:val="00733426"/>
    <w:rsid w:val="007372A4"/>
    <w:rsid w:val="00777F8F"/>
    <w:rsid w:val="007979C0"/>
    <w:rsid w:val="007B6140"/>
    <w:rsid w:val="007C31BC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0DD4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0DCE"/>
    <w:rsid w:val="00A05715"/>
    <w:rsid w:val="00A15B43"/>
    <w:rsid w:val="00A21027"/>
    <w:rsid w:val="00A2285A"/>
    <w:rsid w:val="00A25738"/>
    <w:rsid w:val="00A33810"/>
    <w:rsid w:val="00A6231D"/>
    <w:rsid w:val="00A63659"/>
    <w:rsid w:val="00A66E4D"/>
    <w:rsid w:val="00A866A0"/>
    <w:rsid w:val="00A87FC5"/>
    <w:rsid w:val="00A90A84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A0DD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D5D04"/>
    <w:rsid w:val="00EE3C13"/>
    <w:rsid w:val="00EF6C3B"/>
    <w:rsid w:val="00F04726"/>
    <w:rsid w:val="00F079BC"/>
    <w:rsid w:val="00F1646D"/>
    <w:rsid w:val="00F16825"/>
    <w:rsid w:val="00F371B2"/>
    <w:rsid w:val="00F41119"/>
    <w:rsid w:val="00F73C57"/>
    <w:rsid w:val="00F97395"/>
    <w:rsid w:val="00FB5D62"/>
    <w:rsid w:val="00FC5D91"/>
    <w:rsid w:val="00FE0AEE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97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C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9C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9C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9C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97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C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9C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9C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9C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NOVI SINDIKAT; HP - Hrvatska pošta d.d.; FINANCIJSKA AGENCIJA, RC SPLIT</izvorni_sadrzaj>
    <derivirana_varijabla naziv="DomainObject.Predmet.StrankaFormated_1">  ECOOPERATIVA društvo s ograničenom odgovornošću za komunalne usluge i trgovinu; NOVI SINDIKAT; HP - Hrvatska pošta d.d.; FINANCIJSKA AGENCIJA, RC SPLIT</derivirana_varijabla>
  </DomainObject.Predmet.StrankaFormated>
  <DomainObject.Predmet.StrankaFormatedOIB>
    <izvorni_sadrzaj>  ECOOPERATIVA društvo s ograničenom odgovornošću za komunalne usluge i trgovinu, OIB 71394193474; NOVI SINDIKAT, OIB 50244479249; HP - Hrvatska pošta d.d., OIB 87311810356; FINANCIJSKA AGENCIJA, RC SPLIT, OIB 85821130368</izvorni_sadrzaj>
    <derivirana_varijabla naziv="DomainObject.Predmet.StrankaFormatedOIB_1">  ECOOPERATIVA društvo s ograničenom odgovornošću za komunalne usluge i trgovinu, OIB 71394193474; NOVI SINDIKAT, OIB 50244479249; HP - Hrvatska pošta d.d., OIB 87311810356;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NOVI SINDIKAT, Park Stara Trešnjevka 2, 10000 Zagreb; HP - Hrvatska pošta d.d., Jurišićeva 13, 10000 Zagreb;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NOVI SINDIKAT, Park Stara Trešnjevka 2, 10000 Zagreb; HP - Hrvatska pošta d.d., Jurišićeva 13, 10000 Zagreb;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NOVI SINDIKAT, OIB 50244479249, Park Stara Trešnjevka 2, 10000 Zagreb; HP - Hrvatska pošta d.d., OIB 87311810356, Jurišićeva 13, 10000 Zagreb;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NOVI SINDIKAT, OIB 50244479249, Park Stara Trešnjevka 2, 10000 Zagreb; HP - Hrvatska pošta d.d., OIB 87311810356, Jurišićeva 13, 10000 Zagreb;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Split,NOVI SINDIKAT Park Stara Trešnjevka 2,10000 Zagreb,HP - Hrvatska pošta d.d. Jurišićeva 13,10000 Zagreb,FINANCIJSKA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Split,NOVI SINDIKAT Park Stara Trešnjevka 2,10000 Zagreb,HP - Hrvatska pošta d.d. Jurišićeva 13,10000 Zagreb,FINANCIJSKA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Split,NOVI SINDIKAT, OIB 50244479249, Park Stara Trešnjevka 2,10000 Zagreb,HP - Hrvatska pošta d.d., OIB 87311810356, Jurišićeva 13,10000 Zagreb,FINANCIJSKA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Split,NOVI SINDIKAT, OIB 50244479249, Park Stara Trešnjevka 2,10000 Zagreb,HP - Hrvatska pošta d.d., OIB 87311810356, Jurišićeva 13,10000 Zagreb,FINANCIJSKA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trgovinu,NOVI SINDIKAT,HP - Hrvatska pošta d.d.,FINANCIJSKA AGENCIJA, RC SPLIT</izvorni_sadrzaj>
    <derivirana_varijabla naziv="DomainObject.Predmet.StrankaNazivFormated_1">ECOOPERATIVA društvo s ograničenom odgovornošću za komunalne usluge i trgovinu,NOVI SINDIKAT,HP - Hrvatska pošta d.d.,FINANCIJSKA AGENCIJA, RC SPLIT</derivirana_varijabla>
  </DomainObject.Predmet.StrankaNazivFormated>
  <DomainObject.Predmet.StrankaNazivFormatedOIB>
    <izvorni_sadrzaj>ECOOPERATIVA društvo s ograničenom odgovornošću za komunalne usluge i trgovinu, OIB 71394193474,NOVI SINDIKAT, OIB 50244479249,HP - Hrvatska pošta d.d., OIB 87311810356,FINANCIJSKA AGENCIJA, RC SPLIT, OIB 85821130368</izvorni_sadrzaj>
    <derivirana_varijabla naziv="DomainObject.Predmet.StrankaNazivFormatedOIB_1">ECOOPERATIVA društvo s ograničenom odgovornošću za komunalne usluge i trgovinu, OIB 71394193474,NOVI SINDIKAT, OIB 50244479249,HP - Hrvatska pošta d.d., OIB 87311810356,FINANCIJSKA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ECOOPERATIVA društvo s ograničenom odgovornošću za komunalne usluge i trgovinu</item>
      <item>NOVI SINDIKAT</item>
      <item>HP - Hrvatska pošta d.d.</item>
      <item>FINANCIJSKA AGENCIJA, RC SPLIT</item>
    </izvorni_sadrzaj>
    <derivirana_varijabla naziv="DomainObject.Predmet.StrankaListFormated_1">
      <item>ECOOPERATIVA društvo s ograničenom odgovornošću za komunalne usluge i trgovinu</item>
      <item>NOVI SINDIKAT</item>
      <item>HP - Hrvatska pošta d.d.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NOVI SINDIKAT, Park Stara Trešnjevka 2, 10000 Zagreb</item>
      <item>HP - Hrvatska pošta d.d., Jurišićeva 13, 10000 Zagreb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NOVI SINDIKAT, Park Stara Trešnjevka 2, 10000 Zagreb</item>
      <item>HP - Hrvatska pošta d.d., Jurišićeva 13,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NOVI SINDIKAT, OIB 50244479249, Park Stara Trešnjevka 2, 10000 Zagreb</item>
      <item>HP - Hrvatska pošta d.d., OIB 87311810356, Jurišićeva 13, 10000 Zagreb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NOVI SINDIKAT, OIB 50244479249, Park Stara Trešnjevka 2, 10000 Zagreb</item>
      <item>HP - Hrvatska pošta d.d., OIB 87311810356, Jurišićeva 13,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NOVI SINDIKAT</item>
      <item>HP - Hrvatska pošta d.d.</item>
      <item>FINANCIJSKA AGENCIJA, RC SPLIT</item>
    </izvorni_sadrzaj>
    <derivirana_varijabla naziv="DomainObject.Predmet.StrankaListNazivFormated_1">
      <item>ECOOPERATIVA društvo s ograničenom odgovornošću za komunalne usluge i trgovinu</item>
      <item>NOVI SINDIKAT</item>
      <item>HP - Hrvatska pošta d.d.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Draško Lambaša, stečajni upravitelj</item>
      <item>Sanja Šepić</item>
    </izvorni_sadrzaj>
    <derivirana_varijabla naziv="DomainObject.Predmet.OstaliListFormated_1">
      <item>Draško Lambaša, stečajni upravitelj</item>
      <item>Sanja Šepić</item>
    </derivirana_varijabla>
  </DomainObject.Predmet.OstaliListFormated>
  <DomainObject.Predmet.OstaliListFormatedOIB>
    <izvorni_sadrzaj>
      <item>Draško Lambaša, stečajni upravitelj, OIB 48593997552</item>
      <item>Sanja Šepić, OIB 71247599425</item>
    </izvorni_sadrzaj>
    <derivirana_varijabla naziv="DomainObject.Predmet.OstaliListFormatedOIB_1">
      <item>Draško Lambaša, stečajni upravitelj, OIB 48593997552</item>
      <item>Sanja Šepić, OIB 71247599425</item>
    </derivirana_varijabla>
  </DomainObject.Predmet.OstaliListFormatedOIB>
  <DomainObject.Predmet.OstaliListFormatedWithAdress>
    <izvorni_sadrzaj>
      <item>Draško Lambaša, stečajni upravitelj, Drniških Žrtava 10, 22000 Šibenik</item>
      <item>Sanja Šepić, Ulica Davorina Trinajstića 2, 51410 Opatija</item>
    </izvorni_sadrzaj>
    <derivirana_varijabla naziv="DomainObject.Predmet.OstaliListFormatedWithAdress_1">
      <item>Draško Lambaša, stečajni upravitelj, Drniških Žrtava 10, 22000 Šibenik</item>
      <item>Sanja Šepić, Ulica Davorina Trinajstića 2, 51410 Opatija</item>
    </derivirana_varijabla>
  </DomainObject.Predmet.OstaliListFormatedWithAdress>
  <DomainObject.Predmet.OstaliListFormatedWithAdressOIB>
    <izvorni_sadrzaj>
      <item>Draško Lambaša, stečajni upravitelj, OIB 48593997552, Drniških Žrtava 10, 22000 Šibenik</item>
      <item>Sanja Šepić, OIB 71247599425, Ulica Davorina Trinajstića 2, 51410 Opatija</item>
    </izvorni_sadrzaj>
    <derivirana_varijabla naziv="DomainObject.Predmet.OstaliListFormatedWithAdressOIB_1">
      <item>Draško Lambaša, stečajni upravitelj, OIB 48593997552, Drniških Žrtava 10, 22000 Šibenik</item>
      <item>Sanja Šepić, OIB 71247599425, Ulica Davorina Trinajstića 2, 51410 Opatija</item>
    </derivirana_varijabla>
  </DomainObject.Predmet.OstaliListFormatedWithAdressOIB>
  <DomainObject.Predmet.OstaliListNazivFormated>
    <izvorni_sadrzaj>
      <item>Draško Lambaša, stečajni upravitelj</item>
      <item>Sanja Šepić</item>
    </izvorni_sadrzaj>
    <derivirana_varijabla naziv="DomainObject.Predmet.OstaliListNazivFormated_1">
      <item>Draško Lambaša, stečajni upravitelj</item>
      <item>Sanja Šepić</item>
    </derivirana_varijabla>
  </DomainObject.Predmet.OstaliListNazivFormated>
  <DomainObject.Predmet.OstaliListNazivFormatedOIB>
    <izvorni_sadrzaj>
      <item>Draško Lambaša, stečajni upravitelj, OIB 48593997552</item>
      <item>Sanja Šepić, OIB 71247599425</item>
    </izvorni_sadrzaj>
    <derivirana_varijabla naziv="DomainObject.Predmet.OstaliListNazivFormatedOIB_1">
      <item>Draško Lambaša, stečajni upravitelj, OIB 48593997552</item>
      <item>Sanja Šepić, OIB 71247599425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NOVI SINDIKAT</item>
      <item>HP - Hrvatska pošta d.d.</item>
      <item>FINANCIJSKA AGENCIJA, RC SPLIT</item>
      <item>Draško Lambaša, stečajni upravitelj</item>
      <item>Sanja Šepić</item>
    </izvorni_sadrzaj>
    <derivirana_varijabla naziv="DomainObject.Predmet.SudioniciListNaziv_1">
      <item>ECOOPERATIVA društvo s ograničenom odgovornošću za komunalne usluge i trgovinu</item>
      <item>NOVI SINDIKAT</item>
      <item>HP - Hrvatska pošta d.d.</item>
      <item>FINANCIJSKA AGENCIJA, RC SPLIT</item>
      <item>Draško Lambaša, stečajni upravitelj</item>
      <item>Sanja Šepić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NOVI SINDIKAT, OIB 50244479249, Park Stara Trešnjevka 2,10000 Zagreb</item>
      <item>HP - Hrvatska pošta d.d., OIB 87311810356, Jurišićeva 13,10000 Zagreb</item>
      <item>FINANCIJSKA AGENCIJA, RC SPLIT, OIB 85821130368, Mažuranićevo šetalište 24 b,21000 Split</item>
      <item>Draško Lambaša, stečajni upravitelj, OIB 48593997552, Drniških Žrtava 10,22000 Šibenik</item>
      <item>Sanja Šepić, OIB 71247599425, Ulica Davorina Trinajstića 2,51410 Opatija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NOVI SINDIKAT, OIB 50244479249, Park Stara Trešnjevka 2,10000 Zagreb</item>
      <item>HP - Hrvatska pošta d.d., OIB 87311810356, Jurišićeva 13,10000 Zagreb</item>
      <item>FINANCIJSKA AGENCIJA, RC SPLIT, OIB 85821130368, Mažuranićevo šetalište 24 b,21000 Split</item>
      <item>Draško Lambaša, stečajni upravitelj, OIB 48593997552, Drniških Žrtava 10,22000 Šibenik</item>
      <item>Sanja Šepić, OIB 71247599425, Ulica Davorina Trinajstića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50244479249</item>
      <item>, OIB 87311810356</item>
      <item>, OIB 85821130368</item>
      <item>, OIB 48593997552</item>
      <item>, OIB 71247599425</item>
    </izvorni_sadrzaj>
    <derivirana_varijabla naziv="DomainObject.Predmet.SudioniciListNazivOIB_1">
      <item>, OIB 71394193474</item>
      <item>, OIB 50244479249</item>
      <item>, OIB 87311810356</item>
      <item>, OIB 85821130368</item>
      <item>, OIB 48593997552</item>
      <item>, OIB 71247599425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St-646/2016-107</izvorni_sadrzaj>
    <derivirana_varijabla naziv="DomainObject.PredzadnjaOdlukaIzPredmeta.Oznaka_1">St-646/2016-107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2025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2018-11-21T11:45:00Z</dcterms:created>
  <dc:creator>Srđan Gavranić</dc:creator>
  <cp:lastModifiedBy>Sanja Vuković</cp:lastModifiedBy>
  <cp:lastPrinted>2018-03-27T07:47:00Z</cp:lastPrinted>
  <dcterms:modified xmlns:xsi="http://www.w3.org/2001/XMLSchema-instance" xsi:type="dcterms:W3CDTF">2018-11-21T11:48:00Z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(ekooperativa.docx)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