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83c1" w14:paraId="6d783c1" w:rsidRDefault="001530C1" w:rsidP="00910611" w:rsidR="001530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30C1" w:rsidP="00910611" w:rsidR="001530C1">
      <w:r>
        <w:rPr>
          <w:rFonts w:eastAsia="MS Mincho"/>
        </w:rPr>
        <w:t>REPUBLIKA HRVATSKA</w:t>
      </w:r>
    </w:p>
    <w:p w:rsidRDefault="001530C1" w:rsidP="00910611" w:rsidR="001530C1">
      <w:r>
        <w:rPr>
          <w:rFonts w:eastAsia="MS Mincho"/>
        </w:rPr>
        <w:t>TRGOVAČKI SUD U RIJECI</w:t>
      </w:r>
    </w:p>
    <w:p w:rsidRDefault="001530C1" w:rsidR="001530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530C1" w:rsidP="00910611" w:rsidR="001530C1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61BBE">
        <w:t>691</w:t>
      </w:r>
      <w:r w:rsidR="00B416A5">
        <w:t>/15, temeljem odredbe čl.430. Stečajnog zakona (NN 71/15), dana</w:t>
      </w:r>
      <w:r w:rsidR="00446F8B">
        <w:t xml:space="preserve"> </w:t>
      </w:r>
      <w:r w:rsidR="003B2BB1">
        <w:t>23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B61BBE">
        <w:rPr>
          <w:b/>
          <w:bCs/>
        </w:rPr>
        <w:t xml:space="preserve">E. E. T. C. trgovina i usluge d.o.o. Rijeka, Sveta Ana 18, OIB 81186345161;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B61BBE">
        <w:rPr>
          <w:b/>
        </w:rPr>
        <w:t>18.684,89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B2BB1">
        <w:t>23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61BBE">
        <w:rPr>
          <w:sz w:val="20"/>
          <w:szCs w:val="20"/>
        </w:rPr>
        <w:t>23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0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61BBE">
      <w:t>691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0C1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0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0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0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0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0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0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0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0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St-691/2015</izvorni_sadrzaj>
    <derivirana_varijabla naziv="DomainObject.Predmet.OznakaBroj_1">St-691/2015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E.E.T.C. d.o.o.  Rijeka</izvorni_sadrzaj>
    <derivirana_varijabla naziv="DomainObject.Predmet.ProtustrankaFormated_1">  E.E.T.C. d.o.o.  Rijeka</derivirana_varijabla>
  </DomainObject.Predmet.ProtustrankaFormated>
  <DomainObject.Predmet.ProtustrankaFormatedOIB>
    <izvorni_sadrzaj>  E.E.T.C. d.o.o.  Rijeka, OIB 81186345161</izvorni_sadrzaj>
    <derivirana_varijabla naziv="DomainObject.Predmet.ProtustrankaFormatedOIB_1">  E.E.T.C. d.o.o.  Rijeka, OIB 81186345161</derivirana_varijabla>
  </DomainObject.Predmet.ProtustrankaFormatedOIB>
  <DomainObject.Predmet.ProtustrankaFormatedWithAdress>
    <izvorni_sadrzaj> E.E.T.C. d.o.o.  Rijeka, Sveta Ana 18, 51000 Rijeka</izvorni_sadrzaj>
    <derivirana_varijabla naziv="DomainObject.Predmet.ProtustrankaFormatedWithAdress_1"> E.E.T.C. d.o.o.  Rijeka, Sveta Ana 18, 51000 Rijeka</derivirana_varijabla>
  </DomainObject.Predmet.ProtustrankaFormatedWithAdress>
  <DomainObject.Predmet.ProtustrankaFormatedWithAdressOIB>
    <izvorni_sadrzaj> E.E.T.C. d.o.o.  Rijeka, OIB 81186345161, Sveta Ana 18, 51000 Rijeka</izvorni_sadrzaj>
    <derivirana_varijabla naziv="DomainObject.Predmet.ProtustrankaFormatedWithAdressOIB_1"> E.E.T.C. d.o.o.  Rijeka, OIB 81186345161, Sveta Ana 18, 51000 Rijeka</derivirana_varijabla>
  </DomainObject.Predmet.ProtustrankaFormatedWithAdressOIB>
  <DomainObject.Predmet.ProtustrankaWithAdress>
    <izvorni_sadrzaj>E.E.T.C. d.o.o.  Rijeka Sveta Ana 18, 51000 Rijeka</izvorni_sadrzaj>
    <derivirana_varijabla naziv="DomainObject.Predmet.ProtustrankaWithAdress_1">E.E.T.C. d.o.o.  Rijeka Sveta Ana 18, 51000 Rijeka</derivirana_varijabla>
  </DomainObject.Predmet.ProtustrankaWithAdress>
  <DomainObject.Predmet.ProtustrankaWithAdressOIB>
    <izvorni_sadrzaj>E.E.T.C. d.o.o.  Rijeka, OIB 81186345161, Sveta Ana 18, 51000 Rijeka</izvorni_sadrzaj>
    <derivirana_varijabla naziv="DomainObject.Predmet.ProtustrankaWithAdressOIB_1">E.E.T.C. d.o.o.  Rijeka, OIB 81186345161, Sveta Ana 18, 51000 Rijeka</derivirana_varijabla>
  </DomainObject.Predmet.ProtustrankaWithAdressOIB>
  <DomainObject.Predmet.ProtustrankaNazivFormated>
    <izvorni_sadrzaj>E.E.T.C. d.o.o.  Rijeka</izvorni_sadrzaj>
    <derivirana_varijabla naziv="DomainObject.Predmet.ProtustrankaNazivFormated_1">E.E.T.C. d.o.o.  Rijeka</derivirana_varijabla>
  </DomainObject.Predmet.ProtustrankaNazivFormated>
  <DomainObject.Predmet.ProtustrankaNazivFormatedOIB>
    <izvorni_sadrzaj>E.E.T.C. d.o.o.  Rijeka, OIB 81186345161</izvorni_sadrzaj>
    <derivirana_varijabla naziv="DomainObject.Predmet.ProtustrankaNazivFormatedOIB_1">E.E.T.C. d.o.o.  Rijeka, OIB 81186345161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 8, 51000 Rijeka</izvorni_sadrzaj>
    <derivirana_varijabla naziv="DomainObject.Predmet.StrankaFormatedWithAdress_1"> FINA Rijeka, Frana Kurelca  8, 51000 Rijeka</derivirana_varijabla>
  </DomainObject.Predmet.StrankaFormatedWithAdress>
  <DomainObject.Predmet.StrankaFormatedWithAdressOIB>
    <izvorni_sadrzaj> FINA Rijeka, OIB 85821130368, Frana Kurelca  8, 51000 Rijeka</izvorni_sadrzaj>
    <derivirana_varijabla naziv="DomainObject.Predmet.StrankaFormatedWithAdressOIB_1"> FINA Rijeka, OIB 85821130368, Frana Kurelca  8, 51000 Rijeka</derivirana_varijabla>
  </DomainObject.Predmet.StrankaFormatedWithAdressOIB>
  <DomainObject.Predmet.StrankaWithAdress>
    <izvorni_sadrzaj>FINA Rijeka Frana Kurelca  8,51000 Rijeka</izvorni_sadrzaj>
    <derivirana_varijabla naziv="DomainObject.Predmet.StrankaWithAdress_1">FINA Rijeka Frana Kurelca  8,51000 Rijeka</derivirana_varijabla>
  </DomainObject.Predmet.StrankaWithAdress>
  <DomainObject.Predmet.StrankaWithAdressOIB>
    <izvorni_sadrzaj>FINA Rijeka, OIB 85821130368, Frana Kurelca  8,51000 Rijeka</izvorni_sadrzaj>
    <derivirana_varijabla naziv="DomainObject.Predmet.StrankaWithAdressOIB_1">FINA Rijeka, OIB 85821130368, Frana Kurelca 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 8, 51000 Rijeka</item>
    </izvorni_sadrzaj>
    <derivirana_varijabla naziv="DomainObject.Predmet.StrankaListFormatedWithAdress_1">
      <item>FINA Rijeka, Frana Kurelca  8, 51000 Rijeka</item>
    </derivirana_varijabla>
  </DomainObject.Predmet.StrankaListFormatedWithAdress>
  <DomainObject.Predmet.StrankaListFormatedWithAdressOIB>
    <izvorni_sadrzaj>
      <item>FINA Rijeka, OIB 85821130368, Frana Kurelca  8, 51000 Rijeka</item>
    </izvorni_sadrzaj>
    <derivirana_varijabla naziv="DomainObject.Predmet.StrankaListFormatedWithAdressOIB_1">
      <item>FINA Rijeka, OIB 85821130368, Frana Kurelca 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E.E.T.C. d.o.o.  Rijeka</item>
    </izvorni_sadrzaj>
    <derivirana_varijabla naziv="DomainObject.Predmet.ProtuStrankaListFormated_1">
      <item>E.E.T.C. d.o.o.  Rijeka</item>
    </derivirana_varijabla>
  </DomainObject.Predmet.ProtuStrankaListFormated>
  <DomainObject.Predmet.ProtuStrankaListFormatedOIB>
    <izvorni_sadrzaj>
      <item>E.E.T.C. d.o.o.  Rijeka, OIB 81186345161</item>
    </izvorni_sadrzaj>
    <derivirana_varijabla naziv="DomainObject.Predmet.ProtuStrankaListFormatedOIB_1">
      <item>E.E.T.C. d.o.o.  Rijeka, OIB 81186345161</item>
    </derivirana_varijabla>
  </DomainObject.Predmet.ProtuStrankaListFormatedOIB>
  <DomainObject.Predmet.ProtuStrankaListFormatedWithAdress>
    <izvorni_sadrzaj>
      <item>E.E.T.C. d.o.o.  Rijeka, Sveta Ana 18, 51000 Rijeka</item>
    </izvorni_sadrzaj>
    <derivirana_varijabla naziv="DomainObject.Predmet.ProtuStrankaListFormatedWithAdress_1">
      <item>E.E.T.C. d.o.o.  Rijeka, Sveta Ana 18, 51000 Rijeka</item>
    </derivirana_varijabla>
  </DomainObject.Predmet.ProtuStrankaListFormatedWithAdress>
  <DomainObject.Predmet.ProtuStrankaListFormatedWithAdressOIB>
    <izvorni_sadrzaj>
      <item>E.E.T.C. d.o.o.  Rijeka, OIB 81186345161, Sveta Ana 18, 51000 Rijeka</item>
    </izvorni_sadrzaj>
    <derivirana_varijabla naziv="DomainObject.Predmet.ProtuStrankaListFormatedWithAdressOIB_1">
      <item>E.E.T.C. d.o.o.  Rijeka, OIB 81186345161, Sveta Ana 18, 51000 Rijeka</item>
    </derivirana_varijabla>
  </DomainObject.Predmet.ProtuStrankaListFormatedWithAdressOIB>
  <DomainObject.Predmet.ProtuStrankaListNazivFormated>
    <izvorni_sadrzaj>
      <item>E.E.T.C. d.o.o.  Rijeka</item>
    </izvorni_sadrzaj>
    <derivirana_varijabla naziv="DomainObject.Predmet.ProtuStrankaListNazivFormated_1">
      <item>E.E.T.C. d.o.o.  Rijeka</item>
    </derivirana_varijabla>
  </DomainObject.Predmet.ProtuStrankaListNazivFormated>
  <DomainObject.Predmet.ProtuStrankaListNazivFormatedOIB>
    <izvorni_sadrzaj>
      <item>E.E.T.C. d.o.o.  Rijeka, OIB 81186345161</item>
    </izvorni_sadrzaj>
    <derivirana_varijabla naziv="DomainObject.Predmet.ProtuStrankaListNazivFormatedOIB_1">
      <item>E.E.T.C. d.o.o.  Rijeka, OIB 81186345161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E.E.T.C. d.o.o.  Rijeka</izvorni_sadrzaj>
    <derivirana_varijabla naziv="DomainObject.Predmet.ProtustrankaIDrugi_1">E.E.T.C. d.o.o.  Rijeka</derivirana_varijabla>
  </DomainObject.Predmet.ProtustrankaIDrugi>
  <DomainObject.Predmet.StrankaIDrugiAdressOIB>
    <izvorni_sadrzaj>FINA Rijeka, OIB 85821130368, Frana Kurelca  8, 51000 Rijeka</izvorni_sadrzaj>
    <derivirana_varijabla naziv="DomainObject.Predmet.StrankaIDrugiAdressOIB_1">FINA Rijeka, OIB 85821130368, Frana Kurelca  8, 51000 Rijeka</derivirana_varijabla>
  </DomainObject.Predmet.StrankaIDrugiAdressOIB>
  <DomainObject.Predmet.ProtustrankaIDrugiAdressOIB>
    <izvorni_sadrzaj>E.E.T.C. d.o.o.  Rijeka, OIB 81186345161, Sveta Ana 18, 51000 Rijeka</izvorni_sadrzaj>
    <derivirana_varijabla naziv="DomainObject.Predmet.ProtustrankaIDrugiAdressOIB_1">E.E.T.C. d.o.o.  Rijeka, OIB 81186345161, Sveta Ana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E.E.T.C. d.o.o.  Rijeka</item>
    </izvorni_sadrzaj>
    <derivirana_varijabla naziv="DomainObject.Predmet.SudioniciListNaziv_1">
      <item>FINA Rijeka</item>
      <item>E.E.T.C. d.o.o.  Rijeka</item>
    </derivirana_varijabla>
  </DomainObject.Predmet.SudioniciListNaziv>
  <DomainObject.Predmet.SudioniciListAdressOIB>
    <izvorni_sadrzaj>
      <item>FINA Rijeka, OIB 85821130368, Frana Kurelca  8,51000 Rijeka</item>
      <item>E.E.T.C. d.o.o.  Rijeka, OIB 81186345161, Sveta Ana 18,51000 Rijeka</item>
    </izvorni_sadrzaj>
    <derivirana_varijabla naziv="DomainObject.Predmet.SudioniciListAdressOIB_1">
      <item>FINA Rijeka, OIB 85821130368, Frana Kurelca  8,51000 Rijeka</item>
      <item>E.E.T.C. d.o.o.  Rijeka, OIB 81186345161, Sveta Ana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81186345161</item>
    </izvorni_sadrzaj>
    <derivirana_varijabla naziv="DomainObject.Predmet.SudioniciListNazivOIB_1">
      <item>, OIB 85821130368</item>
      <item>, OIB 81186345161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53AB0-1161-42B8-B389-C3D83ECA7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1401</properties:Characters>
  <properties:Lines>59</properties:Lines>
  <properties:Paragraphs>23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2015-12-23T10:00:00Z</cp:lastPrinted>
  <dcterms:modified xmlns:xsi="http://www.w3.org/2001/XMLSchema-instance" xsi:type="dcterms:W3CDTF">2015-12-23T10:06:00Z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