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47058" w14:paraId="fd47058" w:rsidRDefault="003E4989" w:rsidP="003E4989" w:rsidR="003E4989"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3E4989" w:rsidP="003E4989" w:rsidR="003E4989" w:rsidRPr="001903AE">
      <w:pPr>
        <w:rPr>
          <w:b/>
          <w:sz w:val="22"/>
          <w:szCs w:val="22"/>
        </w:rPr>
      </w:pPr>
      <w:r w:rsidRPr="001903AE">
        <w:rPr>
          <w:color w:val="000000"/>
          <w:sz w:val="20"/>
        </w:rPr>
        <w:t xml:space="preserve">        </w:t>
      </w:r>
      <w:r w:rsidRPr="001903AE">
        <w:rPr>
          <w:b/>
          <w:sz w:val="22"/>
          <w:szCs w:val="22"/>
        </w:rPr>
        <w:t>REPUBLIKA HRVATSKA</w:t>
      </w:r>
    </w:p>
    <w:p w:rsidRDefault="003E4989" w:rsidP="003E4989" w:rsidR="003E4989" w:rsidRPr="001903AE">
      <w:pPr>
        <w:rPr>
          <w:b/>
          <w:sz w:val="22"/>
          <w:szCs w:val="22"/>
        </w:rPr>
      </w:pPr>
      <w:r w:rsidRPr="001903AE">
        <w:rPr>
          <w:b/>
          <w:sz w:val="22"/>
          <w:szCs w:val="22"/>
        </w:rPr>
        <w:t>TRGOVAČKI SUD U DUBROVNIKU</w:t>
      </w:r>
    </w:p>
    <w:p w:rsidRDefault="003E4989" w:rsidP="003E4989" w:rsidR="003E4989"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3E4989">
        <w:rPr>
          <w:b/>
          <w:sz w:val="22"/>
          <w:szCs w:val="22"/>
        </w:rPr>
        <w:t>162</w:t>
      </w:r>
      <w:r w:rsidR="007F0AA0">
        <w:rPr>
          <w:b/>
          <w:sz w:val="22"/>
          <w:szCs w:val="22"/>
        </w:rPr>
        <w:t>/201</w:t>
      </w:r>
      <w:r w:rsidR="003E4989">
        <w:rPr>
          <w:b/>
          <w:sz w:val="22"/>
          <w:szCs w:val="22"/>
        </w:rPr>
        <w:t>9</w:t>
      </w:r>
      <w:r w:rsidR="00302519">
        <w:rPr>
          <w:b/>
          <w:sz w:val="22"/>
          <w:szCs w:val="22"/>
        </w:rPr>
        <w:t>-</w:t>
      </w:r>
      <w:r w:rsidR="00105D5C">
        <w:rPr>
          <w:b/>
          <w:sz w:val="22"/>
          <w:szCs w:val="22"/>
        </w:rPr>
        <w:t>27</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105D5C" w:rsidP="00B70172" w:rsidR="006610AE">
      <w:pPr>
        <w:jc w:val="center"/>
        <w:rPr>
          <w:b/>
          <w:sz w:val="22"/>
          <w:szCs w:val="22"/>
        </w:rPr>
      </w:pPr>
      <w:r>
        <w:rPr>
          <w:b/>
          <w:sz w:val="22"/>
          <w:szCs w:val="22"/>
        </w:rPr>
        <w:t xml:space="preserve">U   I M E   </w:t>
      </w:r>
      <w:r w:rsidR="006610AE">
        <w:rPr>
          <w:b/>
          <w:sz w:val="22"/>
          <w:szCs w:val="22"/>
        </w:rPr>
        <w:t xml:space="preserve">R E P U B L I K </w:t>
      </w:r>
      <w:r>
        <w:rPr>
          <w:b/>
          <w:sz w:val="22"/>
          <w:szCs w:val="22"/>
        </w:rPr>
        <w:t>E</w:t>
      </w:r>
      <w:r w:rsidR="006610AE">
        <w:rPr>
          <w:b/>
          <w:sz w:val="22"/>
          <w:szCs w:val="22"/>
        </w:rPr>
        <w:t xml:space="preserve">    H R V A T S K </w:t>
      </w:r>
      <w:r>
        <w:rPr>
          <w:b/>
          <w:sz w:val="22"/>
          <w:szCs w:val="22"/>
        </w:rPr>
        <w:t>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 xml:space="preserve">Trgovački sud u </w:t>
      </w:r>
      <w:r w:rsidR="008B72E5">
        <w:rPr>
          <w:sz w:val="22"/>
          <w:szCs w:val="22"/>
        </w:rPr>
        <w:t xml:space="preserve">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302519" w:rsidRPr="00F53BC6">
        <w:rPr>
          <w:sz w:val="22"/>
          <w:szCs w:val="22"/>
          <w:lang w:val="en-AU"/>
        </w:rPr>
        <w:t>MALENA d.o.o.</w:t>
      </w:r>
      <w:r w:rsidR="00302519">
        <w:rPr>
          <w:sz w:val="22"/>
          <w:szCs w:val="22"/>
          <w:lang w:val="en-AU"/>
        </w:rPr>
        <w:t xml:space="preserve"> za trgovinu</w:t>
      </w:r>
      <w:r w:rsidR="00302519" w:rsidRPr="00F53BC6">
        <w:rPr>
          <w:sz w:val="22"/>
          <w:szCs w:val="22"/>
          <w:lang w:val="en-AU"/>
        </w:rPr>
        <w:t xml:space="preserve">, Split, Doverska 9, </w:t>
      </w:r>
      <w:r w:rsidR="00302519">
        <w:rPr>
          <w:sz w:val="22"/>
          <w:szCs w:val="22"/>
          <w:lang w:val="en-AU"/>
        </w:rPr>
        <w:t xml:space="preserve">MBS: 060196521, </w:t>
      </w:r>
      <w:r w:rsidR="00302519" w:rsidRPr="00F53BC6">
        <w:rPr>
          <w:sz w:val="22"/>
          <w:szCs w:val="22"/>
          <w:lang w:val="en-AU"/>
        </w:rPr>
        <w:t>OIB: 94955458493</w:t>
      </w:r>
      <w:r w:rsidR="0086395F">
        <w:rPr>
          <w:sz w:val="22"/>
          <w:szCs w:val="22"/>
        </w:rPr>
        <w:t>,</w:t>
      </w:r>
      <w:r w:rsidR="00E11BDB" w:rsidRPr="00E11BDB">
        <w:rPr>
          <w:sz w:val="22"/>
          <w:szCs w:val="22"/>
          <w:lang w:val="en-AU"/>
        </w:rPr>
        <w:t xml:space="preserve"> </w:t>
      </w:r>
      <w:r w:rsidR="00D4226C">
        <w:rPr>
          <w:sz w:val="22"/>
          <w:szCs w:val="22"/>
        </w:rPr>
        <w:t>izvan ročišta</w:t>
      </w:r>
      <w:r w:rsidR="007F7059" w:rsidRPr="00AA5DAA">
        <w:rPr>
          <w:sz w:val="22"/>
          <w:szCs w:val="22"/>
        </w:rPr>
        <w:t xml:space="preserve">, </w:t>
      </w:r>
      <w:r w:rsidRPr="00AA5DAA">
        <w:rPr>
          <w:sz w:val="22"/>
          <w:szCs w:val="22"/>
        </w:rPr>
        <w:t xml:space="preserve">dana </w:t>
      </w:r>
      <w:r w:rsidR="00105D5C">
        <w:rPr>
          <w:sz w:val="22"/>
          <w:szCs w:val="22"/>
        </w:rPr>
        <w:t>28. siječnja</w:t>
      </w:r>
      <w:r w:rsidR="00244770">
        <w:rPr>
          <w:sz w:val="22"/>
          <w:szCs w:val="22"/>
        </w:rPr>
        <w:t xml:space="preserve"> </w:t>
      </w:r>
      <w:r w:rsidR="00437255" w:rsidRPr="00AA5DAA">
        <w:rPr>
          <w:sz w:val="22"/>
          <w:szCs w:val="22"/>
        </w:rPr>
        <w:t>201</w:t>
      </w:r>
      <w:r w:rsidR="003E4989">
        <w:rPr>
          <w:sz w:val="22"/>
          <w:szCs w:val="22"/>
        </w:rPr>
        <w:t>9</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302519" w:rsidRPr="00F53BC6">
        <w:rPr>
          <w:sz w:val="22"/>
          <w:szCs w:val="22"/>
          <w:lang w:val="en-AU"/>
        </w:rPr>
        <w:t>MALENA d.o.o.</w:t>
      </w:r>
      <w:r w:rsidR="00302519">
        <w:rPr>
          <w:sz w:val="22"/>
          <w:szCs w:val="22"/>
          <w:lang w:val="en-AU"/>
        </w:rPr>
        <w:t xml:space="preserve"> za trgovinu</w:t>
      </w:r>
      <w:r w:rsidR="00302519" w:rsidRPr="00F53BC6">
        <w:rPr>
          <w:sz w:val="22"/>
          <w:szCs w:val="22"/>
          <w:lang w:val="en-AU"/>
        </w:rPr>
        <w:t xml:space="preserve">, Split, Doverska 9, </w:t>
      </w:r>
      <w:r w:rsidR="00302519">
        <w:rPr>
          <w:sz w:val="22"/>
          <w:szCs w:val="22"/>
          <w:lang w:val="en-AU"/>
        </w:rPr>
        <w:t xml:space="preserve">MBS: 060196521, </w:t>
      </w:r>
      <w:r w:rsidR="00302519" w:rsidRPr="00F53BC6">
        <w:rPr>
          <w:sz w:val="22"/>
          <w:szCs w:val="22"/>
          <w:lang w:val="en-AU"/>
        </w:rPr>
        <w:t>OIB: 94955458493</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302519" w:rsidRPr="00F53BC6">
        <w:rPr>
          <w:sz w:val="22"/>
          <w:szCs w:val="22"/>
          <w:lang w:val="en-AU"/>
        </w:rPr>
        <w:t>MALENA d.o.o.</w:t>
      </w:r>
      <w:r w:rsidR="00302519">
        <w:rPr>
          <w:sz w:val="22"/>
          <w:szCs w:val="22"/>
          <w:lang w:val="en-AU"/>
        </w:rPr>
        <w:t xml:space="preserve"> za trgovinu</w:t>
      </w:r>
      <w:r w:rsidR="00302519" w:rsidRPr="00F53BC6">
        <w:rPr>
          <w:sz w:val="22"/>
          <w:szCs w:val="22"/>
          <w:lang w:val="en-AU"/>
        </w:rPr>
        <w:t xml:space="preserve">, Split, Doverska 9, </w:t>
      </w:r>
      <w:r w:rsidR="00302519">
        <w:rPr>
          <w:sz w:val="22"/>
          <w:szCs w:val="22"/>
          <w:lang w:val="en-AU"/>
        </w:rPr>
        <w:t xml:space="preserve">MBS: 060196521, </w:t>
      </w:r>
      <w:r w:rsidR="00302519" w:rsidRPr="00F53BC6">
        <w:rPr>
          <w:sz w:val="22"/>
          <w:szCs w:val="22"/>
          <w:lang w:val="en-AU"/>
        </w:rPr>
        <w:t>OIB: 94955458493</w:t>
      </w:r>
      <w:r w:rsidR="00A26DF4">
        <w:rPr>
          <w:sz w:val="22"/>
          <w:szCs w:val="22"/>
        </w:rPr>
        <w:t xml:space="preserve">, otvara se </w:t>
      </w:r>
      <w:r w:rsidR="00105D5C">
        <w:rPr>
          <w:sz w:val="22"/>
          <w:szCs w:val="22"/>
        </w:rPr>
        <w:t>28. siječnja</w:t>
      </w:r>
      <w:r w:rsidR="005B796D" w:rsidRPr="00AA5DAA">
        <w:rPr>
          <w:sz w:val="22"/>
          <w:szCs w:val="22"/>
        </w:rPr>
        <w:t xml:space="preserve"> 201</w:t>
      </w:r>
      <w:r w:rsidR="00865F4C">
        <w:rPr>
          <w:sz w:val="22"/>
          <w:szCs w:val="22"/>
        </w:rPr>
        <w:t>9</w:t>
      </w:r>
      <w:r w:rsidR="005B796D" w:rsidRPr="00AA5DAA">
        <w:rPr>
          <w:sz w:val="22"/>
          <w:szCs w:val="22"/>
        </w:rPr>
        <w:t xml:space="preserve">. godine u </w:t>
      </w:r>
      <w:r w:rsidR="00105D5C">
        <w:rPr>
          <w:sz w:val="22"/>
          <w:szCs w:val="22"/>
        </w:rPr>
        <w:t>9,10</w:t>
      </w:r>
      <w:r w:rsidR="005B796D" w:rsidRPr="00AA5DAA">
        <w:rPr>
          <w:sz w:val="22"/>
          <w:szCs w:val="22"/>
        </w:rPr>
        <w:t xml:space="preserve"> sati 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865F4C" w:rsidR="003921E6">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865F4C" w:rsidRPr="00865F4C">
        <w:rPr>
          <w:sz w:val="22"/>
          <w:szCs w:val="22"/>
        </w:rPr>
        <w:t>Jozo Jelavić, Zagreb, Pavla Hatza 9, OIB: 79433837132</w:t>
      </w:r>
      <w:r w:rsidR="00865F4C">
        <w:rPr>
          <w:sz w:val="22"/>
          <w:szCs w:val="22"/>
        </w:rPr>
        <w:t>.</w:t>
      </w:r>
    </w:p>
    <w:p w:rsidRDefault="00865F4C" w:rsidP="00865F4C" w:rsidR="00865F4C" w:rsidRPr="00865F4C">
      <w:pPr>
        <w:ind w:hanging="705" w:left="705"/>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302519" w:rsidRPr="00F53BC6">
        <w:rPr>
          <w:sz w:val="22"/>
          <w:szCs w:val="22"/>
          <w:lang w:val="en-AU"/>
        </w:rPr>
        <w:t>MALENA d.o.o.</w:t>
      </w:r>
      <w:r w:rsidR="00302519">
        <w:rPr>
          <w:sz w:val="22"/>
          <w:szCs w:val="22"/>
          <w:lang w:val="en-AU"/>
        </w:rPr>
        <w:t xml:space="preserve"> za trgovinu</w:t>
      </w:r>
      <w:r w:rsidR="00302519" w:rsidRPr="00F53BC6">
        <w:rPr>
          <w:sz w:val="22"/>
          <w:szCs w:val="22"/>
          <w:lang w:val="en-AU"/>
        </w:rPr>
        <w:t xml:space="preserve">, Split, Doverska 9, </w:t>
      </w:r>
      <w:r w:rsidR="00302519">
        <w:rPr>
          <w:sz w:val="22"/>
          <w:szCs w:val="22"/>
          <w:lang w:val="en-AU"/>
        </w:rPr>
        <w:t xml:space="preserve">MBS: 060196521, </w:t>
      </w:r>
      <w:r w:rsidR="00302519" w:rsidRPr="00F53BC6">
        <w:rPr>
          <w:sz w:val="22"/>
          <w:szCs w:val="22"/>
          <w:lang w:val="en-AU"/>
        </w:rPr>
        <w:t>OIB: 94955458493</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302519" w:rsidRPr="00F53BC6">
        <w:rPr>
          <w:sz w:val="22"/>
          <w:szCs w:val="22"/>
          <w:lang w:val="en-AU"/>
        </w:rPr>
        <w:t>MALENA d.o.o.</w:t>
      </w:r>
      <w:r w:rsidR="00302519">
        <w:rPr>
          <w:sz w:val="22"/>
          <w:szCs w:val="22"/>
          <w:lang w:val="en-AU"/>
        </w:rPr>
        <w:t xml:space="preserve"> za trgovinu</w:t>
      </w:r>
      <w:r w:rsidR="00302519" w:rsidRPr="00F53BC6">
        <w:rPr>
          <w:sz w:val="22"/>
          <w:szCs w:val="22"/>
          <w:lang w:val="en-AU"/>
        </w:rPr>
        <w:t xml:space="preserve">, Split, Doverska 9, </w:t>
      </w:r>
      <w:r w:rsidR="00302519">
        <w:rPr>
          <w:sz w:val="22"/>
          <w:szCs w:val="22"/>
          <w:lang w:val="en-AU"/>
        </w:rPr>
        <w:t xml:space="preserve">MBS: 060196521, </w:t>
      </w:r>
      <w:r w:rsidR="00302519" w:rsidRPr="00F53BC6">
        <w:rPr>
          <w:sz w:val="22"/>
          <w:szCs w:val="22"/>
          <w:lang w:val="en-AU"/>
        </w:rPr>
        <w:t>OIB: 94955458493</w:t>
      </w:r>
      <w:r w:rsidR="007F0AA0">
        <w:rPr>
          <w:sz w:val="22"/>
          <w:szCs w:val="22"/>
        </w:rPr>
        <w:t xml:space="preserve">, </w:t>
      </w:r>
      <w:r w:rsidR="00A31DF4" w:rsidRPr="00AA5DAA">
        <w:rPr>
          <w:sz w:val="22"/>
          <w:szCs w:val="22"/>
        </w:rPr>
        <w:t xml:space="preserve"> zastupano po upravitelju stečajne mase</w:t>
      </w:r>
      <w:r w:rsidR="00865F4C">
        <w:rPr>
          <w:sz w:val="22"/>
          <w:szCs w:val="22"/>
        </w:rPr>
        <w:t xml:space="preserve"> Jozu Jelaviću</w:t>
      </w:r>
      <w:r w:rsidR="00A31DF4" w:rsidRPr="00AA5DAA">
        <w:rPr>
          <w:sz w:val="22"/>
          <w:szCs w:val="22"/>
        </w:rPr>
        <w:t>.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banke broj: HR1623900011300000664, model 10-</w:t>
      </w:r>
      <w:r w:rsidR="00260D1B">
        <w:rPr>
          <w:sz w:val="22"/>
          <w:szCs w:val="22"/>
        </w:rPr>
        <w:t>162-2019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lastRenderedPageBreak/>
        <w:t>Obrazloženje</w:t>
      </w:r>
    </w:p>
    <w:p w:rsidRDefault="003921E6" w:rsidP="003921E6" w:rsidR="003921E6" w:rsidRPr="003921E6">
      <w:pPr>
        <w:jc w:val="both"/>
        <w:rPr>
          <w:sz w:val="22"/>
          <w:szCs w:val="22"/>
        </w:rPr>
      </w:pPr>
    </w:p>
    <w:p w:rsidRDefault="00302519" w:rsidP="00302519" w:rsidR="00302519">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30. listopada</w:t>
      </w:r>
      <w:r w:rsidRPr="004D5719">
        <w:rPr>
          <w:sz w:val="22"/>
          <w:szCs w:val="22"/>
        </w:rPr>
        <w:t xml:space="preserve"> 201</w:t>
      </w:r>
      <w:r>
        <w:rPr>
          <w:sz w:val="22"/>
          <w:szCs w:val="22"/>
        </w:rPr>
        <w:t>5</w:t>
      </w:r>
      <w:r w:rsidRPr="004D5719">
        <w:rPr>
          <w:sz w:val="22"/>
          <w:szCs w:val="22"/>
        </w:rPr>
        <w:t xml:space="preserve">. godine </w:t>
      </w:r>
      <w:r>
        <w:rPr>
          <w:sz w:val="22"/>
          <w:szCs w:val="22"/>
        </w:rPr>
        <w:t>zahtjev</w:t>
      </w:r>
      <w:r w:rsidRPr="004D5719">
        <w:rPr>
          <w:sz w:val="22"/>
          <w:szCs w:val="22"/>
        </w:rPr>
        <w:t xml:space="preserve"> za </w:t>
      </w:r>
      <w:r>
        <w:rPr>
          <w:sz w:val="22"/>
          <w:szCs w:val="22"/>
        </w:rPr>
        <w:t>provedbu skraćenog</w:t>
      </w:r>
      <w:r w:rsidRPr="004D5719">
        <w:rPr>
          <w:sz w:val="22"/>
          <w:szCs w:val="22"/>
        </w:rPr>
        <w:t xml:space="preserve"> stečajnog postupka nad dužnikom. U prijedlogu se u bitnome navodi da na dan </w:t>
      </w:r>
      <w:r>
        <w:rPr>
          <w:sz w:val="22"/>
          <w:szCs w:val="22"/>
        </w:rPr>
        <w:t>1</w:t>
      </w:r>
      <w:r w:rsidRPr="004D5719">
        <w:rPr>
          <w:sz w:val="22"/>
          <w:szCs w:val="22"/>
        </w:rPr>
        <w:t xml:space="preserve">. </w:t>
      </w:r>
      <w:r>
        <w:rPr>
          <w:sz w:val="22"/>
          <w:szCs w:val="22"/>
        </w:rPr>
        <w:t>rujna</w:t>
      </w:r>
      <w:r w:rsidRPr="004D5719">
        <w:rPr>
          <w:sz w:val="22"/>
          <w:szCs w:val="22"/>
        </w:rPr>
        <w:t xml:space="preserve"> 201</w:t>
      </w:r>
      <w:r>
        <w:rPr>
          <w:sz w:val="22"/>
          <w:szCs w:val="22"/>
        </w:rPr>
        <w:t>5</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3.331 </w:t>
      </w:r>
      <w:r w:rsidRPr="004D5719">
        <w:rPr>
          <w:sz w:val="22"/>
          <w:szCs w:val="22"/>
        </w:rPr>
        <w:t xml:space="preserve">dana u ukupnom iznosu od </w:t>
      </w:r>
      <w:r>
        <w:rPr>
          <w:sz w:val="22"/>
          <w:szCs w:val="22"/>
        </w:rPr>
        <w:t xml:space="preserve">203.984,55 kuna, da nema </w:t>
      </w:r>
      <w:r w:rsidRPr="004D5719">
        <w:rPr>
          <w:sz w:val="22"/>
          <w:szCs w:val="22"/>
        </w:rPr>
        <w:t>zaposlen</w:t>
      </w:r>
      <w:r>
        <w:rPr>
          <w:sz w:val="22"/>
          <w:szCs w:val="22"/>
        </w:rPr>
        <w:t>ih</w:t>
      </w:r>
      <w:r w:rsidRPr="004D5719">
        <w:rPr>
          <w:sz w:val="22"/>
          <w:szCs w:val="22"/>
        </w:rPr>
        <w:t xml:space="preserve">, da </w:t>
      </w:r>
      <w:r>
        <w:rPr>
          <w:sz w:val="22"/>
          <w:szCs w:val="22"/>
        </w:rPr>
        <w:t>ima</w:t>
      </w:r>
      <w:r w:rsidRPr="004D5719">
        <w:rPr>
          <w:sz w:val="22"/>
          <w:szCs w:val="22"/>
        </w:rPr>
        <w:t xml:space="preserve"> račun</w:t>
      </w:r>
      <w:r>
        <w:rPr>
          <w:sz w:val="22"/>
          <w:szCs w:val="22"/>
        </w:rPr>
        <w:t xml:space="preserve"> kod Raiffeisenbank Austria d.d.,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302519" w:rsidP="00302519" w:rsidR="00302519" w:rsidRPr="00CF455D">
      <w:pPr>
        <w:jc w:val="both"/>
        <w:rPr>
          <w:sz w:val="16"/>
          <w:szCs w:val="16"/>
        </w:rPr>
      </w:pPr>
    </w:p>
    <w:p w:rsidRDefault="00302519" w:rsidP="00302519" w:rsidR="00302519" w:rsidRPr="0006241E">
      <w:pPr>
        <w:ind w:firstLine="708"/>
        <w:jc w:val="both"/>
        <w:rPr>
          <w:sz w:val="22"/>
          <w:szCs w:val="22"/>
        </w:rPr>
      </w:pPr>
      <w:r w:rsidRPr="0006241E">
        <w:rPr>
          <w:sz w:val="22"/>
          <w:szCs w:val="22"/>
        </w:rPr>
        <w:t xml:space="preserve">Postupajući po zahtjevu ovaj sud je donio rješenje posl.br. </w:t>
      </w:r>
      <w:r>
        <w:rPr>
          <w:sz w:val="22"/>
          <w:szCs w:val="22"/>
        </w:rPr>
        <w:t xml:space="preserve">22 </w:t>
      </w:r>
      <w:r w:rsidRPr="0006241E">
        <w:rPr>
          <w:sz w:val="22"/>
          <w:szCs w:val="22"/>
        </w:rPr>
        <w:t xml:space="preserve">St. </w:t>
      </w:r>
      <w:r>
        <w:rPr>
          <w:sz w:val="22"/>
          <w:szCs w:val="22"/>
        </w:rPr>
        <w:t>1372</w:t>
      </w:r>
      <w:r w:rsidRPr="0006241E">
        <w:rPr>
          <w:sz w:val="22"/>
          <w:szCs w:val="22"/>
        </w:rPr>
        <w:t>/</w:t>
      </w:r>
      <w:r>
        <w:rPr>
          <w:sz w:val="22"/>
          <w:szCs w:val="22"/>
        </w:rPr>
        <w:t>2015</w:t>
      </w:r>
      <w:r w:rsidRPr="0006241E">
        <w:rPr>
          <w:sz w:val="22"/>
          <w:szCs w:val="22"/>
        </w:rPr>
        <w:t xml:space="preserve"> od </w:t>
      </w:r>
      <w:r>
        <w:rPr>
          <w:sz w:val="22"/>
          <w:szCs w:val="22"/>
        </w:rPr>
        <w:t>25</w:t>
      </w:r>
      <w:r w:rsidRPr="0006241E">
        <w:rPr>
          <w:sz w:val="22"/>
          <w:szCs w:val="22"/>
        </w:rPr>
        <w:t xml:space="preserve">. </w:t>
      </w:r>
      <w:r>
        <w:rPr>
          <w:sz w:val="22"/>
          <w:szCs w:val="22"/>
        </w:rPr>
        <w:t>studenog</w:t>
      </w:r>
      <w:r w:rsidRPr="0006241E">
        <w:rPr>
          <w:sz w:val="22"/>
          <w:szCs w:val="22"/>
        </w:rPr>
        <w:t xml:space="preserve"> 201</w:t>
      </w:r>
      <w:r>
        <w:rPr>
          <w:sz w:val="22"/>
          <w:szCs w:val="22"/>
        </w:rPr>
        <w:t>6</w:t>
      </w:r>
      <w:r w:rsidRPr="0006241E">
        <w:rPr>
          <w:sz w:val="22"/>
          <w:szCs w:val="22"/>
        </w:rPr>
        <w:t>. godine kojim obustavlja skraćeni stečajni postupak, budući da je zaprimljen p</w:t>
      </w:r>
      <w:r>
        <w:rPr>
          <w:sz w:val="22"/>
          <w:szCs w:val="22"/>
        </w:rPr>
        <w:t xml:space="preserve">rijedlog </w:t>
      </w:r>
      <w:r w:rsidRPr="0006241E">
        <w:rPr>
          <w:sz w:val="22"/>
          <w:szCs w:val="22"/>
        </w:rPr>
        <w:t>od Republika Hrvatska, Ministarstvo financija</w:t>
      </w:r>
      <w:r>
        <w:rPr>
          <w:sz w:val="22"/>
          <w:szCs w:val="22"/>
        </w:rPr>
        <w:t xml:space="preserve"> (list spisa 12-17)</w:t>
      </w:r>
      <w:r w:rsidRPr="0006241E">
        <w:rPr>
          <w:sz w:val="22"/>
          <w:szCs w:val="22"/>
        </w:rPr>
        <w:t xml:space="preserve"> </w:t>
      </w:r>
      <w:r>
        <w:rPr>
          <w:sz w:val="22"/>
          <w:szCs w:val="22"/>
        </w:rPr>
        <w:t xml:space="preserve">za pokretanje stečajnog postupka navodeći da </w:t>
      </w:r>
      <w:r w:rsidRPr="0006241E">
        <w:rPr>
          <w:sz w:val="22"/>
          <w:szCs w:val="22"/>
        </w:rPr>
        <w:t xml:space="preserve">dužnik </w:t>
      </w:r>
      <w:r>
        <w:rPr>
          <w:sz w:val="22"/>
          <w:szCs w:val="22"/>
        </w:rPr>
        <w:t xml:space="preserve">prema bilanci iz 2011. godine </w:t>
      </w:r>
      <w:r w:rsidRPr="0006241E">
        <w:rPr>
          <w:sz w:val="22"/>
          <w:szCs w:val="22"/>
        </w:rPr>
        <w:t xml:space="preserve">ima </w:t>
      </w:r>
      <w:r>
        <w:rPr>
          <w:sz w:val="22"/>
          <w:szCs w:val="22"/>
        </w:rPr>
        <w:t>imovine dostatne za namirenje troškova stečajnog postupka</w:t>
      </w:r>
      <w:r w:rsidRPr="0006241E">
        <w:rPr>
          <w:sz w:val="22"/>
          <w:szCs w:val="22"/>
        </w:rPr>
        <w:t>.</w:t>
      </w:r>
    </w:p>
    <w:p w:rsidRDefault="00302519" w:rsidP="00302519" w:rsidR="00302519" w:rsidRPr="00CF455D">
      <w:pPr>
        <w:jc w:val="both"/>
        <w:rPr>
          <w:sz w:val="16"/>
          <w:szCs w:val="16"/>
        </w:rPr>
      </w:pPr>
    </w:p>
    <w:p w:rsidRDefault="00302519" w:rsidP="00302519" w:rsidR="00302519">
      <w:pPr>
        <w:autoSpaceDE w:val="false"/>
        <w:autoSpaceDN w:val="false"/>
        <w:adjustRightInd w:val="false"/>
        <w:ind w:firstLine="708"/>
        <w:jc w:val="both"/>
        <w:rPr>
          <w:color w:val="000000"/>
          <w:sz w:val="22"/>
          <w:szCs w:val="22"/>
        </w:rPr>
      </w:pPr>
      <w:r>
        <w:rPr>
          <w:sz w:val="22"/>
          <w:szCs w:val="22"/>
        </w:rPr>
        <w:t>Rješenjem ovog suda posl.br. St. 2084/2016-10 od 7. veljače 2018. godine pokrenut je postupak radi utvrđenja uvjeta za otvaranje stečajnog postupka (prethodni postupak) nad dužnikom.</w:t>
      </w:r>
    </w:p>
    <w:p w:rsidRDefault="00302519" w:rsidP="00302519" w:rsidR="00302519">
      <w:pPr>
        <w:ind w:firstLine="708"/>
        <w:jc w:val="both"/>
        <w:rPr>
          <w:sz w:val="16"/>
          <w:szCs w:val="16"/>
        </w:rPr>
      </w:pPr>
    </w:p>
    <w:p w:rsidRDefault="00302519" w:rsidP="00302519" w:rsidR="00302519" w:rsidRPr="00470BF6">
      <w:pPr>
        <w:ind w:firstLine="708"/>
        <w:jc w:val="both"/>
        <w:rPr>
          <w:sz w:val="22"/>
          <w:szCs w:val="22"/>
        </w:rPr>
      </w:pPr>
      <w:r w:rsidRPr="004E2CA1">
        <w:rPr>
          <w:sz w:val="22"/>
          <w:szCs w:val="22"/>
        </w:rPr>
        <w:t xml:space="preserve">U prethodnom postupku o prijedlogu za otvaranje stečajnog postupka </w:t>
      </w:r>
      <w:r w:rsidRPr="00264BEB">
        <w:rPr>
          <w:sz w:val="22"/>
          <w:szCs w:val="22"/>
        </w:rPr>
        <w:t>dužnik se</w:t>
      </w:r>
      <w:r>
        <w:rPr>
          <w:sz w:val="22"/>
          <w:szCs w:val="22"/>
        </w:rPr>
        <w:t xml:space="preserve"> </w:t>
      </w:r>
      <w:r w:rsidRPr="00264BEB">
        <w:rPr>
          <w:sz w:val="22"/>
          <w:szCs w:val="22"/>
        </w:rPr>
        <w:t>izjasnio</w:t>
      </w:r>
      <w:r>
        <w:rPr>
          <w:sz w:val="22"/>
          <w:szCs w:val="22"/>
        </w:rPr>
        <w:t xml:space="preserve"> navodeći da  postoji stečajni razlog budući da je račun dužnika u blokadi 12 godina te se ne protivi otvaranju stečajnog postupka. Zakonski zastupnik je navela da društvo ne radi od 2006. godine, da je zadnja bilanca predana 2011. godine, da se društvo bavilo trgovinom obuće i kada je zapalo u probleme svu zalihu obuće je vratilo dobavljačima, da je od veće vrijednosti na društvo kupljen osobni automobil marke Peugeot 206 koji je 2007. godine prodan te da druge imovine nema, a u odnosu na  stavku u bilanci alati, pogonski inventar i transportna imovina navodi da ne zna o čemu se radi i da nikakve takve imovine nije bilo osim ako tu nisu bilježeni prodani Peugeot i police koje su bile u trgovini i bačene. </w:t>
      </w:r>
    </w:p>
    <w:p w:rsidRDefault="00302519" w:rsidP="00302519" w:rsidR="00302519">
      <w:pPr>
        <w:ind w:firstLine="708"/>
        <w:jc w:val="both"/>
        <w:rPr>
          <w:sz w:val="16"/>
          <w:szCs w:val="16"/>
        </w:rPr>
      </w:pPr>
    </w:p>
    <w:p w:rsidRDefault="00302519" w:rsidP="00302519" w:rsidR="00302519">
      <w:pPr>
        <w:ind w:firstLine="709"/>
        <w:jc w:val="both"/>
        <w:rPr>
          <w:sz w:val="22"/>
          <w:szCs w:val="22"/>
        </w:rPr>
      </w:pPr>
      <w:r w:rsidRPr="004E2CA1">
        <w:rPr>
          <w:sz w:val="22"/>
          <w:szCs w:val="22"/>
        </w:rPr>
        <w:t xml:space="preserve">Prema </w:t>
      </w:r>
      <w:r>
        <w:rPr>
          <w:sz w:val="22"/>
          <w:szCs w:val="22"/>
        </w:rPr>
        <w:t xml:space="preserve">dopisu </w:t>
      </w:r>
      <w:r w:rsidRPr="004E2CA1">
        <w:rPr>
          <w:sz w:val="22"/>
          <w:szCs w:val="22"/>
        </w:rPr>
        <w:t xml:space="preserve"> </w:t>
      </w:r>
      <w:r>
        <w:rPr>
          <w:sz w:val="22"/>
          <w:szCs w:val="22"/>
        </w:rPr>
        <w:t xml:space="preserve">Općinskog suda u Splitu, zemljišnoknjižni odjel od 16. veljače 2018.g. (list spisa 45) i Centra za vozila Hrvatske d.d. od 15. veljače 2018.g. (list spisa 44) </w:t>
      </w:r>
      <w:r w:rsidRPr="008E38DB">
        <w:rPr>
          <w:sz w:val="22"/>
          <w:szCs w:val="22"/>
        </w:rPr>
        <w:t>proizlazi da dužnik nema imovine</w:t>
      </w:r>
      <w:r>
        <w:rPr>
          <w:sz w:val="22"/>
          <w:szCs w:val="22"/>
        </w:rPr>
        <w:t>.</w:t>
      </w:r>
    </w:p>
    <w:p w:rsidRDefault="00302519" w:rsidP="00302519" w:rsidR="00302519">
      <w:pPr>
        <w:ind w:firstLine="709"/>
        <w:jc w:val="both"/>
        <w:rPr>
          <w:sz w:val="22"/>
          <w:szCs w:val="22"/>
        </w:rPr>
      </w:pPr>
    </w:p>
    <w:p w:rsidRDefault="00302519" w:rsidP="00302519" w:rsidR="00302519">
      <w:pPr>
        <w:ind w:firstLine="708"/>
        <w:jc w:val="both"/>
        <w:rPr>
          <w:sz w:val="22"/>
          <w:szCs w:val="22"/>
        </w:rPr>
      </w:pPr>
      <w:r>
        <w:rPr>
          <w:sz w:val="22"/>
          <w:szCs w:val="22"/>
        </w:rPr>
        <w:t xml:space="preserve"> Ministarstvo financija Republike Hrvatske Porezna uprava uz dopis od 2. ožujka 2018.g. (list spisa 46-49) dostavlja bruto bilancu za dužnika sa stanjem do 31.12.2011.g.  iz koje proizlazi postojanje transportnih sredstava u iznosu od 63.934,42 kuna.</w:t>
      </w:r>
    </w:p>
    <w:p w:rsidRDefault="00302519" w:rsidP="00302519" w:rsidR="00302519" w:rsidRPr="00DE1218">
      <w:pPr>
        <w:ind w:firstLine="709"/>
        <w:jc w:val="both"/>
        <w:rPr>
          <w:sz w:val="16"/>
          <w:szCs w:val="16"/>
        </w:rPr>
      </w:pPr>
    </w:p>
    <w:p w:rsidRDefault="00302519" w:rsidP="00302519" w:rsidR="00302519">
      <w:pPr>
        <w:ind w:firstLine="708"/>
        <w:jc w:val="both"/>
        <w:rPr>
          <w:sz w:val="22"/>
          <w:szCs w:val="22"/>
        </w:rPr>
      </w:pPr>
      <w:r>
        <w:rPr>
          <w:sz w:val="22"/>
          <w:szCs w:val="22"/>
        </w:rPr>
        <w:t xml:space="preserve">Prema potvrdi </w:t>
      </w:r>
      <w:r w:rsidRPr="00093C85">
        <w:rPr>
          <w:sz w:val="22"/>
          <w:szCs w:val="22"/>
        </w:rPr>
        <w:t xml:space="preserve">FINE od </w:t>
      </w:r>
      <w:r>
        <w:rPr>
          <w:sz w:val="22"/>
          <w:szCs w:val="22"/>
        </w:rPr>
        <w:t>12. ožujka</w:t>
      </w:r>
      <w:r w:rsidRPr="00093C85">
        <w:rPr>
          <w:sz w:val="22"/>
          <w:szCs w:val="22"/>
        </w:rPr>
        <w:t xml:space="preserve"> 2018. godine (list spisa </w:t>
      </w:r>
      <w:r>
        <w:rPr>
          <w:sz w:val="22"/>
          <w:szCs w:val="22"/>
        </w:rPr>
        <w:t>52-54</w:t>
      </w:r>
      <w:r w:rsidRPr="00093C85">
        <w:rPr>
          <w:sz w:val="22"/>
          <w:szCs w:val="22"/>
        </w:rPr>
        <w:t>)</w:t>
      </w:r>
      <w:r>
        <w:rPr>
          <w:sz w:val="22"/>
          <w:szCs w:val="22"/>
        </w:rPr>
        <w:t xml:space="preserve"> proizlazi da dužnik na dan izdavanja potvrde  u Očevidniku redoslijeda za plaćanje ima evidentirane neizvršene osnove za plaćanje u neprekinutom razdoblju od 4.253 dana. </w:t>
      </w:r>
    </w:p>
    <w:p w:rsidRDefault="00775AFB" w:rsidP="0086395F" w:rsidR="00775AFB" w:rsidRPr="00775AFB">
      <w:pPr>
        <w:jc w:val="both"/>
        <w:rPr>
          <w:sz w:val="16"/>
          <w:szCs w:val="16"/>
        </w:rPr>
      </w:pPr>
    </w:p>
    <w:p w:rsidRDefault="00775AFB" w:rsidP="007F0AA0" w:rsidR="007F0AA0">
      <w:pPr>
        <w:autoSpaceDE w:val="false"/>
        <w:autoSpaceDN w:val="false"/>
        <w:adjustRightInd w:val="false"/>
        <w:ind w:firstLine="708"/>
        <w:jc w:val="both"/>
        <w:rPr>
          <w:sz w:val="22"/>
          <w:szCs w:val="22"/>
        </w:rPr>
      </w:pPr>
      <w:r>
        <w:rPr>
          <w:sz w:val="22"/>
          <w:szCs w:val="22"/>
        </w:rPr>
        <w:t>Iz</w:t>
      </w:r>
      <w:r w:rsidR="00C074AE">
        <w:rPr>
          <w:sz w:val="22"/>
          <w:szCs w:val="22"/>
        </w:rPr>
        <w:t xml:space="preserve"> </w:t>
      </w:r>
      <w:r w:rsidR="00BB6C16">
        <w:rPr>
          <w:sz w:val="22"/>
          <w:szCs w:val="22"/>
        </w:rPr>
        <w:t>rezultata prethodnog postupka</w:t>
      </w:r>
      <w:r w:rsidR="00EF480C">
        <w:rPr>
          <w:sz w:val="22"/>
          <w:szCs w:val="22"/>
        </w:rPr>
        <w:t xml:space="preserve"> proizlazi da dužnik nema </w:t>
      </w:r>
      <w:r w:rsidR="00BB6C16">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r w:rsidR="00BC50AB" w:rsidRPr="00BC50AB">
        <w:rPr>
          <w:sz w:val="22"/>
          <w:szCs w:val="22"/>
        </w:rPr>
        <w:t xml:space="preserve"> </w:t>
      </w:r>
      <w:r w:rsidR="007F0AA0">
        <w:rPr>
          <w:sz w:val="22"/>
          <w:szCs w:val="22"/>
        </w:rPr>
        <w:t xml:space="preserve">Iako Porezna uprava dostavlja bruto bilancu za dužnika za </w:t>
      </w:r>
      <w:r w:rsidR="009A44EC">
        <w:rPr>
          <w:sz w:val="22"/>
          <w:szCs w:val="22"/>
        </w:rPr>
        <w:t>2011</w:t>
      </w:r>
      <w:r w:rsidR="007F0AA0">
        <w:rPr>
          <w:sz w:val="22"/>
          <w:szCs w:val="22"/>
        </w:rPr>
        <w:t xml:space="preserve">.g. iz koje proizlazi da postoji potraživanje prema dužnikovim kupcima, sud </w:t>
      </w:r>
      <w:r w:rsidR="009A44EC">
        <w:rPr>
          <w:sz w:val="22"/>
          <w:szCs w:val="22"/>
        </w:rPr>
        <w:t>cijeneći sve</w:t>
      </w:r>
      <w:r w:rsidR="007F0AA0">
        <w:rPr>
          <w:sz w:val="22"/>
          <w:szCs w:val="22"/>
        </w:rPr>
        <w:t xml:space="preserve"> </w:t>
      </w:r>
      <w:r w:rsidR="009A44EC">
        <w:rPr>
          <w:sz w:val="22"/>
          <w:szCs w:val="22"/>
        </w:rPr>
        <w:t xml:space="preserve"> isprave i iskaze u prethodnom postupku zaključuje da dužnik </w:t>
      </w:r>
      <w:r w:rsidR="007F0AA0">
        <w:rPr>
          <w:sz w:val="22"/>
          <w:szCs w:val="22"/>
        </w:rPr>
        <w:t xml:space="preserve">nema u ovom trenutku imovine dostatne za pokriće troškova postupka, budući da se radi o staroj bilanci i tražbine su zastarjele, te sama bilanca iz </w:t>
      </w:r>
      <w:r w:rsidR="009A44EC">
        <w:rPr>
          <w:sz w:val="22"/>
          <w:szCs w:val="22"/>
        </w:rPr>
        <w:t>2011</w:t>
      </w:r>
      <w:r w:rsidR="007F0AA0">
        <w:rPr>
          <w:sz w:val="22"/>
          <w:szCs w:val="22"/>
        </w:rPr>
        <w:t>.g. ne prikazuje stvarno stanje stvari.</w:t>
      </w:r>
    </w:p>
    <w:p w:rsidRDefault="0005140C" w:rsidP="007F0AA0" w:rsidR="0005140C" w:rsidRPr="00475924">
      <w:pPr>
        <w:autoSpaceDE w:val="false"/>
        <w:autoSpaceDN w:val="false"/>
        <w:adjustRightInd w:val="false"/>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 xml:space="preserve">Stečajnog zakona (NN 71/15, </w:t>
      </w:r>
      <w:r w:rsidR="00775AFB">
        <w:rPr>
          <w:sz w:val="22"/>
          <w:szCs w:val="22"/>
        </w:rPr>
        <w:t xml:space="preserve">104/17, </w:t>
      </w:r>
      <w:r w:rsidRPr="00BF668A">
        <w:rPr>
          <w:sz w:val="22"/>
          <w:szCs w:val="22"/>
        </w:rPr>
        <w:t>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 xml:space="preserve">u razdoblju </w:t>
      </w:r>
      <w:r w:rsidR="00DC4C9B" w:rsidRPr="003921E6">
        <w:rPr>
          <w:sz w:val="22"/>
          <w:szCs w:val="22"/>
        </w:rPr>
        <w:lastRenderedPageBreak/>
        <w:t>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9A44EC">
        <w:rPr>
          <w:sz w:val="22"/>
          <w:szCs w:val="22"/>
        </w:rPr>
        <w:t>2084</w:t>
      </w:r>
      <w:r w:rsidR="00BC50AB">
        <w:rPr>
          <w:sz w:val="22"/>
          <w:szCs w:val="22"/>
        </w:rPr>
        <w:t>/2016-23</w:t>
      </w:r>
      <w:r w:rsidR="0086395F">
        <w:rPr>
          <w:sz w:val="22"/>
          <w:szCs w:val="22"/>
        </w:rPr>
        <w:t xml:space="preserve"> </w:t>
      </w:r>
      <w:r w:rsidRPr="00E1480C">
        <w:rPr>
          <w:sz w:val="22"/>
          <w:szCs w:val="22"/>
        </w:rPr>
        <w:t xml:space="preserve">od </w:t>
      </w:r>
      <w:r w:rsidR="00AA002C">
        <w:rPr>
          <w:sz w:val="22"/>
          <w:szCs w:val="22"/>
        </w:rPr>
        <w:t>13</w:t>
      </w:r>
      <w:r w:rsidR="0086395F">
        <w:rPr>
          <w:sz w:val="22"/>
          <w:szCs w:val="22"/>
        </w:rPr>
        <w:t xml:space="preserve">. </w:t>
      </w:r>
      <w:r w:rsidR="009A44EC">
        <w:rPr>
          <w:sz w:val="22"/>
          <w:szCs w:val="22"/>
        </w:rPr>
        <w:t>ožujka</w:t>
      </w:r>
      <w:r w:rsidR="0086395F">
        <w:rPr>
          <w:sz w:val="22"/>
          <w:szCs w:val="22"/>
        </w:rPr>
        <w:t xml:space="preserve"> </w:t>
      </w:r>
      <w:r w:rsidRPr="00E1480C">
        <w:rPr>
          <w:sz w:val="22"/>
          <w:szCs w:val="22"/>
        </w:rPr>
        <w:t>201</w:t>
      </w:r>
      <w:r w:rsidR="00B44494">
        <w:rPr>
          <w:sz w:val="22"/>
          <w:szCs w:val="22"/>
        </w:rPr>
        <w:t>8</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dana </w:t>
      </w:r>
      <w:r w:rsidR="00AA002C" w:rsidRPr="009A44EC">
        <w:rPr>
          <w:sz w:val="22"/>
          <w:szCs w:val="22"/>
        </w:rPr>
        <w:t>13</w:t>
      </w:r>
      <w:r w:rsidRPr="009A44EC">
        <w:rPr>
          <w:sz w:val="22"/>
          <w:szCs w:val="22"/>
        </w:rPr>
        <w:t xml:space="preserve">. </w:t>
      </w:r>
      <w:r w:rsidR="009A44EC" w:rsidRPr="009A44EC">
        <w:rPr>
          <w:sz w:val="22"/>
          <w:szCs w:val="22"/>
        </w:rPr>
        <w:t>ožujka</w:t>
      </w:r>
      <w:r w:rsidRPr="009A44EC">
        <w:rPr>
          <w:sz w:val="22"/>
          <w:szCs w:val="22"/>
        </w:rPr>
        <w:t xml:space="preserve"> 201</w:t>
      </w:r>
      <w:r w:rsidR="00B44494" w:rsidRPr="009A44EC">
        <w:rPr>
          <w:sz w:val="22"/>
          <w:szCs w:val="22"/>
        </w:rPr>
        <w:t>8</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w:t>
      </w:r>
      <w:r w:rsidR="00DB1CB5">
        <w:rPr>
          <w:sz w:val="22"/>
          <w:szCs w:val="22"/>
        </w:rPr>
        <w:t xml:space="preserve">i 132. </w:t>
      </w:r>
      <w:r w:rsidRPr="005B796D">
        <w:rPr>
          <w:sz w:val="22"/>
          <w:szCs w:val="22"/>
        </w:rPr>
        <w:t xml:space="preserve">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05D5C">
        <w:rPr>
          <w:b/>
          <w:sz w:val="22"/>
          <w:szCs w:val="22"/>
        </w:rPr>
        <w:t>28. siječnja</w:t>
      </w:r>
      <w:r w:rsidR="00317B05">
        <w:rPr>
          <w:b/>
          <w:sz w:val="22"/>
          <w:szCs w:val="22"/>
        </w:rPr>
        <w:t xml:space="preserve"> </w:t>
      </w:r>
      <w:r w:rsidR="00437255">
        <w:rPr>
          <w:b/>
          <w:sz w:val="22"/>
          <w:szCs w:val="22"/>
        </w:rPr>
        <w:t>201</w:t>
      </w:r>
      <w:r w:rsidR="00DB1CB5">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r w:rsidR="00351728">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105D5C">
        <w:rPr>
          <w:sz w:val="22"/>
          <w:szCs w:val="22"/>
        </w:rPr>
        <w:t>(28.01.</w:t>
      </w:r>
      <w:r w:rsidR="006A0BE4">
        <w:rPr>
          <w:sz w:val="22"/>
          <w:szCs w:val="22"/>
        </w:rPr>
        <w:t>201</w:t>
      </w:r>
      <w:r w:rsidR="00DB1CB5">
        <w:rPr>
          <w:sz w:val="22"/>
          <w:szCs w:val="22"/>
        </w:rPr>
        <w:t>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D70C20">
        <w:rPr>
          <w:sz w:val="22"/>
          <w:szCs w:val="22"/>
        </w:rPr>
        <w:t>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105D5C">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0D1D65" w:rsidP="003921E6" w:rsidR="000D1D65">
      <w:pPr>
        <w:jc w:val="both"/>
        <w:rPr>
          <w:sz w:val="22"/>
          <w:szCs w:val="22"/>
        </w:rPr>
      </w:pPr>
      <w:r>
        <w:rPr>
          <w:sz w:val="22"/>
          <w:szCs w:val="22"/>
        </w:rPr>
        <w:t>- Raiffeisenbank Austria d.d.,</w:t>
      </w:r>
      <w:r w:rsidR="00DB1CB5">
        <w:rPr>
          <w:sz w:val="22"/>
          <w:szCs w:val="22"/>
        </w:rPr>
        <w:t xml:space="preserve"> putem e oglasne ploče,</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80046">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3E4989">
      <w:rPr>
        <w:b/>
        <w:sz w:val="22"/>
        <w:szCs w:val="22"/>
      </w:rPr>
      <w:t>169</w:t>
    </w:r>
    <w:r w:rsidR="00BC50AB">
      <w:rPr>
        <w:b/>
        <w:sz w:val="22"/>
        <w:szCs w:val="22"/>
      </w:rPr>
      <w:t>/201</w:t>
    </w:r>
    <w:r w:rsidR="003E4989">
      <w:rPr>
        <w:b/>
        <w:sz w:val="22"/>
        <w:szCs w:val="22"/>
      </w:rPr>
      <w:t>9</w:t>
    </w:r>
    <w:r w:rsidR="00302519">
      <w:rPr>
        <w:b/>
        <w:sz w:val="22"/>
        <w:szCs w:val="22"/>
      </w:rPr>
      <w:t>-</w:t>
    </w:r>
    <w:r w:rsidR="00105D5C">
      <w:rPr>
        <w:b/>
        <w:sz w:val="22"/>
        <w:szCs w:val="22"/>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D1D65"/>
    <w:rsid w:val="000E774D"/>
    <w:rsid w:val="000F05C0"/>
    <w:rsid w:val="000F07DB"/>
    <w:rsid w:val="00105AD2"/>
    <w:rsid w:val="00105D5C"/>
    <w:rsid w:val="00105FEC"/>
    <w:rsid w:val="00106872"/>
    <w:rsid w:val="00106D8F"/>
    <w:rsid w:val="00113B02"/>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F5233"/>
    <w:rsid w:val="001F53E4"/>
    <w:rsid w:val="002049C1"/>
    <w:rsid w:val="0020726E"/>
    <w:rsid w:val="00216127"/>
    <w:rsid w:val="00234159"/>
    <w:rsid w:val="00241FF9"/>
    <w:rsid w:val="00244770"/>
    <w:rsid w:val="002472EF"/>
    <w:rsid w:val="00260D1B"/>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2519"/>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51728"/>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E4989"/>
    <w:rsid w:val="003F2396"/>
    <w:rsid w:val="00405C99"/>
    <w:rsid w:val="004100B9"/>
    <w:rsid w:val="00437255"/>
    <w:rsid w:val="00437DC8"/>
    <w:rsid w:val="00437E76"/>
    <w:rsid w:val="00445ABB"/>
    <w:rsid w:val="0045794C"/>
    <w:rsid w:val="00475924"/>
    <w:rsid w:val="00476701"/>
    <w:rsid w:val="004A7632"/>
    <w:rsid w:val="004B5308"/>
    <w:rsid w:val="004B5EBA"/>
    <w:rsid w:val="004C7130"/>
    <w:rsid w:val="004D1B5C"/>
    <w:rsid w:val="004E4E1B"/>
    <w:rsid w:val="004E5DA4"/>
    <w:rsid w:val="004F1AD1"/>
    <w:rsid w:val="004F589E"/>
    <w:rsid w:val="00503962"/>
    <w:rsid w:val="00503B80"/>
    <w:rsid w:val="005125B4"/>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0AA0"/>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5F4C"/>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A2F41"/>
    <w:rsid w:val="009A44EC"/>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6A0"/>
    <w:rsid w:val="00A87FC5"/>
    <w:rsid w:val="00A90B33"/>
    <w:rsid w:val="00A91EA3"/>
    <w:rsid w:val="00A96DAE"/>
    <w:rsid w:val="00AA002C"/>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3635"/>
    <w:rsid w:val="00D70C20"/>
    <w:rsid w:val="00D76FF6"/>
    <w:rsid w:val="00D80046"/>
    <w:rsid w:val="00D82844"/>
    <w:rsid w:val="00D85B26"/>
    <w:rsid w:val="00D92958"/>
    <w:rsid w:val="00D939B4"/>
    <w:rsid w:val="00D97250"/>
    <w:rsid w:val="00D97304"/>
    <w:rsid w:val="00DA2B64"/>
    <w:rsid w:val="00DA69B0"/>
    <w:rsid w:val="00DB1CB5"/>
    <w:rsid w:val="00DB40E2"/>
    <w:rsid w:val="00DC00EC"/>
    <w:rsid w:val="00DC4C9B"/>
    <w:rsid w:val="00DC564C"/>
    <w:rsid w:val="00DD2CD1"/>
    <w:rsid w:val="00DD45C6"/>
    <w:rsid w:val="00DD6D6D"/>
    <w:rsid w:val="00DE5101"/>
    <w:rsid w:val="00DF3A5E"/>
    <w:rsid w:val="00E041D9"/>
    <w:rsid w:val="00E1161C"/>
    <w:rsid w:val="00E11BDB"/>
    <w:rsid w:val="00E1480C"/>
    <w:rsid w:val="00E15645"/>
    <w:rsid w:val="00E3183E"/>
    <w:rsid w:val="00E35D17"/>
    <w:rsid w:val="00E41A93"/>
    <w:rsid w:val="00E4600D"/>
    <w:rsid w:val="00E56924"/>
    <w:rsid w:val="00E62EEA"/>
    <w:rsid w:val="00E77CEB"/>
    <w:rsid w:val="00E876B0"/>
    <w:rsid w:val="00E91F84"/>
    <w:rsid w:val="00EA224E"/>
    <w:rsid w:val="00EA3204"/>
    <w:rsid w:val="00EA541E"/>
    <w:rsid w:val="00EC637D"/>
    <w:rsid w:val="00EF480C"/>
    <w:rsid w:val="00EF6C3B"/>
    <w:rsid w:val="00F04726"/>
    <w:rsid w:val="00F1646D"/>
    <w:rsid w:val="00F16825"/>
    <w:rsid w:val="00F20AD5"/>
    <w:rsid w:val="00F637BE"/>
    <w:rsid w:val="00F72CA0"/>
    <w:rsid w:val="00F754E2"/>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80046"/>
    <w:rPr>
      <w:color w:val="808080"/>
      <w:bdr w:space="0" w:sz="0" w:color="auto" w:val="none"/>
      <w:shd w:fill="auto" w:color="auto" w:val="clear"/>
    </w:rPr>
  </w:style>
  <w:style w:customStyle="true" w:styleId="eSPISCCParagraphDefaultFont" w:type="character">
    <w:name w:val="eSPIS_CC_Paragraph Default Font"/>
    <w:basedOn w:val="Zadanifontodlomka"/>
    <w:rsid w:val="00D8004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80046"/>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D80046"/>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D80046"/>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80046"/>
    <w:rPr>
      <w:color w:val="808080"/>
      <w:bdr w:color="auto" w:space="0" w:sz="0" w:val="none"/>
      <w:shd w:color="auto" w:fill="auto" w:val="clear"/>
    </w:rPr>
  </w:style>
  <w:style w:customStyle="1" w:styleId="eSPISCCParagraphDefaultFont" w:type="character">
    <w:name w:val="eSPIS_CC_Paragraph Default Font"/>
    <w:basedOn w:val="Zadanifontodlomka"/>
    <w:rsid w:val="00D8004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80046"/>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D80046"/>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D80046"/>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St-162/2019</izvorni_sadrzaj>
    <derivirana_varijabla naziv="DomainObject.Predmet.OznakaBroj_1">St-162/2019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MALENA d.o.o. za trgovinu</izvorni_sadrzaj>
    <derivirana_varijabla naziv="DomainObject.Predmet.ProtustrankaFormated_1">  MALENA d.o.o. za trgovinu</derivirana_varijabla>
  </DomainObject.Predmet.ProtustrankaFormated>
  <DomainObject.Predmet.ProtustrankaFormatedOIB>
    <izvorni_sadrzaj>  MALENA d.o.o. za trgovinu, OIB 94955458493</izvorni_sadrzaj>
    <derivirana_varijabla naziv="DomainObject.Predmet.ProtustrankaFormatedOIB_1">  MALENA d.o.o. za trgovinu, OIB 94955458493</derivirana_varijabla>
  </DomainObject.Predmet.ProtustrankaFormatedOIB>
  <DomainObject.Predmet.ProtustrankaFormatedWithAdress>
    <izvorni_sadrzaj> MALENA d.o.o. za trgovinu, Doverska 9, 21000 Split</izvorni_sadrzaj>
    <derivirana_varijabla naziv="DomainObject.Predmet.ProtustrankaFormatedWithAdress_1"> MALENA d.o.o. za trgovinu, Doverska 9, 21000 Split</derivirana_varijabla>
  </DomainObject.Predmet.ProtustrankaFormatedWithAdress>
  <DomainObject.Predmet.ProtustrankaFormatedWithAdressOIB>
    <izvorni_sadrzaj> MALENA d.o.o. za trgovinu, OIB 94955458493, Doverska 9, 21000 Split</izvorni_sadrzaj>
    <derivirana_varijabla naziv="DomainObject.Predmet.ProtustrankaFormatedWithAdressOIB_1"> MALENA d.o.o. za trgovinu, OIB 94955458493, Doverska 9, 21000 Split</derivirana_varijabla>
  </DomainObject.Predmet.ProtustrankaFormatedWithAdressOIB>
  <DomainObject.Predmet.ProtustrankaWithAdress>
    <izvorni_sadrzaj>MALENA d.o.o. za trgovinu Doverska 9, 21000 Split</izvorni_sadrzaj>
    <derivirana_varijabla naziv="DomainObject.Predmet.ProtustrankaWithAdress_1">MALENA d.o.o. za trgovinu Doverska 9, 21000 Split</derivirana_varijabla>
  </DomainObject.Predmet.ProtustrankaWithAdress>
  <DomainObject.Predmet.ProtustrankaWithAdressOIB>
    <izvorni_sadrzaj>MALENA d.o.o. za trgovinu, OIB 94955458493, Doverska 9, 21000 Split</izvorni_sadrzaj>
    <derivirana_varijabla naziv="DomainObject.Predmet.ProtustrankaWithAdressOIB_1">MALENA d.o.o. za trgovinu, OIB 94955458493, Doverska 9, 21000 Split</derivirana_varijabla>
  </DomainObject.Predmet.ProtustrankaWithAdressOIB>
  <DomainObject.Predmet.ProtustrankaNazivFormated>
    <izvorni_sadrzaj>MALENA d.o.o. za trgovinu</izvorni_sadrzaj>
    <derivirana_varijabla naziv="DomainObject.Predmet.ProtustrankaNazivFormated_1">MALENA d.o.o. za trgovinu</derivirana_varijabla>
  </DomainObject.Predmet.ProtustrankaNazivFormated>
  <DomainObject.Predmet.ProtustrankaNazivFormatedOIB>
    <izvorni_sadrzaj>MALENA d.o.o. za trgovinu, OIB 94955458493</izvorni_sadrzaj>
    <derivirana_varijabla naziv="DomainObject.Predmet.ProtustrankaNazivFormatedOIB_1">MALENA d.o.o. za trgovinu, OIB 94955458493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FINANCIJSKA AGENCIJA RC SPLIT</izvorni_sadrzaj>
    <derivirana_varijabla naziv="DomainObject.Predmet.StrankaFormated_1">  RH, MINISTARSTVO FINANCIJA; FINANCIJSKA AGENCIJA RC SPLIT</derivirana_varijabla>
  </DomainObject.Predmet.StrankaFormated>
  <DomainObject.Predmet.StrankaFormatedOIB>
    <izvorni_sadrzaj>  RH, MINISTARSTVO FINANCIJA; FINANCIJSKA AGENCIJA RC SPLIT, OIB 85821130368</izvorni_sadrzaj>
    <derivirana_varijabla naziv="DomainObject.Predmet.StrankaFormatedOIB_1">  RH, MINISTARSTVO FINANCIJA; FINANCIJSKA AGENCIJA RC SPLIT, OIB 85821130368</derivirana_varijabla>
  </DomainObject.Predmet.StrankaFormatedOIB>
  <DomainObject.Predmet.StrankaFormatedWithAdress>
    <izvorni_sadrzaj> RH, MINISTARSTVO FINANCIJA; FINANCIJSKA AGENCIJA RC SPLIT, Mažuranićevo šetalište 24b, 21000 Split</izvorni_sadrzaj>
    <derivirana_varijabla naziv="DomainObject.Predmet.StrankaFormatedWithAdress_1"> RH, MINISTARSTVO FINANCIJA; FINANCIJSKA AGENCIJA RC SPLIT, Mažuranićevo šetalište 24b, 21000 Split</derivirana_varijabla>
  </DomainObject.Predmet.StrankaFormatedWithAdress>
  <DomainObject.Predmet.StrankaFormatedWithAdressOIB>
    <izvorni_sadrzaj> RH, MINISTARSTVO FINANCIJA; FINANCIJSKA AGENCIJA RC SPLIT, OIB 85821130368, Mažuranićevo šetalište 24b, 21000 Split</izvorni_sadrzaj>
    <derivirana_varijabla naziv="DomainObject.Predmet.StrankaFormatedWithAdressOIB_1"> RH, MINISTARSTVO FINANCIJA; FINANCIJSKA AGENCIJA RC SPLIT, OIB 85821130368, Mažuranićevo šetalište 24b, 21000 Split</derivirana_varijabla>
  </DomainObject.Predmet.StrankaFormatedWithAdressOIB>
  <DomainObject.Predmet.StrankaWithAdress>
    <izvorni_sadrzaj>RH, MINISTARSTVO FINANCIJA ,FINANCIJSKA AGENCIJA RC SPLIT Mažuranićevo šetalište 24b,21000 Split</izvorni_sadrzaj>
    <derivirana_varijabla naziv="DomainObject.Predmet.StrankaWithAdress_1">RH, MINISTARSTVO FINANCIJA ,FINANCIJSKA AGENCIJA RC SPLIT Mažuranićevo šetalište 24b,21000 Split</derivirana_varijabla>
  </DomainObject.Predmet.StrankaWithAdress>
  <DomainObject.Predmet.StrankaWithAdressOIB>
    <izvorni_sadrzaj>RH, MINISTARSTVO FINANCIJA,FINANCIJSKA AGENCIJA RC SPLIT, OIB 85821130368, Mažuranićevo šetalište 24b,21000 Split</izvorni_sadrzaj>
    <derivirana_varijabla naziv="DomainObject.Predmet.StrankaWithAdressOIB_1">RH, MINISTARSTVO FINANCIJA,FINANCIJSKA AGENCIJA RC SPLIT, OIB 85821130368, Mažuranićevo šetalište 24b,21000 Split</derivirana_varijabla>
  </DomainObject.Predmet.StrankaWithAdressOIB>
  <DomainObject.Predmet.StrankaNazivFormated>
    <izvorni_sadrzaj>RH, MINISTARSTVO FINANCIJA,FINANCIJSKA AGENCIJA RC SPLIT</izvorni_sadrzaj>
    <derivirana_varijabla naziv="DomainObject.Predmet.StrankaNazivFormated_1">RH, MINISTARSTVO FINANCIJA,FINANCIJSKA AGENCIJA RC SPLIT</derivirana_varijabla>
  </DomainObject.Predmet.StrankaNazivFormated>
  <DomainObject.Predmet.StrankaNazivFormatedOIB>
    <izvorni_sadrzaj>RH, MINISTARSTVO FINANCIJA,FINANCIJSKA AGENCIJA RC SPLIT, OIB 85821130368</izvorni_sadrzaj>
    <derivirana_varijabla naziv="DomainObject.Predmet.StrankaNazivFormatedOIB_1">RH, MINISTARSTVO FINANCIJA,FINANCIJSKA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203984.55</izvorni_sadrzaj>
    <derivirana_varijabla naziv="DomainObject.Predmet.TrenutnaVrijednost_1">203984.55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RH, MINISTARSTVO FINANCIJA</item>
      <item>FINANCIJSKA AGENCIJA RC SPLIT</item>
    </izvorni_sadrzaj>
    <derivirana_varijabla naziv="DomainObject.Predmet.StrankaListFormated_1">
      <item>RH, MINISTARSTVO FINANCIJA</item>
      <item>FINANCIJSKA AGENCIJA RC SPLIT</item>
    </derivirana_varijabla>
  </DomainObject.Predmet.StrankaListFormated>
  <DomainObject.Predmet.StrankaListFormatedOIB>
    <izvorni_sadrzaj>
      <item>RH, MINISTARSTVO FINANCIJA</item>
      <item>FINANCIJSKA AGENCIJA RC SPLIT, OIB 85821130368</item>
    </izvorni_sadrzaj>
    <derivirana_varijabla naziv="DomainObject.Predmet.StrankaListFormatedOIB_1">
      <item>RH, MINISTARSTVO FINANCIJA</item>
      <item>FINANCIJSKA AGENCIJA RC SPLIT, OIB 85821130368</item>
    </derivirana_varijabla>
  </DomainObject.Predmet.StrankaListFormatedOIB>
  <DomainObject.Predmet.StrankaListFormatedWithAdress>
    <izvorni_sadrzaj>
      <item>RH, MINISTARSTVO FINANCIJA</item>
      <item>FINANCIJSKA AGENCIJA RC SPLIT, Mažuranićevo šetalište 24b, 21000 Split</item>
    </izvorni_sadrzaj>
    <derivirana_varijabla naziv="DomainObject.Predmet.StrankaListFormatedWithAdress_1">
      <item>RH, MINISTARSTVO FINANCIJA</item>
      <item>FINANCIJSKA AGENCIJA RC SPLIT, Mažuranićevo šetalište 24b, 21000 Split</item>
    </derivirana_varijabla>
  </DomainObject.Predmet.StrankaListFormatedWithAdress>
  <DomainObject.Predmet.StrankaListFormatedWithAdressOIB>
    <izvorni_sadrzaj>
      <item>RH, MINISTARSTVO FINANCIJA</item>
      <item>FINANCIJSKA AGENCIJA RC SPLIT, OIB 85821130368, Mažuranićevo šetalište 24b, 21000 Split</item>
    </izvorni_sadrzaj>
    <derivirana_varijabla naziv="DomainObject.Predmet.StrankaListFormatedWithAdressOIB_1">
      <item>RH, MINISTARSTVO FINANCIJA</item>
      <item>FINANCIJSKA AGENCIJA RC SPLIT, OIB 85821130368, Mažuranićevo šetalište 24b, 21000 Split</item>
    </derivirana_varijabla>
  </DomainObject.Predmet.StrankaListFormatedWithAdressOIB>
  <DomainObject.Predmet.StrankaListNazivFormated>
    <izvorni_sadrzaj>
      <item>RH, MINISTARSTVO FINANCIJA</item>
      <item>FINANCIJSKA AGENCIJA RC SPLIT</item>
    </izvorni_sadrzaj>
    <derivirana_varijabla naziv="DomainObject.Predmet.StrankaListNazivFormated_1">
      <item>RH, MINISTARSTVO FINANCIJA</item>
      <item>FINANCIJSKA AGENCIJA RC SPLIT</item>
    </derivirana_varijabla>
  </DomainObject.Predmet.StrankaListNazivFormated>
  <DomainObject.Predmet.StrankaListNazivFormatedOIB>
    <izvorni_sadrzaj>
      <item>RH, MINISTARSTVO FINANCIJA</item>
      <item>FINANCIJSKA AGENCIJA RC SPLIT, OIB 85821130368</item>
    </izvorni_sadrzaj>
    <derivirana_varijabla naziv="DomainObject.Predmet.StrankaListNazivFormatedOIB_1">
      <item>RH, MINISTARSTVO FINANCIJA</item>
      <item>FINANCIJSKA AGENCIJA RC SPLIT, OIB 85821130368</item>
    </derivirana_varijabla>
  </DomainObject.Predmet.StrankaListNazivFormatedOIB>
  <DomainObject.Predmet.ProtuStrankaListFormated>
    <izvorni_sadrzaj>
      <item>MALENA d.o.o. za trgovinu</item>
    </izvorni_sadrzaj>
    <derivirana_varijabla naziv="DomainObject.Predmet.ProtuStrankaListFormated_1">
      <item>MALENA d.o.o. za trgovinu</item>
    </derivirana_varijabla>
  </DomainObject.Predmet.ProtuStrankaListFormated>
  <DomainObject.Predmet.ProtuStrankaListFormatedOIB>
    <izvorni_sadrzaj>
      <item>MALENA d.o.o. za trgovinu, OIB 94955458493</item>
    </izvorni_sadrzaj>
    <derivirana_varijabla naziv="DomainObject.Predmet.ProtuStrankaListFormatedOIB_1">
      <item>MALENA d.o.o. za trgovinu, OIB 94955458493</item>
    </derivirana_varijabla>
  </DomainObject.Predmet.ProtuStrankaListFormatedOIB>
  <DomainObject.Predmet.ProtuStrankaListFormatedWithAdress>
    <izvorni_sadrzaj>
      <item>MALENA d.o.o. za trgovinu, Doverska 9, 21000 Split</item>
    </izvorni_sadrzaj>
    <derivirana_varijabla naziv="DomainObject.Predmet.ProtuStrankaListFormatedWithAdress_1">
      <item>MALENA d.o.o. za trgovinu, Doverska 9, 21000 Split</item>
    </derivirana_varijabla>
  </DomainObject.Predmet.ProtuStrankaListFormatedWithAdress>
  <DomainObject.Predmet.ProtuStrankaListFormatedWithAdressOIB>
    <izvorni_sadrzaj>
      <item>MALENA d.o.o. za trgovinu, OIB 94955458493, Doverska 9, 21000 Split</item>
    </izvorni_sadrzaj>
    <derivirana_varijabla naziv="DomainObject.Predmet.ProtuStrankaListFormatedWithAdressOIB_1">
      <item>MALENA d.o.o. za trgovinu, OIB 94955458493, Doverska 9, 21000 Split</item>
    </derivirana_varijabla>
  </DomainObject.Predmet.ProtuStrankaListFormatedWithAdressOIB>
  <DomainObject.Predmet.ProtuStrankaListNazivFormated>
    <izvorni_sadrzaj>
      <item>MALENA d.o.o. za trgovinu</item>
    </izvorni_sadrzaj>
    <derivirana_varijabla naziv="DomainObject.Predmet.ProtuStrankaListNazivFormated_1">
      <item>MALENA d.o.o. za trgovinu</item>
    </derivirana_varijabla>
  </DomainObject.Predmet.ProtuStrankaListNazivFormated>
  <DomainObject.Predmet.ProtuStrankaListNazivFormatedOIB>
    <izvorni_sadrzaj>
      <item>MALENA d.o.o. za trgovinu, OIB 94955458493</item>
    </izvorni_sadrzaj>
    <derivirana_varijabla naziv="DomainObject.Predmet.ProtuStrankaListNazivFormatedOIB_1">
      <item>MALENA d.o.o. za trgovinu, OIB 94955458493</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MALENA d.o.o. za trgovinu</izvorni_sadrzaj>
    <derivirana_varijabla naziv="DomainObject.Predmet.ProtustrankaIDrugi_1">MALENA d.o.o.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MALENA d.o.o. za trgovinu, OIB 94955458493, Doverska 9, 21000 Split</izvorni_sadrzaj>
    <derivirana_varijabla naziv="DomainObject.Predmet.ProtustrankaIDrugiAdressOIB_1">MALENA d.o.o. za trgovinu, OIB 94955458493, Doverska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MALENA d.o.o. za trgovinu</item>
      <item>RH, MINISTARSTVO FINANCIJA</item>
      <item>ŽUPANIJSKO DRŽAVNO ODVJETNIŠTVO U SPLITU</item>
      <item>FINANCIJSKA AGENCIJA RC SPLIT</item>
    </izvorni_sadrzaj>
    <derivirana_varijabla naziv="DomainObject.Predmet.SudioniciListNaziv_1">
      <item>MALENA d.o.o. za trgovinu</item>
      <item>RH, MINISTARSTVO FINANCIJA</item>
      <item>ŽUPANIJSKO DRŽAVNO ODVJETNIŠTVO U SPLITU</item>
      <item>FINANCIJSKA AGENCIJA RC SPLIT</item>
    </derivirana_varijabla>
  </DomainObject.Predmet.SudioniciListNaziv>
  <DomainObject.Predmet.SudioniciListAdressOIB>
    <izvorni_sadrzaj>
      <item>MALENA d.o.o. za trgovinu, OIB 94955458493, Doverska 9,21000 Split</item>
      <item>RH, MINISTARSTVO FINANCIJA</item>
      <item>ŽUPANIJSKO DRŽAVNO ODVJETNIŠTVO U SPLITU</item>
      <item>FINANCIJSKA AGENCIJA RC SPLIT, OIB 85821130368, Mažuranićevo šetalište 24b,21000 Split</item>
    </izvorni_sadrzaj>
    <derivirana_varijabla naziv="DomainObject.Predmet.SudioniciListAdressOIB_1">
      <item>MALENA d.o.o. za trgovinu, OIB 94955458493, Doverska 9,21000 Split</item>
      <item>RH, MINISTARSTVO FINANCIJA</item>
      <item>ŽUPANIJSKO DRŽAVNO ODVJETNIŠTVO U SPLITU</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94955458493</item>
      <item>, OIB null</item>
      <item>, OIB null</item>
      <item>, OIB 85821130368</item>
    </izvorni_sadrzaj>
    <derivirana_varijabla naziv="DomainObject.Predmet.SudioniciListNazivOIB_1">
      <item>, OIB 94955458493</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0C1B81-F6BC-49F6-BF96-BCA4AD526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1369</properties:Words>
  <properties:Characters>7651</properties:Characters>
  <properties:Lines>169</properties:Lines>
  <properties:Paragraphs>47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2018-02-13T11:29:00Z</dcterms:created>
  <dc:creator>Srđan Gavranić</dc:creator>
  <cp:lastModifiedBy>Valerija Rizzi</cp:lastModifiedBy>
  <cp:lastPrinted>2019-01-28T08:08:00Z</cp:lastPrinted>
  <dcterms:modified xmlns:xsi="http://www.w3.org/2001/XMLSchema-instance" xsi:type="dcterms:W3CDTF">2019-01-28T08:10:00Z</dcterms:modified>
  <cp:revision>17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iz skraćenog - nedostatna imovina.docx)</vt:lpwstr>
  </prop:property>
  <prop:property name="CC_coloring" pid="4" fmtid="{D5CDD505-2E9C-101B-9397-08002B2CF9AE}">
    <vt:bool>false</vt:bool>
  </prop:property>
  <prop:property name="BrojStranica" pid="5" fmtid="{D5CDD505-2E9C-101B-9397-08002B2CF9AE}">
    <vt:i4>3</vt:i4>
  </prop:property>
</prop:Properties>
</file>