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e5396" w14:paraId="aee5396" w:rsidRDefault="000E1F39" w:rsidP="000E1F39" w:rsidR="000E1F39" w:rsidRPr="00037E8F">
      <w:pPr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037E8F">
        <w:rPr>
          <w:rFonts w:hAnsi="Times New Roman" w:ascii="Times New Roman"/>
          <w:b/>
          <w:sz w:val="24"/>
          <w:szCs w:val="24"/>
        </w:rPr>
        <w:t>Obrazac 20.</w:t>
      </w:r>
    </w:p>
    <w:p w:rsidRDefault="000E1F39" w:rsidP="000E1F39" w:rsidR="000E1F39" w:rsidRPr="00037E8F">
      <w:pPr>
        <w:jc w:val="center"/>
        <w:rPr>
          <w:rFonts w:hAnsi="Times New Roman" w:ascii="Times New Roman"/>
          <w:b/>
          <w:sz w:val="24"/>
          <w:szCs w:val="24"/>
        </w:rPr>
      </w:pPr>
      <w:r w:rsidRPr="00037E8F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0E1F39" w:rsidP="000E1F39" w:rsidR="000E1F39" w:rsidRPr="00037E8F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037E8F">
      <w:pPr>
        <w:jc w:val="both"/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 xml:space="preserve">Nadležni trgovački sud </w:t>
      </w:r>
      <w:r w:rsidR="00E2607F" w:rsidRPr="00037E8F">
        <w:rPr>
          <w:rFonts w:hAnsi="Times New Roman" w:ascii="Times New Roman"/>
          <w:sz w:val="24"/>
          <w:szCs w:val="24"/>
        </w:rPr>
        <w:t>Zagrebu</w:t>
      </w:r>
      <w:r w:rsidRPr="00037E8F">
        <w:rPr>
          <w:rFonts w:hAnsi="Times New Roman" w:ascii="Times New Roman"/>
          <w:sz w:val="24"/>
          <w:szCs w:val="24"/>
        </w:rPr>
        <w:t>_____________________</w:t>
      </w:r>
    </w:p>
    <w:p w:rsidRDefault="000E1F39" w:rsidP="000E1F39" w:rsidR="000E1F39" w:rsidRPr="00037E8F">
      <w:pPr>
        <w:jc w:val="both"/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 xml:space="preserve">Poslovni broj spisa </w:t>
      </w:r>
      <w:r w:rsidR="00567296" w:rsidRPr="00037E8F">
        <w:rPr>
          <w:rFonts w:hAnsi="Times New Roman" w:ascii="Times New Roman"/>
          <w:sz w:val="24"/>
          <w:szCs w:val="24"/>
        </w:rPr>
        <w:t xml:space="preserve">48 St-5260/16 </w:t>
      </w:r>
      <w:r w:rsidRPr="00037E8F">
        <w:rPr>
          <w:rFonts w:hAnsi="Times New Roman" w:ascii="Times New Roman"/>
          <w:sz w:val="24"/>
          <w:szCs w:val="24"/>
        </w:rPr>
        <w:t>________________________</w:t>
      </w:r>
    </w:p>
    <w:p w:rsidRDefault="000E1F39" w:rsidP="000E1F39" w:rsidR="00567296" w:rsidRPr="00037E8F">
      <w:pPr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 xml:space="preserve">Dužnik (ime i prezime / tvrtka ili naziv, OIB, adresa / sjedište) </w:t>
      </w:r>
    </w:p>
    <w:p w:rsidRDefault="00567296" w:rsidP="000E1F39" w:rsidR="000E1F39" w:rsidRPr="00037E8F">
      <w:pPr>
        <w:rPr>
          <w:rFonts w:hAnsi="Times New Roman" w:ascii="Times New Roman"/>
          <w:sz w:val="24"/>
          <w:szCs w:val="24"/>
        </w:rPr>
      </w:pPr>
      <w:proofErr w:type="spellStart"/>
      <w:r w:rsidRPr="00037E8F">
        <w:rPr>
          <w:rFonts w:hAnsi="Times New Roman" w:ascii="Times New Roman"/>
          <w:sz w:val="24"/>
          <w:szCs w:val="24"/>
        </w:rPr>
        <w:t>Noegel</w:t>
      </w:r>
      <w:proofErr w:type="spellEnd"/>
      <w:r w:rsidRPr="00037E8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037E8F">
        <w:rPr>
          <w:rFonts w:hAnsi="Times New Roman" w:ascii="Times New Roman"/>
          <w:sz w:val="24"/>
          <w:szCs w:val="24"/>
        </w:rPr>
        <w:t>Montagetechhnik</w:t>
      </w:r>
      <w:proofErr w:type="spellEnd"/>
      <w:r w:rsidRPr="00037E8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037E8F">
        <w:rPr>
          <w:rFonts w:hAnsi="Times New Roman" w:ascii="Times New Roman"/>
          <w:sz w:val="24"/>
          <w:szCs w:val="24"/>
        </w:rPr>
        <w:t>do.o</w:t>
      </w:r>
      <w:proofErr w:type="spellEnd"/>
      <w:r w:rsidRPr="00037E8F">
        <w:rPr>
          <w:rFonts w:hAnsi="Times New Roman" w:ascii="Times New Roman"/>
          <w:sz w:val="24"/>
          <w:szCs w:val="24"/>
        </w:rPr>
        <w:t xml:space="preserve">.  – u stečaju, Zagreb, </w:t>
      </w:r>
      <w:proofErr w:type="spellStart"/>
      <w:r w:rsidRPr="00037E8F">
        <w:rPr>
          <w:rFonts w:hAnsi="Times New Roman" w:ascii="Times New Roman"/>
          <w:sz w:val="24"/>
          <w:szCs w:val="24"/>
        </w:rPr>
        <w:t>Požarinje</w:t>
      </w:r>
      <w:proofErr w:type="spellEnd"/>
      <w:r w:rsidRPr="00037E8F">
        <w:rPr>
          <w:rFonts w:hAnsi="Times New Roman" w:ascii="Times New Roman"/>
          <w:sz w:val="24"/>
          <w:szCs w:val="24"/>
        </w:rPr>
        <w:t xml:space="preserve"> 16, OIB: 15607571804 </w:t>
      </w:r>
      <w:r w:rsidR="000E1F39" w:rsidRPr="00037E8F">
        <w:rPr>
          <w:rFonts w:hAnsi="Times New Roman" w:ascii="Times New Roman"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:rsidRDefault="000E1F39" w:rsidP="000E1F39" w:rsidR="000E1F39" w:rsidRPr="00037E8F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037E8F">
      <w:pPr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>I.  TIJEK STEČAJNOGA POSTUPKA U RAZDOBLJU OD</w:t>
      </w:r>
      <w:r w:rsidR="00567296" w:rsidRPr="00037E8F">
        <w:rPr>
          <w:rFonts w:hAnsi="Times New Roman" w:ascii="Times New Roman"/>
          <w:sz w:val="24"/>
          <w:szCs w:val="24"/>
        </w:rPr>
        <w:t xml:space="preserve"> </w:t>
      </w:r>
      <w:r w:rsidR="00EE1D2C" w:rsidRPr="00037E8F">
        <w:rPr>
          <w:rFonts w:hAnsi="Times New Roman" w:ascii="Times New Roman"/>
          <w:sz w:val="24"/>
          <w:szCs w:val="24"/>
        </w:rPr>
        <w:t>19.4.2018. g.</w:t>
      </w:r>
      <w:r w:rsidRPr="00037E8F">
        <w:rPr>
          <w:rFonts w:hAnsi="Times New Roman" w:ascii="Times New Roman"/>
          <w:sz w:val="24"/>
          <w:szCs w:val="24"/>
        </w:rPr>
        <w:t xml:space="preserve"> DO</w:t>
      </w:r>
      <w:r w:rsidR="00E77FC5" w:rsidRPr="00037E8F">
        <w:rPr>
          <w:rFonts w:hAnsi="Times New Roman" w:ascii="Times New Roman"/>
          <w:sz w:val="24"/>
          <w:szCs w:val="24"/>
        </w:rPr>
        <w:t xml:space="preserve"> 21.9.2018. g. </w:t>
      </w:r>
    </w:p>
    <w:p w:rsidRDefault="000E1F39" w:rsidP="000E1F39" w:rsidR="000E1F39" w:rsidRPr="00037E8F">
      <w:pPr>
        <w:jc w:val="both"/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E77FC5" w:rsidP="000E1F39" w:rsidR="00E77FC5" w:rsidRPr="00037E8F">
      <w:pPr>
        <w:jc w:val="both"/>
        <w:rPr>
          <w:rFonts w:hAnsi="Times New Roman" w:ascii="Times New Roman"/>
          <w:sz w:val="24"/>
          <w:szCs w:val="24"/>
        </w:rPr>
      </w:pPr>
    </w:p>
    <w:p w:rsidRDefault="00E77FC5" w:rsidP="000E1F39" w:rsidR="00E77FC5" w:rsidRPr="00037E8F">
      <w:pPr>
        <w:jc w:val="both"/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 xml:space="preserve">U odnosu na održanu skupštinu vjerovnika od dana 19.4.2018. g., poduzete su sljedeće radnje: </w:t>
      </w:r>
    </w:p>
    <w:p w:rsidRDefault="00E77FC5" w:rsidP="000E1F39" w:rsidR="00E77FC5">
      <w:pPr>
        <w:jc w:val="both"/>
        <w:rPr>
          <w:rFonts w:hAnsi="Times New Roman" w:ascii="Times New Roman"/>
          <w:sz w:val="24"/>
          <w:szCs w:val="24"/>
        </w:rPr>
      </w:pPr>
    </w:p>
    <w:p w:rsidRDefault="008A78BC" w:rsidP="00184025" w:rsidR="008A78BC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Dana 12. srpnja 2018. godine održana je druga javna dražba radi prodaje nekretnina u predmetu Ovr-4569/18 pred Općinskim građanskim sudom u Zagrebu:</w:t>
      </w:r>
    </w:p>
    <w:p w:rsidRDefault="008A78BC" w:rsidP="00184025" w:rsidR="008A78BC">
      <w:pPr>
        <w:pStyle w:val="Odlomakpopisa"/>
        <w:numPr>
          <w:ilvl w:val="0"/>
          <w:numId w:val="13"/>
        </w:numPr>
        <w:spacing w:lineRule="auto" w:line="360"/>
        <w:jc w:val="both"/>
        <w:rPr>
          <w:szCs w:val="24"/>
        </w:rPr>
      </w:pPr>
      <w:r w:rsidRPr="008A78BC">
        <w:rPr>
          <w:szCs w:val="24"/>
        </w:rPr>
        <w:t>kč.br. 56</w:t>
      </w:r>
      <w:r>
        <w:rPr>
          <w:szCs w:val="24"/>
        </w:rPr>
        <w:t>2</w:t>
      </w:r>
      <w:r w:rsidRPr="008A78BC">
        <w:rPr>
          <w:szCs w:val="24"/>
        </w:rPr>
        <w:t xml:space="preserve"> oranica Duga Meja u </w:t>
      </w:r>
      <w:proofErr w:type="spellStart"/>
      <w:r w:rsidRPr="008A78BC">
        <w:rPr>
          <w:szCs w:val="24"/>
        </w:rPr>
        <w:t>Ledinici</w:t>
      </w:r>
      <w:proofErr w:type="spellEnd"/>
      <w:r w:rsidRPr="008A78BC">
        <w:rPr>
          <w:szCs w:val="24"/>
        </w:rPr>
        <w:t xml:space="preserve">, površine 192 </w:t>
      </w:r>
      <w:proofErr w:type="spellStart"/>
      <w:r w:rsidRPr="008A78BC">
        <w:rPr>
          <w:szCs w:val="24"/>
        </w:rPr>
        <w:t>čhv</w:t>
      </w:r>
      <w:proofErr w:type="spellEnd"/>
      <w:r w:rsidRPr="008A78BC">
        <w:rPr>
          <w:szCs w:val="24"/>
        </w:rPr>
        <w:t xml:space="preserve"> i kč.br. 563 oranica Duga Meja u </w:t>
      </w:r>
      <w:proofErr w:type="spellStart"/>
      <w:r w:rsidRPr="008A78BC">
        <w:rPr>
          <w:szCs w:val="24"/>
        </w:rPr>
        <w:t>Ledinici</w:t>
      </w:r>
      <w:proofErr w:type="spellEnd"/>
      <w:r w:rsidRPr="008A78BC">
        <w:rPr>
          <w:szCs w:val="24"/>
        </w:rPr>
        <w:t xml:space="preserve">, površine 190 </w:t>
      </w:r>
      <w:proofErr w:type="spellStart"/>
      <w:r w:rsidRPr="008A78BC">
        <w:rPr>
          <w:szCs w:val="24"/>
        </w:rPr>
        <w:t>čhv</w:t>
      </w:r>
      <w:proofErr w:type="spellEnd"/>
      <w:r w:rsidRPr="008A78BC">
        <w:rPr>
          <w:szCs w:val="24"/>
        </w:rPr>
        <w:t xml:space="preserve">, upisane u </w:t>
      </w:r>
      <w:proofErr w:type="spellStart"/>
      <w:r w:rsidRPr="008A78BC">
        <w:rPr>
          <w:szCs w:val="24"/>
        </w:rPr>
        <w:t>zk</w:t>
      </w:r>
      <w:proofErr w:type="spellEnd"/>
      <w:r w:rsidRPr="008A78BC">
        <w:rPr>
          <w:szCs w:val="24"/>
        </w:rPr>
        <w:t xml:space="preserve">. ul. br. 2236 k.o. </w:t>
      </w:r>
      <w:proofErr w:type="spellStart"/>
      <w:r w:rsidRPr="008A78BC">
        <w:rPr>
          <w:szCs w:val="24"/>
        </w:rPr>
        <w:t>Vugrovec</w:t>
      </w:r>
      <w:proofErr w:type="spellEnd"/>
    </w:p>
    <w:p w:rsidRDefault="008A78BC" w:rsidP="00184025" w:rsidR="008A78BC">
      <w:pPr>
        <w:pStyle w:val="Odlomakpopisa"/>
        <w:numPr>
          <w:ilvl w:val="0"/>
          <w:numId w:val="13"/>
        </w:numPr>
        <w:spacing w:lineRule="auto" w:line="360"/>
        <w:jc w:val="both"/>
        <w:rPr>
          <w:szCs w:val="24"/>
        </w:rPr>
      </w:pPr>
      <w:r>
        <w:rPr>
          <w:szCs w:val="24"/>
        </w:rPr>
        <w:t xml:space="preserve">kč.br. 564 oranica Duga Meja u </w:t>
      </w:r>
      <w:proofErr w:type="spellStart"/>
      <w:r>
        <w:rPr>
          <w:szCs w:val="24"/>
        </w:rPr>
        <w:t>Ledinici</w:t>
      </w:r>
      <w:proofErr w:type="spellEnd"/>
      <w:r>
        <w:rPr>
          <w:szCs w:val="24"/>
        </w:rPr>
        <w:t xml:space="preserve">, površine 383 </w:t>
      </w:r>
      <w:proofErr w:type="spellStart"/>
      <w:r>
        <w:rPr>
          <w:szCs w:val="24"/>
        </w:rPr>
        <w:t>čhv</w:t>
      </w:r>
      <w:proofErr w:type="spellEnd"/>
      <w:r>
        <w:rPr>
          <w:szCs w:val="24"/>
        </w:rPr>
        <w:t xml:space="preserve">, upisana u zk.ul.br. 2237 k.o. </w:t>
      </w:r>
      <w:proofErr w:type="spellStart"/>
      <w:r>
        <w:rPr>
          <w:szCs w:val="24"/>
        </w:rPr>
        <w:t>Vugrovec</w:t>
      </w:r>
      <w:proofErr w:type="spellEnd"/>
      <w:r>
        <w:rPr>
          <w:szCs w:val="24"/>
        </w:rPr>
        <w:t>,</w:t>
      </w:r>
    </w:p>
    <w:p w:rsidRDefault="008A78BC" w:rsidP="00184025" w:rsidR="00184025">
      <w:pPr>
        <w:pStyle w:val="Odlomakpopisa"/>
        <w:numPr>
          <w:ilvl w:val="0"/>
          <w:numId w:val="13"/>
        </w:numPr>
        <w:spacing w:lineRule="auto" w:line="360"/>
        <w:jc w:val="both"/>
        <w:rPr>
          <w:szCs w:val="24"/>
        </w:rPr>
      </w:pPr>
      <w:proofErr w:type="spellStart"/>
      <w:r>
        <w:rPr>
          <w:szCs w:val="24"/>
        </w:rPr>
        <w:t>kč</w:t>
      </w:r>
      <w:proofErr w:type="spellEnd"/>
      <w:r>
        <w:rPr>
          <w:szCs w:val="24"/>
        </w:rPr>
        <w:t xml:space="preserve">. br. 558 oranica Duga Meja u </w:t>
      </w:r>
      <w:proofErr w:type="spellStart"/>
      <w:r>
        <w:rPr>
          <w:szCs w:val="24"/>
        </w:rPr>
        <w:t>Ledinici</w:t>
      </w:r>
      <w:proofErr w:type="spellEnd"/>
      <w:r>
        <w:rPr>
          <w:szCs w:val="24"/>
        </w:rPr>
        <w:t xml:space="preserve">, površine 359 </w:t>
      </w:r>
      <w:proofErr w:type="spellStart"/>
      <w:r>
        <w:rPr>
          <w:szCs w:val="24"/>
        </w:rPr>
        <w:t>čhv</w:t>
      </w:r>
      <w:proofErr w:type="spellEnd"/>
      <w:r>
        <w:rPr>
          <w:szCs w:val="24"/>
        </w:rPr>
        <w:t>, upisana u zk.ul.br. 196 k</w:t>
      </w:r>
      <w:r w:rsidR="00184025">
        <w:rPr>
          <w:szCs w:val="24"/>
        </w:rPr>
        <w:t>.</w:t>
      </w:r>
      <w:r>
        <w:rPr>
          <w:szCs w:val="24"/>
        </w:rPr>
        <w:t>o</w:t>
      </w:r>
      <w:r w:rsidR="00184025">
        <w:rPr>
          <w:szCs w:val="24"/>
        </w:rPr>
        <w:t>.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Vugrovec</w:t>
      </w:r>
      <w:proofErr w:type="spellEnd"/>
    </w:p>
    <w:p w:rsidRDefault="00184025" w:rsidP="00184025" w:rsidR="00E77FC5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navedenu dražbu nije pristupio nitko od potencijalnih kupaca, a na računu suda nije evidentirana uplata jamčevine </w:t>
      </w:r>
      <w:r w:rsidRPr="00184025">
        <w:rPr>
          <w:rFonts w:hAnsi="Times New Roman" w:ascii="Times New Roman"/>
          <w:sz w:val="24"/>
          <w:szCs w:val="24"/>
        </w:rPr>
        <w:t>te je dražba proglašena neuspješnom.</w:t>
      </w:r>
      <w:r>
        <w:rPr>
          <w:rFonts w:hAnsi="Times New Roman" w:ascii="Times New Roman"/>
          <w:sz w:val="24"/>
          <w:szCs w:val="24"/>
        </w:rPr>
        <w:t xml:space="preserve"> Dana 13. srpnja 2018. godine obustavljen je postupak.</w:t>
      </w:r>
    </w:p>
    <w:p w:rsidRDefault="00184025" w:rsidP="00184025" w:rsidR="00184025" w:rsidRPr="00037E8F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037E8F">
      <w:pPr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Default="000E1F39" w:rsidP="000E1F39" w:rsidR="000E1F39" w:rsidRPr="00037E8F">
      <w:pPr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037E8F">
      <w:pPr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lastRenderedPageBreak/>
        <w:t>II. STANJE STEČAJNE MASE</w:t>
      </w:r>
    </w:p>
    <w:p w:rsidRDefault="000E1F39" w:rsidP="000E1F39" w:rsidR="000E1F39" w:rsidRPr="00037E8F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>dati sustavan pregled predmeta stečajne mase s početka razdoblja izvješća prema članku 223. Stečajnog zakona</w:t>
      </w:r>
    </w:p>
    <w:p w:rsidRDefault="00037E8F" w:rsidP="00037E8F" w:rsidR="00037E8F" w:rsidRPr="00037E8F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037E8F" w:rsidP="00037E8F" w:rsidR="00037E8F" w:rsidRPr="00037E8F">
      <w:pPr>
        <w:jc w:val="both"/>
        <w:rPr>
          <w:rFonts w:hAnsi="Times New Roman" w:ascii="Times New Roman"/>
          <w:b/>
          <w:bCs/>
          <w:sz w:val="24"/>
          <w:szCs w:val="24"/>
        </w:rPr>
      </w:pPr>
      <w:r w:rsidRPr="00037E8F">
        <w:rPr>
          <w:rFonts w:hAnsi="Times New Roman" w:ascii="Times New Roman"/>
          <w:b/>
          <w:bCs/>
          <w:sz w:val="24"/>
          <w:szCs w:val="24"/>
        </w:rPr>
        <w:t>Prema podacima iz zemljišnih knjiga nekretnine dužnika su kod:</w:t>
      </w:r>
    </w:p>
    <w:p w:rsidRDefault="00037E8F" w:rsidP="00037E8F" w:rsidR="00037E8F" w:rsidRPr="00037E8F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037E8F" w:rsidP="00037E8F" w:rsidR="00037E8F" w:rsidRPr="001D1D1A">
      <w:pPr>
        <w:pStyle w:val="Odlomakpopisa"/>
        <w:numPr>
          <w:ilvl w:val="0"/>
          <w:numId w:val="3"/>
        </w:numPr>
        <w:spacing w:lineRule="auto" w:line="360"/>
        <w:ind w:firstLine="357" w:left="0"/>
        <w:jc w:val="both"/>
        <w:rPr>
          <w:szCs w:val="24"/>
        </w:rPr>
      </w:pPr>
      <w:r w:rsidRPr="00037E8F">
        <w:rPr>
          <w:szCs w:val="24"/>
        </w:rPr>
        <w:t xml:space="preserve">Općinskog građanskog suda u Zagrebu, Zemljišnoknjižni odjel Sesvete, katastarska općina: 325457, </w:t>
      </w:r>
      <w:proofErr w:type="spellStart"/>
      <w:r w:rsidRPr="00037E8F">
        <w:rPr>
          <w:szCs w:val="24"/>
        </w:rPr>
        <w:t>Vugrovec</w:t>
      </w:r>
      <w:proofErr w:type="spellEnd"/>
      <w:r w:rsidRPr="00037E8F">
        <w:rPr>
          <w:szCs w:val="24"/>
        </w:rPr>
        <w:t>, broj ZK uloška: 2237</w:t>
      </w:r>
    </w:p>
    <w:tbl>
      <w:tblPr>
        <w:tblpPr w:tblpY="168" w:horzAnchor="margin" w:vertAnchor="text" w:rightFromText="180" w:leftFromText="180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565"/>
        <w:gridCol w:w="941"/>
        <w:gridCol w:w="5556"/>
        <w:gridCol w:w="564"/>
        <w:gridCol w:w="564"/>
        <w:gridCol w:w="942"/>
      </w:tblGrid>
      <w:tr w:rsidTr="001D1D1A" w:rsidR="00037E8F" w:rsidRPr="001D1D1A">
        <w:trPr>
          <w:trHeight w:val="20"/>
        </w:trPr>
        <w:tc>
          <w:tcPr>
            <w:tcW w:type="pct" w:w="309"/>
            <w:vMerge w:val="restart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1D1D1A" w:rsidR="00037E8F" w:rsidRPr="001D1D1A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Rbr</w:t>
            </w:r>
            <w:proofErr w:type="spellEnd"/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pct" w:w="515"/>
            <w:vMerge w:val="restart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1D1D1A" w:rsidR="00037E8F" w:rsidRPr="001D1D1A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Broj zemljišta (kat. čestice)</w:t>
            </w:r>
          </w:p>
        </w:tc>
        <w:tc>
          <w:tcPr>
            <w:tcW w:type="pct" w:w="3042"/>
            <w:vMerge w:val="restart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1D1D1A" w:rsidR="00037E8F" w:rsidRPr="001D1D1A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Oznaka zemljišta</w:t>
            </w:r>
          </w:p>
        </w:tc>
        <w:tc>
          <w:tcPr>
            <w:tcW w:type="pct" w:w="1133"/>
            <w:gridSpan w:val="3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1D1D1A" w:rsidR="00037E8F" w:rsidRPr="001D1D1A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Površina</w:t>
            </w:r>
          </w:p>
        </w:tc>
      </w:tr>
      <w:tr w:rsidTr="001D1D1A" w:rsidR="00037E8F" w:rsidRPr="001D1D1A">
        <w:trPr>
          <w:trHeight w:val="20"/>
        </w:trPr>
        <w:tc>
          <w:tcPr>
            <w:tcW w:type="pct" w:w="309"/>
            <w:vMerge/>
            <w:shd w:fill="FFFFFF" w:color="auto" w:val="clear"/>
            <w:hideMark/>
          </w:tcPr>
          <w:p w:rsidRDefault="00037E8F" w:rsidP="001D1D1A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515"/>
            <w:vMerge/>
            <w:shd w:fill="FFFFFF" w:color="auto" w:val="clear"/>
            <w:hideMark/>
          </w:tcPr>
          <w:p w:rsidRDefault="00037E8F" w:rsidP="001D1D1A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042"/>
            <w:vMerge/>
            <w:shd w:fill="FFFFFF" w:color="auto" w:val="clear"/>
            <w:hideMark/>
          </w:tcPr>
          <w:p w:rsidRDefault="00037E8F" w:rsidP="001D1D1A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1D1D1A" w:rsidR="00037E8F" w:rsidRPr="001D1D1A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jutro</w:t>
            </w: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1D1D1A" w:rsidR="00037E8F" w:rsidRPr="001D1D1A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čhv</w:t>
            </w:r>
            <w:proofErr w:type="spellEnd"/>
          </w:p>
        </w:tc>
        <w:tc>
          <w:tcPr>
            <w:tcW w:type="pct" w:w="516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1D1D1A" w:rsidR="00037E8F" w:rsidRPr="001D1D1A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m2</w:t>
            </w:r>
          </w:p>
        </w:tc>
      </w:tr>
      <w:tr w:rsidTr="001D1D1A" w:rsidR="00037E8F" w:rsidRPr="001D1D1A">
        <w:trPr>
          <w:trHeight w:val="20"/>
        </w:trPr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1D1D1A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pct" w:w="515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11198" w:rsidP="001D1D1A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hyperlink r:id="rId7" w:history="true">
              <w:r w:rsidR="00037E8F" w:rsidRPr="001D1D1A">
                <w:rPr>
                  <w:rFonts w:hAnsi="Times New Roman" w:ascii="Times New Roman"/>
                  <w:b/>
                  <w:bCs/>
                  <w:color w:val="0000FF"/>
                  <w:sz w:val="20"/>
                  <w:szCs w:val="20"/>
                  <w:u w:val="single"/>
                  <w:lang w:eastAsia="hr-HR"/>
                </w:rPr>
                <w:t>564</w:t>
              </w:r>
            </w:hyperlink>
          </w:p>
        </w:tc>
        <w:tc>
          <w:tcPr>
            <w:tcW w:type="pct" w:w="3042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1D1D1A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ORANICA DUGA MEJA U LEDINICI</w:t>
            </w: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1D1D1A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1D1D1A" w:rsidR="00037E8F" w:rsidRPr="001D1D1A">
            <w:pPr>
              <w:jc w:val="right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383</w:t>
            </w:r>
          </w:p>
        </w:tc>
        <w:tc>
          <w:tcPr>
            <w:tcW w:type="pct" w:w="516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1D1D1A" w:rsidR="00037E8F" w:rsidRPr="001D1D1A">
            <w:pPr>
              <w:jc w:val="right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D1D1A" w:rsidR="00037E8F" w:rsidRPr="001D1D1A">
        <w:trPr>
          <w:trHeight w:val="20"/>
        </w:trPr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1D1D1A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515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1D1D1A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042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1D1D1A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UKUPNO: </w:t>
            </w: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1D1D1A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1D1D1A" w:rsidR="00037E8F" w:rsidRPr="001D1D1A">
            <w:pPr>
              <w:jc w:val="right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383</w:t>
            </w:r>
          </w:p>
        </w:tc>
        <w:tc>
          <w:tcPr>
            <w:tcW w:type="pct" w:w="516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1D1D1A" w:rsidR="00037E8F" w:rsidRPr="001D1D1A">
            <w:pPr>
              <w:jc w:val="right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037E8F" w:rsidP="00037E8F" w:rsidR="00037E8F" w:rsidRPr="00037E8F">
      <w:pPr>
        <w:jc w:val="both"/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>Vlasnički dio: 1/1</w:t>
      </w:r>
    </w:p>
    <w:p w:rsidRDefault="00037E8F" w:rsidP="00037E8F" w:rsidR="00037E8F" w:rsidRPr="00037E8F">
      <w:pPr>
        <w:jc w:val="both"/>
        <w:rPr>
          <w:rFonts w:hAnsi="Times New Roman" w:ascii="Times New Roman"/>
          <w:sz w:val="24"/>
          <w:szCs w:val="24"/>
        </w:rPr>
      </w:pPr>
    </w:p>
    <w:p w:rsidRDefault="00037E8F" w:rsidP="00037E8F" w:rsidR="00037E8F" w:rsidRPr="00037E8F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proofErr w:type="spellStart"/>
      <w:r w:rsidRPr="00037E8F">
        <w:rPr>
          <w:rFonts w:hAnsi="Times New Roman" w:ascii="Times New Roman"/>
          <w:sz w:val="24"/>
          <w:szCs w:val="24"/>
        </w:rPr>
        <w:t>razlučno</w:t>
      </w:r>
      <w:proofErr w:type="spellEnd"/>
      <w:r w:rsidRPr="00037E8F">
        <w:rPr>
          <w:rFonts w:hAnsi="Times New Roman" w:ascii="Times New Roman"/>
          <w:sz w:val="24"/>
          <w:szCs w:val="24"/>
        </w:rPr>
        <w:t xml:space="preserve"> pravo na navedenoj nekretnini je za korist: </w:t>
      </w:r>
    </w:p>
    <w:p w:rsidRDefault="00037E8F" w:rsidP="00037E8F" w:rsidR="00037E8F" w:rsidRPr="00037E8F">
      <w:pPr>
        <w:pStyle w:val="Odlomakpopisa"/>
        <w:numPr>
          <w:ilvl w:val="0"/>
          <w:numId w:val="2"/>
        </w:numPr>
        <w:spacing w:lineRule="auto" w:line="360"/>
        <w:ind w:firstLine="720"/>
        <w:jc w:val="both"/>
        <w:rPr>
          <w:szCs w:val="24"/>
        </w:rPr>
      </w:pPr>
      <w:r w:rsidRPr="00037E8F">
        <w:rPr>
          <w:szCs w:val="24"/>
        </w:rPr>
        <w:t xml:space="preserve">VOLKSBANK d.d., OIB: 78427478595, Zagreb, Varšavska ulica 9 u iznosu od 900.000,00 kn na temelju Sporazuma radi osiguranja novčane tražbine zasnivanjem založnog prava na nekretninama koje su upisane u zemljišnim knjigama od 5. siječnja 2011. potvrđenog kod javnog bilježnika </w:t>
      </w:r>
      <w:proofErr w:type="spellStart"/>
      <w:r w:rsidRPr="00037E8F">
        <w:rPr>
          <w:szCs w:val="24"/>
        </w:rPr>
        <w:t>Obrenije</w:t>
      </w:r>
      <w:proofErr w:type="spellEnd"/>
      <w:r w:rsidRPr="00037E8F">
        <w:rPr>
          <w:szCs w:val="24"/>
        </w:rPr>
        <w:t xml:space="preserve"> Ribarić iz Zagreba pod </w:t>
      </w:r>
      <w:proofErr w:type="spellStart"/>
      <w:r w:rsidRPr="00037E8F">
        <w:rPr>
          <w:szCs w:val="24"/>
        </w:rPr>
        <w:t>posl</w:t>
      </w:r>
      <w:proofErr w:type="spellEnd"/>
      <w:r w:rsidRPr="00037E8F">
        <w:rPr>
          <w:szCs w:val="24"/>
        </w:rPr>
        <w:t xml:space="preserve">. br. OV-47/2011 dan 5.1.2011. uknjižuje se prvo zaloga na nekretninama radi osiguranja novčane tražbine iz Ugovora o okvirnom iznosu za financiranje br. 582653 u iznosu od 900.000,00 zajedno sa kamatama, naknadama i troškovima. </w:t>
      </w:r>
    </w:p>
    <w:p w:rsidRDefault="00037E8F" w:rsidP="00037E8F" w:rsidR="00037E8F" w:rsidRPr="00037E8F">
      <w:pPr>
        <w:numPr>
          <w:ilvl w:val="0"/>
          <w:numId w:val="2"/>
        </w:numPr>
        <w:spacing w:lineRule="auto" w:line="360"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 xml:space="preserve">Republika Hrvatska – Ministarstvo financija, OIB: 52634238587 u iznosu od 84.033,63 kn na temelju Rješenja  o osiguranju Općinskog suda u Sesvetama od 28. kolovoza 2013. </w:t>
      </w:r>
      <w:proofErr w:type="spellStart"/>
      <w:r w:rsidRPr="00037E8F">
        <w:rPr>
          <w:rFonts w:hAnsi="Times New Roman" w:ascii="Times New Roman"/>
          <w:sz w:val="24"/>
          <w:szCs w:val="24"/>
        </w:rPr>
        <w:t>posl</w:t>
      </w:r>
      <w:proofErr w:type="spellEnd"/>
      <w:r w:rsidRPr="00037E8F">
        <w:rPr>
          <w:rFonts w:hAnsi="Times New Roman" w:ascii="Times New Roman"/>
          <w:sz w:val="24"/>
          <w:szCs w:val="24"/>
        </w:rPr>
        <w:t xml:space="preserve">. broj Ovr-1145/13 uknjiženo je prava zaloga temeljem ovršnog Rješenja Ministarstva financija, Porezne uprave – Područni ured Zagreb, Ispostava Zagreb-Maksimir klasa UP/I-415-02/13-01/154 </w:t>
      </w:r>
      <w:proofErr w:type="spellStart"/>
      <w:r w:rsidRPr="00037E8F">
        <w:rPr>
          <w:rFonts w:hAnsi="Times New Roman" w:ascii="Times New Roman"/>
          <w:sz w:val="24"/>
          <w:szCs w:val="24"/>
        </w:rPr>
        <w:t>ur</w:t>
      </w:r>
      <w:proofErr w:type="spellEnd"/>
      <w:r w:rsidRPr="00037E8F">
        <w:rPr>
          <w:rFonts w:hAnsi="Times New Roman" w:ascii="Times New Roman"/>
          <w:sz w:val="24"/>
          <w:szCs w:val="24"/>
        </w:rPr>
        <w:t xml:space="preserve">. broj 513-07-01-64/13-02 od 28. veljače 2018. a radi osiguranja potraživanja predlagatelja na ime poreznog suda u iznosu od 84.033,63 kune sa zakonskim zateznim kamatama tekućim na glavnicu od 15. ožujka 2013. g. pa do isplate, po stopi određenoj čl. 29. st. 2. Zakona o obveznim odnosima. </w:t>
      </w:r>
    </w:p>
    <w:p w:rsidRDefault="00037E8F" w:rsidP="00037E8F" w:rsidR="00037E8F" w:rsidRPr="00037E8F">
      <w:pPr>
        <w:numPr>
          <w:ilvl w:val="0"/>
          <w:numId w:val="2"/>
        </w:numPr>
        <w:spacing w:lineRule="auto" w:line="360"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 xml:space="preserve">Maček – Tvornica vijaka Zagreb d.o.o. iz Zagreba, </w:t>
      </w:r>
      <w:proofErr w:type="spellStart"/>
      <w:r w:rsidRPr="00037E8F">
        <w:rPr>
          <w:rFonts w:hAnsi="Times New Roman" w:ascii="Times New Roman"/>
          <w:sz w:val="24"/>
          <w:szCs w:val="24"/>
        </w:rPr>
        <w:t>Ogrizovićeva</w:t>
      </w:r>
      <w:proofErr w:type="spellEnd"/>
      <w:r w:rsidRPr="00037E8F">
        <w:rPr>
          <w:rFonts w:hAnsi="Times New Roman" w:ascii="Times New Roman"/>
          <w:sz w:val="24"/>
          <w:szCs w:val="24"/>
        </w:rPr>
        <w:t xml:space="preserve"> 41, OIB: 48633701387 u iznosu 52.769,30 kn temeljem rješenja o ovrsi Općinskog suda u Sesvetama </w:t>
      </w:r>
      <w:proofErr w:type="spellStart"/>
      <w:r w:rsidRPr="00037E8F">
        <w:rPr>
          <w:rFonts w:hAnsi="Times New Roman" w:ascii="Times New Roman"/>
          <w:sz w:val="24"/>
          <w:szCs w:val="24"/>
        </w:rPr>
        <w:t>posl</w:t>
      </w:r>
      <w:proofErr w:type="spellEnd"/>
      <w:r w:rsidRPr="00037E8F">
        <w:rPr>
          <w:rFonts w:hAnsi="Times New Roman" w:ascii="Times New Roman"/>
          <w:sz w:val="24"/>
          <w:szCs w:val="24"/>
        </w:rPr>
        <w:t xml:space="preserve">. br. Ovr-508/14 od 3. travnja 2014. zabilježena je ovrha radi naplate novčane tražbine na </w:t>
      </w:r>
      <w:r w:rsidRPr="00037E8F">
        <w:rPr>
          <w:rFonts w:hAnsi="Times New Roman" w:ascii="Times New Roman"/>
          <w:sz w:val="24"/>
          <w:szCs w:val="24"/>
        </w:rPr>
        <w:lastRenderedPageBreak/>
        <w:t>nekretninama upisanim u A utvrđenjem vrijednosti nekretnine, njezinom prodajom i namirenjem ovrhovoditelja iz iznosa dobivenog prodajom.</w:t>
      </w:r>
    </w:p>
    <w:p w:rsidRDefault="00037E8F" w:rsidP="00037E8F" w:rsidR="00037E8F" w:rsidRPr="00037E8F">
      <w:pPr>
        <w:pStyle w:val="Odlomakpopisa"/>
        <w:ind w:left="360"/>
        <w:jc w:val="both"/>
        <w:rPr>
          <w:szCs w:val="24"/>
        </w:rPr>
      </w:pPr>
    </w:p>
    <w:p w:rsidRDefault="00037E8F" w:rsidP="00037E8F" w:rsidR="00037E8F" w:rsidRPr="00037E8F">
      <w:pPr>
        <w:pStyle w:val="Odlomakpopisa"/>
        <w:numPr>
          <w:ilvl w:val="0"/>
          <w:numId w:val="3"/>
        </w:numPr>
        <w:spacing w:lineRule="auto" w:line="360"/>
        <w:ind w:firstLine="357" w:left="0"/>
        <w:rPr>
          <w:szCs w:val="24"/>
        </w:rPr>
      </w:pPr>
      <w:r w:rsidRPr="00037E8F">
        <w:rPr>
          <w:szCs w:val="24"/>
        </w:rPr>
        <w:t xml:space="preserve">Općinskog građanskog suda u Zagrebu, Zemljišnoknjižni odjel Sesvete, katastarska općina: 325457, </w:t>
      </w:r>
      <w:proofErr w:type="spellStart"/>
      <w:r w:rsidRPr="00037E8F">
        <w:rPr>
          <w:szCs w:val="24"/>
        </w:rPr>
        <w:t>Vugrovec</w:t>
      </w:r>
      <w:proofErr w:type="spellEnd"/>
      <w:r w:rsidRPr="00037E8F">
        <w:rPr>
          <w:szCs w:val="24"/>
        </w:rPr>
        <w:t>, broj ZK uloška: 2236</w:t>
      </w:r>
    </w:p>
    <w:p w:rsidRDefault="00037E8F" w:rsidP="00037E8F" w:rsidR="00037E8F" w:rsidRPr="00037E8F">
      <w:pPr>
        <w:jc w:val="both"/>
        <w:rPr>
          <w:rFonts w:hAnsi="Times New Roman" w:ascii="Times New Roman"/>
          <w:sz w:val="24"/>
          <w:szCs w:val="24"/>
        </w:rPr>
      </w:pP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565"/>
        <w:gridCol w:w="941"/>
        <w:gridCol w:w="5556"/>
        <w:gridCol w:w="564"/>
        <w:gridCol w:w="564"/>
        <w:gridCol w:w="942"/>
      </w:tblGrid>
      <w:tr w:rsidTr="00037E8F" w:rsidR="00037E8F" w:rsidRPr="001D1D1A">
        <w:trPr>
          <w:trHeight w:val="20"/>
        </w:trPr>
        <w:tc>
          <w:tcPr>
            <w:tcW w:type="pct" w:w="309"/>
            <w:vMerge w:val="restart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2004A2" w:rsidR="00037E8F" w:rsidRPr="001D1D1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Rbr</w:t>
            </w:r>
            <w:proofErr w:type="spellEnd"/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Default="00037E8F" w:rsidP="002004A2" w:rsidR="00037E8F" w:rsidRPr="001D1D1A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515"/>
            <w:vMerge w:val="restart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2004A2" w:rsidR="00037E8F" w:rsidRPr="001D1D1A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Broj zemljišta (kat. čestice)</w:t>
            </w:r>
          </w:p>
        </w:tc>
        <w:tc>
          <w:tcPr>
            <w:tcW w:type="pct" w:w="3041"/>
            <w:vMerge w:val="restart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2004A2" w:rsidR="00037E8F" w:rsidRPr="001D1D1A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Oznaka zemljišta</w:t>
            </w:r>
          </w:p>
        </w:tc>
        <w:tc>
          <w:tcPr>
            <w:tcW w:type="pct" w:w="1134"/>
            <w:gridSpan w:val="3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2004A2" w:rsidR="00037E8F" w:rsidRPr="001D1D1A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Površina</w:t>
            </w:r>
          </w:p>
        </w:tc>
      </w:tr>
      <w:tr w:rsidTr="00037E8F" w:rsidR="00037E8F" w:rsidRPr="001D1D1A">
        <w:trPr>
          <w:trHeight w:val="20"/>
        </w:trPr>
        <w:tc>
          <w:tcPr>
            <w:tcW w:type="pct" w:w="309"/>
            <w:vMerge/>
            <w:shd w:fill="FFFFFF" w:color="auto" w:val="clear"/>
            <w:hideMark/>
          </w:tcPr>
          <w:p w:rsidRDefault="00037E8F" w:rsidP="002004A2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515"/>
            <w:vMerge/>
            <w:shd w:fill="FFFFFF" w:color="auto" w:val="clear"/>
            <w:hideMark/>
          </w:tcPr>
          <w:p w:rsidRDefault="00037E8F" w:rsidP="002004A2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041"/>
            <w:vMerge/>
            <w:shd w:fill="FFFFFF" w:color="auto" w:val="clear"/>
            <w:hideMark/>
          </w:tcPr>
          <w:p w:rsidRDefault="00037E8F" w:rsidP="002004A2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2004A2" w:rsidR="00037E8F" w:rsidRPr="001D1D1A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jutro</w:t>
            </w: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2004A2" w:rsidR="00037E8F" w:rsidRPr="001D1D1A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čhv</w:t>
            </w:r>
            <w:proofErr w:type="spellEnd"/>
          </w:p>
        </w:tc>
        <w:tc>
          <w:tcPr>
            <w:tcW w:type="pct" w:w="515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2004A2" w:rsidR="00037E8F" w:rsidRPr="001D1D1A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m2</w:t>
            </w:r>
          </w:p>
        </w:tc>
      </w:tr>
      <w:tr w:rsidTr="00037E8F" w:rsidR="00037E8F" w:rsidRPr="001D1D1A">
        <w:trPr>
          <w:trHeight w:val="20"/>
        </w:trPr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pct" w:w="515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11198" w:rsidP="002004A2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hyperlink r:id="rId8" w:history="true">
              <w:r w:rsidR="00037E8F" w:rsidRPr="001D1D1A">
                <w:rPr>
                  <w:rFonts w:hAnsi="Times New Roman" w:ascii="Times New Roman"/>
                  <w:b/>
                  <w:bCs/>
                  <w:color w:val="0000FF"/>
                  <w:sz w:val="20"/>
                  <w:szCs w:val="20"/>
                  <w:u w:val="single"/>
                  <w:lang w:eastAsia="hr-HR"/>
                </w:rPr>
                <w:t>562</w:t>
              </w:r>
            </w:hyperlink>
          </w:p>
        </w:tc>
        <w:tc>
          <w:tcPr>
            <w:tcW w:type="pct" w:w="3041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ORANICA DUGA MEJA U LEDINICI</w:t>
            </w: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1D1D1A">
            <w:pPr>
              <w:jc w:val="right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192</w:t>
            </w:r>
          </w:p>
        </w:tc>
        <w:tc>
          <w:tcPr>
            <w:tcW w:type="pct" w:w="515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1D1D1A">
            <w:pPr>
              <w:jc w:val="right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37E8F" w:rsidR="00037E8F" w:rsidRPr="001D1D1A">
        <w:trPr>
          <w:trHeight w:val="20"/>
        </w:trPr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pct" w:w="515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11198" w:rsidP="002004A2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hyperlink r:id="rId9" w:history="true">
              <w:r w:rsidR="00037E8F" w:rsidRPr="001D1D1A">
                <w:rPr>
                  <w:rFonts w:hAnsi="Times New Roman" w:ascii="Times New Roman"/>
                  <w:b/>
                  <w:bCs/>
                  <w:color w:val="0000FF"/>
                  <w:sz w:val="20"/>
                  <w:szCs w:val="20"/>
                  <w:u w:val="single"/>
                  <w:lang w:eastAsia="hr-HR"/>
                </w:rPr>
                <w:t>563</w:t>
              </w:r>
            </w:hyperlink>
          </w:p>
        </w:tc>
        <w:tc>
          <w:tcPr>
            <w:tcW w:type="pct" w:w="3041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ORANICA DUGA MEJA U LEDINICI </w:t>
            </w: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1D1D1A">
            <w:pPr>
              <w:jc w:val="right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190</w:t>
            </w:r>
          </w:p>
        </w:tc>
        <w:tc>
          <w:tcPr>
            <w:tcW w:type="pct" w:w="515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1D1D1A">
            <w:pPr>
              <w:jc w:val="right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37E8F" w:rsidR="00037E8F" w:rsidRPr="001D1D1A">
        <w:trPr>
          <w:trHeight w:val="20"/>
        </w:trPr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515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041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UKUPNO: </w:t>
            </w: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1D1D1A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1D1D1A">
            <w:pPr>
              <w:jc w:val="right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1D1D1A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382</w:t>
            </w:r>
          </w:p>
        </w:tc>
        <w:tc>
          <w:tcPr>
            <w:tcW w:type="pct" w:w="515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1D1D1A">
            <w:pPr>
              <w:jc w:val="right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037E8F" w:rsidP="00037E8F" w:rsidR="00037E8F" w:rsidRPr="00037E8F">
      <w:pPr>
        <w:jc w:val="both"/>
        <w:rPr>
          <w:rFonts w:hAnsi="Times New Roman" w:ascii="Times New Roman"/>
          <w:sz w:val="24"/>
          <w:szCs w:val="24"/>
        </w:rPr>
      </w:pPr>
    </w:p>
    <w:p w:rsidRDefault="00037E8F" w:rsidP="001D1D1A" w:rsidR="001D1D1A">
      <w:pPr>
        <w:jc w:val="both"/>
        <w:rPr>
          <w:rFonts w:hAnsi="Times New Roman" w:ascii="Times New Roman"/>
          <w:sz w:val="24"/>
          <w:szCs w:val="24"/>
        </w:rPr>
      </w:pPr>
      <w:bookmarkStart w:name="_Hlk510519163" w:id="1"/>
      <w:r w:rsidRPr="00037E8F">
        <w:rPr>
          <w:rFonts w:hAnsi="Times New Roman" w:ascii="Times New Roman"/>
          <w:sz w:val="24"/>
          <w:szCs w:val="24"/>
        </w:rPr>
        <w:t>Vlasnički dio: 1/1</w:t>
      </w:r>
    </w:p>
    <w:p w:rsidRDefault="00037E8F" w:rsidP="001D1D1A" w:rsidR="00037E8F" w:rsidRPr="00037E8F">
      <w:pPr>
        <w:jc w:val="both"/>
        <w:rPr>
          <w:rFonts w:hAnsi="Times New Roman" w:ascii="Times New Roman"/>
          <w:sz w:val="24"/>
          <w:szCs w:val="24"/>
        </w:rPr>
      </w:pPr>
      <w:proofErr w:type="spellStart"/>
      <w:r w:rsidRPr="00037E8F">
        <w:rPr>
          <w:rFonts w:hAnsi="Times New Roman" w:ascii="Times New Roman"/>
          <w:sz w:val="24"/>
          <w:szCs w:val="24"/>
        </w:rPr>
        <w:t>razlučno</w:t>
      </w:r>
      <w:proofErr w:type="spellEnd"/>
      <w:r w:rsidRPr="00037E8F">
        <w:rPr>
          <w:rFonts w:hAnsi="Times New Roman" w:ascii="Times New Roman"/>
          <w:sz w:val="24"/>
          <w:szCs w:val="24"/>
        </w:rPr>
        <w:t xml:space="preserve"> pravo na navedenoj nekretnini je za korist: </w:t>
      </w:r>
    </w:p>
    <w:p w:rsidRDefault="00037E8F" w:rsidP="00037E8F" w:rsidR="00037E8F" w:rsidRPr="00037E8F">
      <w:pPr>
        <w:pStyle w:val="Odlomakpopisa"/>
        <w:numPr>
          <w:ilvl w:val="0"/>
          <w:numId w:val="4"/>
        </w:numPr>
        <w:spacing w:lineRule="auto" w:line="360"/>
        <w:ind w:firstLine="720" w:left="357"/>
        <w:jc w:val="both"/>
        <w:rPr>
          <w:szCs w:val="24"/>
        </w:rPr>
      </w:pPr>
      <w:r w:rsidRPr="00037E8F">
        <w:rPr>
          <w:szCs w:val="24"/>
        </w:rPr>
        <w:t xml:space="preserve">VOLKSBANK d.d., OIB: 78427478595, Zagreb, Varšavska ulica 9 u iznosu od 900.000,00 kn na temelju Sporazuma radi osiguranja novčane tražbine zasnivanjem založnog prava na nekretninama koje su upisane u zemljišnim knjigama od 5. siječnja 2011. potvrđenog kod javnog bilježnika </w:t>
      </w:r>
      <w:proofErr w:type="spellStart"/>
      <w:r w:rsidRPr="00037E8F">
        <w:rPr>
          <w:szCs w:val="24"/>
        </w:rPr>
        <w:t>Obrenije</w:t>
      </w:r>
      <w:proofErr w:type="spellEnd"/>
      <w:r w:rsidRPr="00037E8F">
        <w:rPr>
          <w:szCs w:val="24"/>
        </w:rPr>
        <w:t xml:space="preserve"> Ribarić iz Zagreba pod </w:t>
      </w:r>
      <w:proofErr w:type="spellStart"/>
      <w:r w:rsidRPr="00037E8F">
        <w:rPr>
          <w:szCs w:val="24"/>
        </w:rPr>
        <w:t>posl</w:t>
      </w:r>
      <w:proofErr w:type="spellEnd"/>
      <w:r w:rsidRPr="00037E8F">
        <w:rPr>
          <w:szCs w:val="24"/>
        </w:rPr>
        <w:t xml:space="preserve">. br. OV-47/2011 dan 5.1.2011. uknjižuje se prvo zaloga na nekretninama radi osiguranja novčane tražbine iz Ugovora o okvirnom iznosu za financiranje br. 582653 u iznosu od 900.000,00 zajedno sa kamatama, naknadama i troškovima. </w:t>
      </w:r>
    </w:p>
    <w:p w:rsidRDefault="00037E8F" w:rsidP="00037E8F" w:rsidR="00037E8F" w:rsidRPr="00037E8F">
      <w:pPr>
        <w:pStyle w:val="Odlomakpopisa"/>
        <w:numPr>
          <w:ilvl w:val="0"/>
          <w:numId w:val="4"/>
        </w:numPr>
        <w:spacing w:lineRule="auto" w:line="360"/>
        <w:ind w:firstLine="720" w:left="357"/>
        <w:jc w:val="both"/>
        <w:rPr>
          <w:szCs w:val="24"/>
        </w:rPr>
      </w:pPr>
      <w:r w:rsidRPr="00037E8F">
        <w:rPr>
          <w:szCs w:val="24"/>
        </w:rPr>
        <w:t xml:space="preserve">Republika Hrvatska – Ministarstvo financija, OIB: 52634238587 u iznosu od 84.033,63 kn na temelju Rješenja  o osiguranju Općinskog suda u Sesvetama od 28. kolovoza 2013. </w:t>
      </w:r>
      <w:proofErr w:type="spellStart"/>
      <w:r w:rsidRPr="00037E8F">
        <w:rPr>
          <w:szCs w:val="24"/>
        </w:rPr>
        <w:t>posl</w:t>
      </w:r>
      <w:proofErr w:type="spellEnd"/>
      <w:r w:rsidRPr="00037E8F">
        <w:rPr>
          <w:szCs w:val="24"/>
        </w:rPr>
        <w:t xml:space="preserve">. broj Ovr-1145/13 uknjiženo je prava zaloga temeljem ovršnog Rješenja Ministarstva financija, Porezne uprave – Područni ured Zagreb, Ispostava Zagreb-Maksimir klasa UP/I-415-02/13-01/154 </w:t>
      </w:r>
      <w:proofErr w:type="spellStart"/>
      <w:r w:rsidRPr="00037E8F">
        <w:rPr>
          <w:szCs w:val="24"/>
        </w:rPr>
        <w:t>ur</w:t>
      </w:r>
      <w:proofErr w:type="spellEnd"/>
      <w:r w:rsidRPr="00037E8F">
        <w:rPr>
          <w:szCs w:val="24"/>
        </w:rPr>
        <w:t xml:space="preserve">. broj 513-07-01-64/13-02 od 28. veljače 2018. a radi osiguranja potraživanja predlagatelja na ime poreznog suda u iznosu od 84.033,63 kune sa zakonskim zateznim kamatama tekućim na glavnicu od 15. ožujka 2013. g. pa do isplate, po stopi određenoj čl. 29. st. 2. Zakona o obveznim odnosima. </w:t>
      </w:r>
    </w:p>
    <w:p w:rsidRDefault="00037E8F" w:rsidP="00037E8F" w:rsidR="00037E8F" w:rsidRPr="00184025">
      <w:pPr>
        <w:pStyle w:val="Odlomakpopisa"/>
        <w:numPr>
          <w:ilvl w:val="0"/>
          <w:numId w:val="4"/>
        </w:numPr>
        <w:spacing w:lineRule="auto" w:line="360"/>
        <w:ind w:firstLine="720" w:left="357"/>
        <w:jc w:val="both"/>
        <w:rPr>
          <w:szCs w:val="24"/>
        </w:rPr>
      </w:pPr>
      <w:r w:rsidRPr="00037E8F">
        <w:rPr>
          <w:szCs w:val="24"/>
        </w:rPr>
        <w:t xml:space="preserve">Maček – Tvornica vijaka Zagreb d.o.o. iz Zagreba, </w:t>
      </w:r>
      <w:proofErr w:type="spellStart"/>
      <w:r w:rsidRPr="00037E8F">
        <w:rPr>
          <w:szCs w:val="24"/>
        </w:rPr>
        <w:t>Ogrizovićeva</w:t>
      </w:r>
      <w:proofErr w:type="spellEnd"/>
      <w:r w:rsidRPr="00037E8F">
        <w:rPr>
          <w:szCs w:val="24"/>
        </w:rPr>
        <w:t xml:space="preserve"> 41, OIB: 48633701387 u iznosu 52.769,30 kn temeljem rješenja o ovrsi Općinskog suda u Sesvetama </w:t>
      </w:r>
      <w:proofErr w:type="spellStart"/>
      <w:r w:rsidRPr="00037E8F">
        <w:rPr>
          <w:szCs w:val="24"/>
        </w:rPr>
        <w:t>posl</w:t>
      </w:r>
      <w:proofErr w:type="spellEnd"/>
      <w:r w:rsidRPr="00037E8F">
        <w:rPr>
          <w:szCs w:val="24"/>
        </w:rPr>
        <w:t>. br. Ovr-508/14 od 3. travnja 2014. zabilježena je ovrha radi naplate novčane tražbine na nekretninama upisanim u A utvrđenjem vrijednosti nekretnine, njezinom prodajom i namirenjem ovrhovoditelja iz iznosa dobivenog prodajom.</w:t>
      </w:r>
      <w:bookmarkEnd w:id="1"/>
    </w:p>
    <w:p w:rsidRDefault="00037E8F" w:rsidP="00037E8F" w:rsidR="00037E8F" w:rsidRPr="00037E8F">
      <w:pPr>
        <w:pStyle w:val="Odlomakpopisa"/>
        <w:numPr>
          <w:ilvl w:val="0"/>
          <w:numId w:val="3"/>
        </w:numPr>
        <w:spacing w:lineRule="auto" w:line="360"/>
        <w:ind w:firstLine="357" w:left="0"/>
        <w:rPr>
          <w:szCs w:val="24"/>
        </w:rPr>
      </w:pPr>
      <w:r w:rsidRPr="00037E8F">
        <w:rPr>
          <w:szCs w:val="24"/>
        </w:rPr>
        <w:lastRenderedPageBreak/>
        <w:t xml:space="preserve">Općinskog građanskog suda u Zagrebu, Zemljišnoknjižni odjel Sesvete, katastarska općina: 325457, </w:t>
      </w:r>
      <w:proofErr w:type="spellStart"/>
      <w:r w:rsidRPr="00037E8F">
        <w:rPr>
          <w:szCs w:val="24"/>
        </w:rPr>
        <w:t>Vugrovec</w:t>
      </w:r>
      <w:proofErr w:type="spellEnd"/>
      <w:r w:rsidRPr="00037E8F">
        <w:rPr>
          <w:szCs w:val="24"/>
        </w:rPr>
        <w:t>, broj ZK uloška: 196</w:t>
      </w:r>
    </w:p>
    <w:p w:rsidRDefault="00037E8F" w:rsidP="00037E8F" w:rsidR="00037E8F" w:rsidRPr="00037E8F">
      <w:pPr>
        <w:pStyle w:val="Odlomakpopisa"/>
        <w:spacing w:lineRule="auto" w:line="360"/>
        <w:ind w:left="357"/>
        <w:rPr>
          <w:szCs w:val="24"/>
        </w:rPr>
      </w:pP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565"/>
        <w:gridCol w:w="941"/>
        <w:gridCol w:w="5556"/>
        <w:gridCol w:w="564"/>
        <w:gridCol w:w="564"/>
        <w:gridCol w:w="942"/>
      </w:tblGrid>
      <w:tr w:rsidTr="00037E8F" w:rsidR="00037E8F" w:rsidRPr="00037E8F">
        <w:trPr>
          <w:trHeight w:val="20"/>
        </w:trPr>
        <w:tc>
          <w:tcPr>
            <w:tcW w:type="pct" w:w="309"/>
            <w:vMerge w:val="restart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2004A2" w:rsidR="00037E8F" w:rsidRPr="00037E8F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Rbr</w:t>
            </w:r>
            <w:proofErr w:type="spellEnd"/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pct" w:w="515"/>
            <w:vMerge w:val="restart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2004A2" w:rsidR="00037E8F" w:rsidRPr="00037E8F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Broj zemljišta (kat. čestice)</w:t>
            </w:r>
          </w:p>
        </w:tc>
        <w:tc>
          <w:tcPr>
            <w:tcW w:type="pct" w:w="3041"/>
            <w:vMerge w:val="restart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2004A2" w:rsidR="00037E8F" w:rsidRPr="00037E8F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Oznaka zemljišta</w:t>
            </w:r>
          </w:p>
        </w:tc>
        <w:tc>
          <w:tcPr>
            <w:tcW w:type="pct" w:w="1134"/>
            <w:gridSpan w:val="3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2004A2" w:rsidR="00037E8F" w:rsidRPr="00037E8F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Površina</w:t>
            </w:r>
          </w:p>
        </w:tc>
      </w:tr>
      <w:tr w:rsidTr="00037E8F" w:rsidR="00037E8F" w:rsidRPr="00037E8F">
        <w:trPr>
          <w:trHeight w:val="20"/>
        </w:trPr>
        <w:tc>
          <w:tcPr>
            <w:tcW w:type="pct" w:w="309"/>
            <w:vMerge/>
            <w:shd w:fill="FFFFFF" w:color="auto" w:val="clear"/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515"/>
            <w:vMerge/>
            <w:shd w:fill="FFFFFF" w:color="auto" w:val="clear"/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041"/>
            <w:vMerge/>
            <w:shd w:fill="FFFFFF" w:color="auto" w:val="clear"/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2004A2" w:rsidR="00037E8F" w:rsidRPr="00037E8F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jutro</w:t>
            </w: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2004A2" w:rsidR="00037E8F" w:rsidRPr="00037E8F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čhv</w:t>
            </w:r>
            <w:proofErr w:type="spellEnd"/>
          </w:p>
        </w:tc>
        <w:tc>
          <w:tcPr>
            <w:tcW w:type="pct" w:w="515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2004A2" w:rsidR="00037E8F" w:rsidRPr="00037E8F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m2</w:t>
            </w:r>
          </w:p>
        </w:tc>
      </w:tr>
      <w:tr w:rsidTr="00037E8F" w:rsidR="00037E8F" w:rsidRPr="00037E8F">
        <w:trPr>
          <w:trHeight w:val="20"/>
        </w:trPr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pct" w:w="515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11198" w:rsidP="002004A2" w:rsidR="00037E8F" w:rsidRPr="00037E8F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hyperlink r:id="rId10" w:history="true">
              <w:r w:rsidR="00037E8F" w:rsidRPr="00037E8F">
                <w:rPr>
                  <w:rFonts w:hAnsi="Times New Roman" w:ascii="Times New Roman"/>
                  <w:b/>
                  <w:bCs/>
                  <w:color w:val="0000FF"/>
                  <w:sz w:val="20"/>
                  <w:szCs w:val="20"/>
                  <w:u w:val="single"/>
                  <w:lang w:eastAsia="hr-HR"/>
                </w:rPr>
                <w:t>558</w:t>
              </w:r>
            </w:hyperlink>
          </w:p>
        </w:tc>
        <w:tc>
          <w:tcPr>
            <w:tcW w:type="pct" w:w="3041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ORANICA DUGA MEJA U LEDINICI</w:t>
            </w: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jc w:val="right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359</w:t>
            </w:r>
          </w:p>
        </w:tc>
        <w:tc>
          <w:tcPr>
            <w:tcW w:type="pct" w:w="515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jc w:val="right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37E8F" w:rsidR="00037E8F" w:rsidRPr="00037E8F">
        <w:trPr>
          <w:trHeight w:val="20"/>
        </w:trPr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515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041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UKUPNO: </w:t>
            </w: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jc w:val="right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359</w:t>
            </w:r>
          </w:p>
        </w:tc>
        <w:tc>
          <w:tcPr>
            <w:tcW w:type="pct" w:w="515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jc w:val="right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1D1D1A" w:rsidP="00037E8F" w:rsidR="001D1D1A">
      <w:pPr>
        <w:jc w:val="both"/>
        <w:rPr>
          <w:rFonts w:hAnsi="Times New Roman" w:ascii="Times New Roman"/>
          <w:sz w:val="24"/>
          <w:szCs w:val="24"/>
        </w:rPr>
      </w:pPr>
    </w:p>
    <w:p w:rsidRDefault="00037E8F" w:rsidP="00037E8F" w:rsidR="00037E8F" w:rsidRPr="00037E8F">
      <w:pPr>
        <w:jc w:val="both"/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>Vlasnički dio: 1/1</w:t>
      </w:r>
    </w:p>
    <w:p w:rsidRDefault="00037E8F" w:rsidP="00037E8F" w:rsidR="00037E8F" w:rsidRPr="00037E8F">
      <w:pPr>
        <w:jc w:val="both"/>
        <w:rPr>
          <w:rFonts w:hAnsi="Times New Roman" w:ascii="Times New Roman"/>
          <w:sz w:val="24"/>
          <w:szCs w:val="24"/>
        </w:rPr>
      </w:pPr>
    </w:p>
    <w:p w:rsidRDefault="00037E8F" w:rsidP="00037E8F" w:rsidR="00037E8F" w:rsidRPr="00037E8F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proofErr w:type="spellStart"/>
      <w:r w:rsidRPr="00037E8F">
        <w:rPr>
          <w:rFonts w:hAnsi="Times New Roman" w:ascii="Times New Roman"/>
          <w:sz w:val="24"/>
          <w:szCs w:val="24"/>
        </w:rPr>
        <w:t>razlučno</w:t>
      </w:r>
      <w:proofErr w:type="spellEnd"/>
      <w:r w:rsidRPr="00037E8F">
        <w:rPr>
          <w:rFonts w:hAnsi="Times New Roman" w:ascii="Times New Roman"/>
          <w:sz w:val="24"/>
          <w:szCs w:val="24"/>
        </w:rPr>
        <w:t xml:space="preserve"> pravo na navedenoj nekretnini je za korist: </w:t>
      </w:r>
    </w:p>
    <w:p w:rsidRDefault="00037E8F" w:rsidP="00037E8F" w:rsidR="00037E8F" w:rsidRPr="00037E8F">
      <w:pPr>
        <w:pStyle w:val="Odlomakpopisa"/>
        <w:numPr>
          <w:ilvl w:val="4"/>
          <w:numId w:val="5"/>
        </w:numPr>
        <w:spacing w:lineRule="auto" w:line="360"/>
        <w:ind w:firstLine="357" w:left="28"/>
        <w:jc w:val="both"/>
        <w:rPr>
          <w:szCs w:val="24"/>
        </w:rPr>
      </w:pPr>
      <w:r w:rsidRPr="00037E8F">
        <w:rPr>
          <w:szCs w:val="24"/>
        </w:rPr>
        <w:t xml:space="preserve">VOLKSBANK d.d., OIB: 78427478595, Zagreb, Varšavska ulica 9 u iznosu od 900.000,00 kn na temelju Sporazuma radi osiguranja novčane tražbine zasnivanjem založnog prava na nekretninama koje su upisane u zemljišnim knjigama od 5. siječnja 2011. potvrđenog kod javnog bilježnika </w:t>
      </w:r>
      <w:proofErr w:type="spellStart"/>
      <w:r w:rsidRPr="00037E8F">
        <w:rPr>
          <w:szCs w:val="24"/>
        </w:rPr>
        <w:t>Obrenije</w:t>
      </w:r>
      <w:proofErr w:type="spellEnd"/>
      <w:r w:rsidRPr="00037E8F">
        <w:rPr>
          <w:szCs w:val="24"/>
        </w:rPr>
        <w:t xml:space="preserve"> Ribarić iz Zagreba pod </w:t>
      </w:r>
      <w:proofErr w:type="spellStart"/>
      <w:r w:rsidRPr="00037E8F">
        <w:rPr>
          <w:szCs w:val="24"/>
        </w:rPr>
        <w:t>posl</w:t>
      </w:r>
      <w:proofErr w:type="spellEnd"/>
      <w:r w:rsidRPr="00037E8F">
        <w:rPr>
          <w:szCs w:val="24"/>
        </w:rPr>
        <w:t xml:space="preserve">. br. OV-47/2011 dan 5.1.2011. uknjižuje se prvo zaloga na nekretninama radi osiguranja novčane tražbine iz Ugovora o okvirnom iznosu za financiranje br. 582653 u iznosu od 900.000,00 zajedno sa kamatama, naknadama i troškovima. </w:t>
      </w:r>
    </w:p>
    <w:p w:rsidRDefault="00037E8F" w:rsidP="00037E8F" w:rsidR="00037E8F" w:rsidRPr="00037E8F">
      <w:pPr>
        <w:pStyle w:val="Odlomakpopisa"/>
        <w:numPr>
          <w:ilvl w:val="4"/>
          <w:numId w:val="5"/>
        </w:numPr>
        <w:spacing w:lineRule="auto" w:line="360"/>
        <w:ind w:firstLine="357" w:left="28"/>
        <w:jc w:val="both"/>
        <w:rPr>
          <w:szCs w:val="24"/>
        </w:rPr>
      </w:pPr>
      <w:r w:rsidRPr="00037E8F">
        <w:rPr>
          <w:szCs w:val="24"/>
        </w:rPr>
        <w:t xml:space="preserve">Republika Hrvatska – Ministarstvo financija, OIB: 52634238587 u iznosu od 84.033,63 kn na temelju Rješenja  o osiguranju Općinskog suda u Sesvetama od 28. kolovoza 2013. </w:t>
      </w:r>
      <w:proofErr w:type="spellStart"/>
      <w:r w:rsidRPr="00037E8F">
        <w:rPr>
          <w:szCs w:val="24"/>
        </w:rPr>
        <w:t>posl</w:t>
      </w:r>
      <w:proofErr w:type="spellEnd"/>
      <w:r w:rsidRPr="00037E8F">
        <w:rPr>
          <w:szCs w:val="24"/>
        </w:rPr>
        <w:t xml:space="preserve">. broj Ovr-1145/13 uknjiženo je prava zaloga temeljem ovršnog Rješenja Ministarstva financija, Porezne uprave – Područni ured Zagreb, Ispostava Zagreb-Maksimir klasa UP/I-415-02/13-01/154 </w:t>
      </w:r>
      <w:proofErr w:type="spellStart"/>
      <w:r w:rsidRPr="00037E8F">
        <w:rPr>
          <w:szCs w:val="24"/>
        </w:rPr>
        <w:t>ur</w:t>
      </w:r>
      <w:proofErr w:type="spellEnd"/>
      <w:r w:rsidRPr="00037E8F">
        <w:rPr>
          <w:szCs w:val="24"/>
        </w:rPr>
        <w:t xml:space="preserve">. broj 513-07-01-64/13-02 od 28. veljače 2018. a radi osiguranja potraživanja predlagatelja na ime poreznog suda u iznosu od 84.033,63 kune sa zakonskim zateznim kamatama tekućim na glavnicu od 15. ožujka 2013. g. pa do isplate, po stopi određenoj čl. 29. st. 2. Zakona o obveznim odnosima. </w:t>
      </w:r>
    </w:p>
    <w:p w:rsidRDefault="00037E8F" w:rsidP="00037E8F" w:rsidR="00037E8F" w:rsidRPr="00037E8F">
      <w:pPr>
        <w:pStyle w:val="Odlomakpopisa"/>
        <w:numPr>
          <w:ilvl w:val="4"/>
          <w:numId w:val="5"/>
        </w:numPr>
        <w:spacing w:lineRule="auto" w:line="360"/>
        <w:ind w:firstLine="357" w:left="28"/>
        <w:jc w:val="both"/>
        <w:rPr>
          <w:szCs w:val="24"/>
        </w:rPr>
      </w:pPr>
      <w:r w:rsidRPr="00037E8F">
        <w:rPr>
          <w:szCs w:val="24"/>
        </w:rPr>
        <w:t xml:space="preserve">Maček – Tvornica vijaka Zagreb d.o.o. iz Zagreba, </w:t>
      </w:r>
      <w:proofErr w:type="spellStart"/>
      <w:r w:rsidRPr="00037E8F">
        <w:rPr>
          <w:szCs w:val="24"/>
        </w:rPr>
        <w:t>Ogrizovićeva</w:t>
      </w:r>
      <w:proofErr w:type="spellEnd"/>
      <w:r w:rsidRPr="00037E8F">
        <w:rPr>
          <w:szCs w:val="24"/>
        </w:rPr>
        <w:t xml:space="preserve"> 41, OIB: 48633701387 u iznosu 52.769,30 kn temeljem rješenja o ovrsi Općinskog suda u Sesvetama </w:t>
      </w:r>
      <w:proofErr w:type="spellStart"/>
      <w:r w:rsidRPr="00037E8F">
        <w:rPr>
          <w:szCs w:val="24"/>
        </w:rPr>
        <w:t>posl</w:t>
      </w:r>
      <w:proofErr w:type="spellEnd"/>
      <w:r w:rsidRPr="00037E8F">
        <w:rPr>
          <w:szCs w:val="24"/>
        </w:rPr>
        <w:t>. br. Ovr-508/14 od 3. travnja 2014. zabilježena je ovrha radi naplate novčane tražbine na nekretninama upisanim u A utvrđenjem vrijednosti nekretnine, njezinom prodajom i namirenjem ovrhovoditelja iz iznosa dobivenog prodajom.</w:t>
      </w:r>
    </w:p>
    <w:p w:rsidRDefault="00BF4A9D" w:rsidP="00BF4A9D" w:rsidR="00BF4A9D" w:rsidRPr="00037E8F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037E8F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>dati podatak koji su predmeti stečajne mase unovčeni i u kojem iznosu</w:t>
      </w:r>
    </w:p>
    <w:p w:rsidRDefault="000E1F39" w:rsidP="000E1F39" w:rsidR="000E1F39" w:rsidRPr="00037E8F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>dati podatak koji predmeti stečajne mase nisu unovčeni i zbog kojeg razloga</w:t>
      </w:r>
    </w:p>
    <w:p w:rsidRDefault="00037E8F" w:rsidP="00037E8F" w:rsidR="00037E8F" w:rsidRPr="00037E8F">
      <w:pPr>
        <w:jc w:val="both"/>
        <w:rPr>
          <w:rFonts w:hAnsi="Times New Roman" w:ascii="Times New Roman"/>
          <w:sz w:val="24"/>
          <w:szCs w:val="24"/>
        </w:rPr>
      </w:pPr>
    </w:p>
    <w:p w:rsidRDefault="00037E8F" w:rsidP="00037E8F" w:rsidR="00037E8F" w:rsidRPr="00037E8F">
      <w:pPr>
        <w:jc w:val="both"/>
        <w:rPr>
          <w:rFonts w:hAnsi="Times New Roman" w:ascii="Times New Roman"/>
          <w:b/>
          <w:bCs/>
          <w:sz w:val="24"/>
          <w:szCs w:val="24"/>
        </w:rPr>
      </w:pPr>
      <w:r w:rsidRPr="00037E8F">
        <w:rPr>
          <w:rFonts w:hAnsi="Times New Roman" w:ascii="Times New Roman"/>
          <w:b/>
          <w:bCs/>
          <w:sz w:val="24"/>
          <w:szCs w:val="24"/>
        </w:rPr>
        <w:t>Prema podacima iz zemljišnih knjiga nekretnine dužnika su kod:</w:t>
      </w:r>
    </w:p>
    <w:p w:rsidRDefault="00037E8F" w:rsidP="00037E8F" w:rsidR="00037E8F" w:rsidRPr="00037E8F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037E8F" w:rsidP="00037E8F" w:rsidR="00037E8F">
      <w:pPr>
        <w:pStyle w:val="Odlomakpopisa"/>
        <w:numPr>
          <w:ilvl w:val="0"/>
          <w:numId w:val="6"/>
        </w:numPr>
        <w:spacing w:lineRule="auto" w:line="360"/>
        <w:jc w:val="both"/>
        <w:rPr>
          <w:szCs w:val="24"/>
        </w:rPr>
      </w:pPr>
      <w:r w:rsidRPr="00037E8F">
        <w:rPr>
          <w:szCs w:val="24"/>
        </w:rPr>
        <w:t xml:space="preserve">Općinskog građanskog suda u Zagrebu, Zemljišnoknjižni odjel Sesvete, katastarska općina: 325457, </w:t>
      </w:r>
      <w:proofErr w:type="spellStart"/>
      <w:r w:rsidRPr="00037E8F">
        <w:rPr>
          <w:szCs w:val="24"/>
        </w:rPr>
        <w:t>Vugrovec</w:t>
      </w:r>
      <w:proofErr w:type="spellEnd"/>
      <w:r w:rsidRPr="00037E8F">
        <w:rPr>
          <w:szCs w:val="24"/>
        </w:rPr>
        <w:t>, broj ZK uloška: 2237</w:t>
      </w:r>
    </w:p>
    <w:tbl>
      <w:tblPr>
        <w:tblpPr w:tblpY="168" w:horzAnchor="margin" w:vertAnchor="text" w:rightFromText="180" w:leftFromText="180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565"/>
        <w:gridCol w:w="941"/>
        <w:gridCol w:w="5556"/>
        <w:gridCol w:w="564"/>
        <w:gridCol w:w="564"/>
        <w:gridCol w:w="942"/>
      </w:tblGrid>
      <w:tr w:rsidTr="002004A2" w:rsidR="00037E8F" w:rsidRPr="00037E8F">
        <w:trPr>
          <w:trHeight w:val="20"/>
        </w:trPr>
        <w:tc>
          <w:tcPr>
            <w:tcW w:type="pct" w:w="309"/>
            <w:vMerge w:val="restart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2004A2" w:rsidR="00037E8F" w:rsidRPr="00037E8F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Rbr</w:t>
            </w:r>
            <w:proofErr w:type="spellEnd"/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pct" w:w="515"/>
            <w:vMerge w:val="restart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2004A2" w:rsidR="00037E8F" w:rsidRPr="00037E8F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Broj zemljišta (kat. čestice)</w:t>
            </w:r>
          </w:p>
        </w:tc>
        <w:tc>
          <w:tcPr>
            <w:tcW w:type="pct" w:w="3042"/>
            <w:vMerge w:val="restart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2004A2" w:rsidR="00037E8F" w:rsidRPr="00037E8F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Oznaka zemljišta</w:t>
            </w:r>
          </w:p>
        </w:tc>
        <w:tc>
          <w:tcPr>
            <w:tcW w:type="pct" w:w="1133"/>
            <w:gridSpan w:val="3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2004A2" w:rsidR="00037E8F" w:rsidRPr="00037E8F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Površina</w:t>
            </w:r>
          </w:p>
        </w:tc>
      </w:tr>
      <w:tr w:rsidTr="002004A2" w:rsidR="00037E8F" w:rsidRPr="00037E8F">
        <w:trPr>
          <w:trHeight w:val="20"/>
        </w:trPr>
        <w:tc>
          <w:tcPr>
            <w:tcW w:type="pct" w:w="309"/>
            <w:vMerge/>
            <w:shd w:fill="FFFFFF" w:color="auto" w:val="clear"/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515"/>
            <w:vMerge/>
            <w:shd w:fill="FFFFFF" w:color="auto" w:val="clear"/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042"/>
            <w:vMerge/>
            <w:shd w:fill="FFFFFF" w:color="auto" w:val="clear"/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2004A2" w:rsidR="00037E8F" w:rsidRPr="00037E8F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jutro</w:t>
            </w: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2004A2" w:rsidR="00037E8F" w:rsidRPr="00037E8F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čhv</w:t>
            </w:r>
            <w:proofErr w:type="spellEnd"/>
          </w:p>
        </w:tc>
        <w:tc>
          <w:tcPr>
            <w:tcW w:type="pct" w:w="516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2004A2" w:rsidR="00037E8F" w:rsidRPr="00037E8F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m2</w:t>
            </w:r>
          </w:p>
        </w:tc>
      </w:tr>
      <w:tr w:rsidTr="002004A2" w:rsidR="00037E8F" w:rsidRPr="00037E8F">
        <w:trPr>
          <w:trHeight w:val="20"/>
        </w:trPr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pct" w:w="515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11198" w:rsidP="002004A2" w:rsidR="00037E8F" w:rsidRPr="00037E8F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hyperlink r:id="rId11" w:history="true">
              <w:r w:rsidR="00037E8F" w:rsidRPr="00037E8F">
                <w:rPr>
                  <w:rFonts w:hAnsi="Times New Roman" w:ascii="Times New Roman"/>
                  <w:b/>
                  <w:bCs/>
                  <w:color w:val="0000FF"/>
                  <w:sz w:val="20"/>
                  <w:szCs w:val="20"/>
                  <w:u w:val="single"/>
                  <w:lang w:eastAsia="hr-HR"/>
                </w:rPr>
                <w:t>564</w:t>
              </w:r>
            </w:hyperlink>
          </w:p>
        </w:tc>
        <w:tc>
          <w:tcPr>
            <w:tcW w:type="pct" w:w="3042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ORANICA DUGA MEJA U LEDINICI</w:t>
            </w: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jc w:val="right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383</w:t>
            </w:r>
          </w:p>
        </w:tc>
        <w:tc>
          <w:tcPr>
            <w:tcW w:type="pct" w:w="516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jc w:val="right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004A2" w:rsidR="00037E8F" w:rsidRPr="00037E8F">
        <w:trPr>
          <w:trHeight w:val="20"/>
        </w:trPr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515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042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UKUPNO: </w:t>
            </w: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jc w:val="right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383</w:t>
            </w:r>
          </w:p>
        </w:tc>
        <w:tc>
          <w:tcPr>
            <w:tcW w:type="pct" w:w="516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jc w:val="right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037E8F" w:rsidP="00037E8F" w:rsidR="00037E8F" w:rsidRPr="00037E8F">
      <w:pPr>
        <w:jc w:val="both"/>
        <w:rPr>
          <w:rFonts w:hAnsi="Times New Roman" w:ascii="Times New Roman"/>
          <w:sz w:val="24"/>
          <w:szCs w:val="24"/>
        </w:rPr>
      </w:pPr>
    </w:p>
    <w:p w:rsidRDefault="00037E8F" w:rsidP="001D1D1A" w:rsidR="001D1D1A">
      <w:pPr>
        <w:jc w:val="both"/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>Vlasnički dio: 1/1</w:t>
      </w:r>
    </w:p>
    <w:p w:rsidRDefault="00037E8F" w:rsidP="001D1D1A" w:rsidR="00037E8F" w:rsidRPr="00037E8F">
      <w:pPr>
        <w:jc w:val="both"/>
        <w:rPr>
          <w:rFonts w:hAnsi="Times New Roman" w:ascii="Times New Roman"/>
          <w:sz w:val="24"/>
          <w:szCs w:val="24"/>
        </w:rPr>
      </w:pPr>
      <w:proofErr w:type="spellStart"/>
      <w:r w:rsidRPr="00037E8F">
        <w:rPr>
          <w:rFonts w:hAnsi="Times New Roman" w:ascii="Times New Roman"/>
          <w:sz w:val="24"/>
          <w:szCs w:val="24"/>
        </w:rPr>
        <w:t>razlučno</w:t>
      </w:r>
      <w:proofErr w:type="spellEnd"/>
      <w:r w:rsidRPr="00037E8F">
        <w:rPr>
          <w:rFonts w:hAnsi="Times New Roman" w:ascii="Times New Roman"/>
          <w:sz w:val="24"/>
          <w:szCs w:val="24"/>
        </w:rPr>
        <w:t xml:space="preserve"> pravo na navedenoj nekretnini je za korist: </w:t>
      </w:r>
    </w:p>
    <w:p w:rsidRDefault="00037E8F" w:rsidP="00037E8F" w:rsidR="00037E8F">
      <w:pPr>
        <w:pStyle w:val="Odlomakpopisa"/>
        <w:numPr>
          <w:ilvl w:val="0"/>
          <w:numId w:val="7"/>
        </w:numPr>
        <w:spacing w:lineRule="auto" w:line="360"/>
        <w:jc w:val="both"/>
        <w:rPr>
          <w:szCs w:val="24"/>
        </w:rPr>
      </w:pPr>
      <w:r w:rsidRPr="00037E8F">
        <w:rPr>
          <w:szCs w:val="24"/>
        </w:rPr>
        <w:t xml:space="preserve">VOLKSBANK d.d., OIB: 78427478595, Zagreb, Varšavska ulica 9 u iznosu od 900.000,00 kn na temelju Sporazuma radi osiguranja novčane tražbine zasnivanjem založnog prava na nekretninama koje su upisane u zemljišnim knjigama od 5. siječnja 2011. potvrđenog kod javnog bilježnika </w:t>
      </w:r>
      <w:proofErr w:type="spellStart"/>
      <w:r w:rsidRPr="00037E8F">
        <w:rPr>
          <w:szCs w:val="24"/>
        </w:rPr>
        <w:t>Obrenije</w:t>
      </w:r>
      <w:proofErr w:type="spellEnd"/>
      <w:r w:rsidRPr="00037E8F">
        <w:rPr>
          <w:szCs w:val="24"/>
        </w:rPr>
        <w:t xml:space="preserve"> Ribarić iz Zagreba pod </w:t>
      </w:r>
      <w:proofErr w:type="spellStart"/>
      <w:r w:rsidRPr="00037E8F">
        <w:rPr>
          <w:szCs w:val="24"/>
        </w:rPr>
        <w:t>posl</w:t>
      </w:r>
      <w:proofErr w:type="spellEnd"/>
      <w:r w:rsidRPr="00037E8F">
        <w:rPr>
          <w:szCs w:val="24"/>
        </w:rPr>
        <w:t xml:space="preserve">. br. OV-47/2011 dan 5.1.2011. uknjižuje se prvo zaloga na nekretninama radi osiguranja novčane tražbine iz Ugovora o okvirnom iznosu za financiranje br. 582653 u iznosu od 900.000,00 zajedno sa kamatama, naknadama i troškovima. </w:t>
      </w:r>
    </w:p>
    <w:p w:rsidRDefault="00037E8F" w:rsidP="00037E8F" w:rsidR="00037E8F">
      <w:pPr>
        <w:pStyle w:val="Odlomakpopisa"/>
        <w:numPr>
          <w:ilvl w:val="0"/>
          <w:numId w:val="7"/>
        </w:numPr>
        <w:spacing w:lineRule="auto" w:line="360"/>
        <w:jc w:val="both"/>
        <w:rPr>
          <w:szCs w:val="24"/>
        </w:rPr>
      </w:pPr>
      <w:r w:rsidRPr="00037E8F">
        <w:rPr>
          <w:szCs w:val="24"/>
        </w:rPr>
        <w:t xml:space="preserve">Republika Hrvatska – Ministarstvo financija, OIB: 52634238587 u iznosu od 84.033,63 kn na temelju Rješenja  o osiguranju Općinskog suda u Sesvetama od 28. kolovoza 2013. </w:t>
      </w:r>
      <w:proofErr w:type="spellStart"/>
      <w:r w:rsidRPr="00037E8F">
        <w:rPr>
          <w:szCs w:val="24"/>
        </w:rPr>
        <w:t>posl</w:t>
      </w:r>
      <w:proofErr w:type="spellEnd"/>
      <w:r w:rsidRPr="00037E8F">
        <w:rPr>
          <w:szCs w:val="24"/>
        </w:rPr>
        <w:t xml:space="preserve">. broj Ovr-1145/13 uknjiženo je prava zaloga temeljem ovršnog Rješenja Ministarstva financija, Porezne uprave – Područni ured Zagreb, Ispostava Zagreb-Maksimir klasa UP/I-415-02/13-01/154 </w:t>
      </w:r>
      <w:proofErr w:type="spellStart"/>
      <w:r w:rsidRPr="00037E8F">
        <w:rPr>
          <w:szCs w:val="24"/>
        </w:rPr>
        <w:t>ur</w:t>
      </w:r>
      <w:proofErr w:type="spellEnd"/>
      <w:r w:rsidRPr="00037E8F">
        <w:rPr>
          <w:szCs w:val="24"/>
        </w:rPr>
        <w:t xml:space="preserve">. broj 513-07-01-64/13-02 od 28. veljače 2018. a radi osiguranja potraživanja predlagatelja na ime poreznog suda u iznosu od 84.033,63 kune sa zakonskim zateznim kamatama tekućim na glavnicu od 15. ožujka 2013. g. pa do isplate, po stopi određenoj čl. 29. st. 2. Zakona o obveznim odnosima. </w:t>
      </w:r>
    </w:p>
    <w:p w:rsidRDefault="00037E8F" w:rsidP="00037E8F" w:rsidR="00037E8F" w:rsidRPr="00037E8F">
      <w:pPr>
        <w:pStyle w:val="Odlomakpopisa"/>
        <w:numPr>
          <w:ilvl w:val="0"/>
          <w:numId w:val="7"/>
        </w:numPr>
        <w:spacing w:lineRule="auto" w:line="360"/>
        <w:jc w:val="both"/>
        <w:rPr>
          <w:szCs w:val="24"/>
        </w:rPr>
      </w:pPr>
      <w:r w:rsidRPr="00037E8F">
        <w:rPr>
          <w:szCs w:val="24"/>
        </w:rPr>
        <w:t xml:space="preserve">Maček – Tvornica vijaka Zagreb d.o.o. iz Zagreba, </w:t>
      </w:r>
      <w:proofErr w:type="spellStart"/>
      <w:r w:rsidRPr="00037E8F">
        <w:rPr>
          <w:szCs w:val="24"/>
        </w:rPr>
        <w:t>Ogrizovićeva</w:t>
      </w:r>
      <w:proofErr w:type="spellEnd"/>
      <w:r w:rsidRPr="00037E8F">
        <w:rPr>
          <w:szCs w:val="24"/>
        </w:rPr>
        <w:t xml:space="preserve"> 41, OIB: 48633701387 u iznosu 52.769,30 kn temeljem rješenja o ovrsi Općinskog suda u Sesvetama </w:t>
      </w:r>
      <w:proofErr w:type="spellStart"/>
      <w:r w:rsidRPr="00037E8F">
        <w:rPr>
          <w:szCs w:val="24"/>
        </w:rPr>
        <w:t>posl</w:t>
      </w:r>
      <w:proofErr w:type="spellEnd"/>
      <w:r w:rsidRPr="00037E8F">
        <w:rPr>
          <w:szCs w:val="24"/>
        </w:rPr>
        <w:t>. br. Ovr-508/14 od 3. travnja 2014. zabilježena je ovrha radi naplate novčane tražbine na nekretninama upisanim u A utvrđenjem vrijednosti nekretnine, njezinom prodajom i namirenjem ovrhovoditelja iz iznosa dobivenog prodajom.</w:t>
      </w:r>
    </w:p>
    <w:p w:rsidRDefault="00037E8F" w:rsidP="00037E8F" w:rsidR="00037E8F" w:rsidRPr="00037E8F">
      <w:pPr>
        <w:spacing w:lineRule="auto" w:line="360"/>
        <w:jc w:val="both"/>
        <w:rPr>
          <w:szCs w:val="24"/>
        </w:rPr>
      </w:pPr>
    </w:p>
    <w:p w:rsidRDefault="00037E8F" w:rsidP="00037E8F" w:rsidR="00037E8F">
      <w:pPr>
        <w:pStyle w:val="Odlomakpopisa"/>
        <w:numPr>
          <w:ilvl w:val="0"/>
          <w:numId w:val="6"/>
        </w:numPr>
        <w:spacing w:lineRule="auto" w:line="360"/>
        <w:jc w:val="both"/>
        <w:rPr>
          <w:szCs w:val="24"/>
        </w:rPr>
      </w:pPr>
      <w:r w:rsidRPr="00037E8F">
        <w:rPr>
          <w:szCs w:val="24"/>
        </w:rPr>
        <w:lastRenderedPageBreak/>
        <w:t xml:space="preserve">Općinskog građanskog suda u Zagrebu, Zemljišnoknjižni odjel Sesvete, katastarska općina: 325457, </w:t>
      </w:r>
      <w:proofErr w:type="spellStart"/>
      <w:r w:rsidRPr="00037E8F">
        <w:rPr>
          <w:szCs w:val="24"/>
        </w:rPr>
        <w:t>Vugrovec</w:t>
      </w:r>
      <w:proofErr w:type="spellEnd"/>
      <w:r w:rsidRPr="00037E8F">
        <w:rPr>
          <w:szCs w:val="24"/>
        </w:rPr>
        <w:t>, broj ZK uloška: 2236</w:t>
      </w:r>
    </w:p>
    <w:p w:rsidRDefault="00037E8F" w:rsidP="00037E8F" w:rsidR="00037E8F">
      <w:pPr>
        <w:spacing w:lineRule="auto" w:line="360"/>
        <w:jc w:val="both"/>
        <w:rPr>
          <w:szCs w:val="24"/>
        </w:rPr>
      </w:pP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549"/>
        <w:gridCol w:w="981"/>
        <w:gridCol w:w="5541"/>
        <w:gridCol w:w="581"/>
        <w:gridCol w:w="552"/>
        <w:gridCol w:w="928"/>
      </w:tblGrid>
      <w:tr w:rsidTr="002004A2" w:rsidR="00037E8F" w:rsidRPr="00037E8F">
        <w:trPr>
          <w:trHeight w:val="20"/>
        </w:trPr>
        <w:tc>
          <w:tcPr>
            <w:tcW w:type="pct" w:w="301"/>
            <w:vMerge w:val="restart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2004A2" w:rsidR="00037E8F" w:rsidRPr="00037E8F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Rbr</w:t>
            </w:r>
            <w:proofErr w:type="spellEnd"/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pct" w:w="537"/>
            <w:vMerge w:val="restart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2004A2" w:rsidR="00037E8F" w:rsidRPr="00037E8F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Broj zemljišta (kat. čestice)</w:t>
            </w:r>
          </w:p>
        </w:tc>
        <w:tc>
          <w:tcPr>
            <w:tcW w:type="pct" w:w="3034"/>
            <w:vMerge w:val="restart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2004A2" w:rsidR="00037E8F" w:rsidRPr="00037E8F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Oznaka zemljišta</w:t>
            </w:r>
          </w:p>
        </w:tc>
        <w:tc>
          <w:tcPr>
            <w:tcW w:type="pct" w:w="1128"/>
            <w:gridSpan w:val="3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2004A2" w:rsidR="00037E8F" w:rsidRPr="00037E8F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Površina</w:t>
            </w:r>
          </w:p>
        </w:tc>
      </w:tr>
      <w:tr w:rsidTr="002004A2" w:rsidR="00037E8F" w:rsidRPr="00037E8F">
        <w:trPr>
          <w:trHeight w:val="20"/>
        </w:trPr>
        <w:tc>
          <w:tcPr>
            <w:tcW w:type="pct" w:w="301"/>
            <w:vMerge/>
            <w:shd w:fill="FFFFFF" w:color="auto" w:val="clear"/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537"/>
            <w:vMerge/>
            <w:shd w:fill="FFFFFF" w:color="auto" w:val="clear"/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034"/>
            <w:vMerge/>
            <w:shd w:fill="FFFFFF" w:color="auto" w:val="clear"/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18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2004A2" w:rsidR="00037E8F" w:rsidRPr="00037E8F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jutro</w:t>
            </w:r>
          </w:p>
        </w:tc>
        <w:tc>
          <w:tcPr>
            <w:tcW w:type="pct" w:w="302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2004A2" w:rsidR="00037E8F" w:rsidRPr="00037E8F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čhv</w:t>
            </w:r>
            <w:proofErr w:type="spellEnd"/>
          </w:p>
        </w:tc>
        <w:tc>
          <w:tcPr>
            <w:tcW w:type="pct" w:w="5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2004A2" w:rsidR="00037E8F" w:rsidRPr="00037E8F">
            <w:pPr>
              <w:jc w:val="center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m2</w:t>
            </w:r>
          </w:p>
        </w:tc>
      </w:tr>
      <w:tr w:rsidTr="002004A2" w:rsidR="00037E8F" w:rsidRPr="00037E8F">
        <w:trPr>
          <w:trHeight w:val="20"/>
        </w:trPr>
        <w:tc>
          <w:tcPr>
            <w:tcW w:type="pct" w:w="301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pct" w:w="537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11198" w:rsidP="002004A2" w:rsidR="00037E8F" w:rsidRPr="00037E8F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hyperlink r:id="rId12" w:history="true">
              <w:r w:rsidR="00037E8F" w:rsidRPr="00037E8F">
                <w:rPr>
                  <w:rFonts w:hAnsi="Times New Roman" w:ascii="Times New Roman"/>
                  <w:b/>
                  <w:bCs/>
                  <w:color w:val="0000FF"/>
                  <w:sz w:val="20"/>
                  <w:szCs w:val="20"/>
                  <w:u w:val="single"/>
                  <w:lang w:eastAsia="hr-HR"/>
                </w:rPr>
                <w:t>562</w:t>
              </w:r>
            </w:hyperlink>
          </w:p>
        </w:tc>
        <w:tc>
          <w:tcPr>
            <w:tcW w:type="pct" w:w="3034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ORANICA DUGA MEJA U LEDINICI</w:t>
            </w:r>
          </w:p>
        </w:tc>
        <w:tc>
          <w:tcPr>
            <w:tcW w:type="pct" w:w="318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02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jc w:val="right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192</w:t>
            </w:r>
          </w:p>
        </w:tc>
        <w:tc>
          <w:tcPr>
            <w:tcW w:type="pct" w:w="5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jc w:val="right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004A2" w:rsidR="00037E8F" w:rsidRPr="00037E8F">
        <w:trPr>
          <w:trHeight w:val="20"/>
        </w:trPr>
        <w:tc>
          <w:tcPr>
            <w:tcW w:type="pct" w:w="301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pct" w:w="537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11198" w:rsidP="002004A2" w:rsidR="00037E8F" w:rsidRPr="00037E8F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hyperlink r:id="rId13" w:history="true">
              <w:r w:rsidR="00037E8F" w:rsidRPr="00037E8F">
                <w:rPr>
                  <w:rFonts w:hAnsi="Times New Roman" w:ascii="Times New Roman"/>
                  <w:b/>
                  <w:bCs/>
                  <w:color w:val="0000FF"/>
                  <w:sz w:val="20"/>
                  <w:szCs w:val="20"/>
                  <w:u w:val="single"/>
                  <w:lang w:eastAsia="hr-HR"/>
                </w:rPr>
                <w:t>563</w:t>
              </w:r>
            </w:hyperlink>
          </w:p>
        </w:tc>
        <w:tc>
          <w:tcPr>
            <w:tcW w:type="pct" w:w="3034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ORANICA DUGA MEJA U LEDINICI </w:t>
            </w:r>
          </w:p>
        </w:tc>
        <w:tc>
          <w:tcPr>
            <w:tcW w:type="pct" w:w="318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02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jc w:val="right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190</w:t>
            </w:r>
          </w:p>
        </w:tc>
        <w:tc>
          <w:tcPr>
            <w:tcW w:type="pct" w:w="5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jc w:val="right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004A2" w:rsidR="00037E8F" w:rsidRPr="00037E8F">
        <w:trPr>
          <w:trHeight w:val="20"/>
        </w:trPr>
        <w:tc>
          <w:tcPr>
            <w:tcW w:type="pct" w:w="301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537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034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UKUPNO: </w:t>
            </w:r>
          </w:p>
        </w:tc>
        <w:tc>
          <w:tcPr>
            <w:tcW w:type="pct" w:w="318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02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jc w:val="right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382</w:t>
            </w:r>
          </w:p>
        </w:tc>
        <w:tc>
          <w:tcPr>
            <w:tcW w:type="pct" w:w="5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jc w:val="right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037E8F" w:rsidP="00037E8F" w:rsidR="00037E8F" w:rsidRPr="00037E8F">
      <w:pPr>
        <w:jc w:val="both"/>
        <w:rPr>
          <w:rFonts w:hAnsi="Times New Roman" w:ascii="Times New Roman"/>
          <w:sz w:val="24"/>
          <w:szCs w:val="24"/>
        </w:rPr>
      </w:pPr>
    </w:p>
    <w:p w:rsidRDefault="00037E8F" w:rsidP="00037E8F" w:rsidR="00037E8F" w:rsidRPr="00037E8F">
      <w:pPr>
        <w:jc w:val="both"/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>Vlasnički dio: 1/1</w:t>
      </w:r>
    </w:p>
    <w:p w:rsidRDefault="00037E8F" w:rsidP="00037E8F" w:rsidR="00037E8F" w:rsidRPr="00037E8F">
      <w:pPr>
        <w:jc w:val="both"/>
        <w:rPr>
          <w:rFonts w:hAnsi="Times New Roman" w:ascii="Times New Roman"/>
          <w:sz w:val="24"/>
          <w:szCs w:val="24"/>
        </w:rPr>
      </w:pPr>
    </w:p>
    <w:p w:rsidRDefault="00037E8F" w:rsidP="00037E8F" w:rsidR="00037E8F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proofErr w:type="spellStart"/>
      <w:r w:rsidRPr="00037E8F">
        <w:rPr>
          <w:rFonts w:hAnsi="Times New Roman" w:ascii="Times New Roman"/>
          <w:sz w:val="24"/>
          <w:szCs w:val="24"/>
        </w:rPr>
        <w:t>razlučno</w:t>
      </w:r>
      <w:proofErr w:type="spellEnd"/>
      <w:r w:rsidRPr="00037E8F">
        <w:rPr>
          <w:rFonts w:hAnsi="Times New Roman" w:ascii="Times New Roman"/>
          <w:sz w:val="24"/>
          <w:szCs w:val="24"/>
        </w:rPr>
        <w:t xml:space="preserve"> pravo na navedenoj nekretnini je za korist: </w:t>
      </w:r>
    </w:p>
    <w:p w:rsidRDefault="00037E8F" w:rsidP="00037E8F" w:rsidR="00037E8F">
      <w:pPr>
        <w:pStyle w:val="Odlomakpopisa"/>
        <w:numPr>
          <w:ilvl w:val="0"/>
          <w:numId w:val="9"/>
        </w:numPr>
        <w:spacing w:lineRule="auto" w:line="360"/>
        <w:jc w:val="both"/>
        <w:rPr>
          <w:szCs w:val="24"/>
        </w:rPr>
      </w:pPr>
      <w:r w:rsidRPr="00037E8F">
        <w:rPr>
          <w:szCs w:val="24"/>
        </w:rPr>
        <w:t xml:space="preserve">VOLKSBANK d.d., OIB: 78427478595, Zagreb, Varšavska ulica 9 u iznosu od 900.000,00 kn na temelju Sporazuma radi osiguranja novčane tražbine zasnivanjem založnog prava na nekretninama koje su upisane u zemljišnim knjigama od 5. siječnja 2011. potvrđenog kod javnog bilježnika </w:t>
      </w:r>
      <w:proofErr w:type="spellStart"/>
      <w:r w:rsidRPr="00037E8F">
        <w:rPr>
          <w:szCs w:val="24"/>
        </w:rPr>
        <w:t>Obrenije</w:t>
      </w:r>
      <w:proofErr w:type="spellEnd"/>
      <w:r w:rsidRPr="00037E8F">
        <w:rPr>
          <w:szCs w:val="24"/>
        </w:rPr>
        <w:t xml:space="preserve"> Ribarić iz Zagreba pod </w:t>
      </w:r>
      <w:proofErr w:type="spellStart"/>
      <w:r w:rsidRPr="00037E8F">
        <w:rPr>
          <w:szCs w:val="24"/>
        </w:rPr>
        <w:t>posl</w:t>
      </w:r>
      <w:proofErr w:type="spellEnd"/>
      <w:r w:rsidRPr="00037E8F">
        <w:rPr>
          <w:szCs w:val="24"/>
        </w:rPr>
        <w:t xml:space="preserve">. br. OV-47/2011 dan 5.1.2011. uknjižuje se prvo zaloga na nekretninama radi osiguranja novčane tražbine iz Ugovora o okvirnom iznosu za financiranje br. 582653 u iznosu od 900.000,00 zajedno sa kamatama, naknadama i troškovima. </w:t>
      </w:r>
    </w:p>
    <w:p w:rsidRDefault="00037E8F" w:rsidP="00037E8F" w:rsidR="00037E8F">
      <w:pPr>
        <w:pStyle w:val="Odlomakpopisa"/>
        <w:numPr>
          <w:ilvl w:val="0"/>
          <w:numId w:val="9"/>
        </w:numPr>
        <w:spacing w:lineRule="auto" w:line="360"/>
        <w:jc w:val="both"/>
        <w:rPr>
          <w:szCs w:val="24"/>
        </w:rPr>
      </w:pPr>
      <w:r w:rsidRPr="00037E8F">
        <w:rPr>
          <w:szCs w:val="24"/>
        </w:rPr>
        <w:t xml:space="preserve">Republika Hrvatska – Ministarstvo financija, OIB: 52634238587 u iznosu od 84.033,63 kn na temelju Rješenja  o osiguranju Općinskog suda u Sesvetama od 28. kolovoza 2013. </w:t>
      </w:r>
      <w:proofErr w:type="spellStart"/>
      <w:r w:rsidRPr="00037E8F">
        <w:rPr>
          <w:szCs w:val="24"/>
        </w:rPr>
        <w:t>posl</w:t>
      </w:r>
      <w:proofErr w:type="spellEnd"/>
      <w:r w:rsidRPr="00037E8F">
        <w:rPr>
          <w:szCs w:val="24"/>
        </w:rPr>
        <w:t xml:space="preserve">. broj Ovr-1145/13 uknjiženo je prava zaloga temeljem ovršnog Rješenja Ministarstva financija, Porezne uprave – Područni ured Zagreb, Ispostava Zagreb-Maksimir klasa UP/I-415-02/13-01/154 </w:t>
      </w:r>
      <w:proofErr w:type="spellStart"/>
      <w:r w:rsidRPr="00037E8F">
        <w:rPr>
          <w:szCs w:val="24"/>
        </w:rPr>
        <w:t>ur</w:t>
      </w:r>
      <w:proofErr w:type="spellEnd"/>
      <w:r w:rsidRPr="00037E8F">
        <w:rPr>
          <w:szCs w:val="24"/>
        </w:rPr>
        <w:t xml:space="preserve">. broj 513-07-01-64/13-02 od 28. veljače 2018. a radi osiguranja potraživanja predlagatelja na ime poreznog suda u iznosu od 84.033,63 kune sa zakonskim zateznim kamatama tekućim na glavnicu od 15. ožujka 2013. g. pa do isplate, po stopi određenoj čl. 29. st. 2. Zakona o obveznim odnosima. </w:t>
      </w:r>
    </w:p>
    <w:p w:rsidRDefault="00037E8F" w:rsidP="00184025" w:rsidR="001D1D1A" w:rsidRPr="00184025">
      <w:pPr>
        <w:pStyle w:val="Odlomakpopisa"/>
        <w:numPr>
          <w:ilvl w:val="0"/>
          <w:numId w:val="9"/>
        </w:numPr>
        <w:spacing w:lineRule="auto" w:line="360"/>
        <w:jc w:val="both"/>
        <w:rPr>
          <w:szCs w:val="24"/>
        </w:rPr>
      </w:pPr>
      <w:r w:rsidRPr="00037E8F">
        <w:rPr>
          <w:szCs w:val="24"/>
        </w:rPr>
        <w:t xml:space="preserve">Maček – Tvornica vijaka Zagreb d.o.o. iz Zagreba, </w:t>
      </w:r>
      <w:proofErr w:type="spellStart"/>
      <w:r w:rsidRPr="00037E8F">
        <w:rPr>
          <w:szCs w:val="24"/>
        </w:rPr>
        <w:t>Ogrizovićeva</w:t>
      </w:r>
      <w:proofErr w:type="spellEnd"/>
      <w:r w:rsidRPr="00037E8F">
        <w:rPr>
          <w:szCs w:val="24"/>
        </w:rPr>
        <w:t xml:space="preserve"> 41, OIB: 48633701387 u iznosu 52.769,30 kn temeljem rješenja o ovrsi Općinskog suda u Sesvetama </w:t>
      </w:r>
      <w:proofErr w:type="spellStart"/>
      <w:r w:rsidRPr="00037E8F">
        <w:rPr>
          <w:szCs w:val="24"/>
        </w:rPr>
        <w:t>posl</w:t>
      </w:r>
      <w:proofErr w:type="spellEnd"/>
      <w:r w:rsidRPr="00037E8F">
        <w:rPr>
          <w:szCs w:val="24"/>
        </w:rPr>
        <w:t>. br. Ovr-508/14 od 3. travnja 2014. zabilježena je ovrha radi naplate novčane tražbine na nekretninama upisanim u A utvrđenjem vrijednosti nekretnine, njezinom prodajom i namirenjem ovrhovoditelja iz iznosa dobivenog prodajom.</w:t>
      </w:r>
    </w:p>
    <w:p w:rsidRDefault="00037E8F" w:rsidP="00037E8F" w:rsidR="00037E8F" w:rsidRPr="00037E8F">
      <w:pPr>
        <w:pStyle w:val="Odlomakpopisa"/>
        <w:numPr>
          <w:ilvl w:val="0"/>
          <w:numId w:val="6"/>
        </w:numPr>
        <w:spacing w:lineRule="auto" w:line="360"/>
        <w:jc w:val="both"/>
        <w:rPr>
          <w:szCs w:val="24"/>
        </w:rPr>
      </w:pPr>
      <w:r w:rsidRPr="00037E8F">
        <w:rPr>
          <w:szCs w:val="24"/>
        </w:rPr>
        <w:lastRenderedPageBreak/>
        <w:t xml:space="preserve">Općinskog građanskog suda u Zagrebu, Zemljišnoknjižni odjel Sesvete, katastarska općina: 325457, </w:t>
      </w:r>
      <w:proofErr w:type="spellStart"/>
      <w:r w:rsidRPr="00037E8F">
        <w:rPr>
          <w:szCs w:val="24"/>
        </w:rPr>
        <w:t>Vugrovec</w:t>
      </w:r>
      <w:proofErr w:type="spellEnd"/>
      <w:r w:rsidRPr="00037E8F">
        <w:rPr>
          <w:szCs w:val="24"/>
        </w:rPr>
        <w:t>, broj ZK uloška: 196</w:t>
      </w:r>
    </w:p>
    <w:p w:rsidRDefault="00037E8F" w:rsidP="00037E8F" w:rsidR="00037E8F" w:rsidRPr="00037E8F">
      <w:pPr>
        <w:pStyle w:val="Odlomakpopisa"/>
        <w:spacing w:lineRule="auto" w:line="360"/>
        <w:ind w:left="357"/>
        <w:rPr>
          <w:szCs w:val="24"/>
        </w:rPr>
      </w:pP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565"/>
        <w:gridCol w:w="941"/>
        <w:gridCol w:w="5556"/>
        <w:gridCol w:w="564"/>
        <w:gridCol w:w="564"/>
        <w:gridCol w:w="942"/>
      </w:tblGrid>
      <w:tr w:rsidTr="002004A2" w:rsidR="00037E8F" w:rsidRPr="00037E8F">
        <w:trPr>
          <w:trHeight w:val="20"/>
        </w:trPr>
        <w:tc>
          <w:tcPr>
            <w:tcW w:type="pct" w:w="309"/>
            <w:vMerge w:val="restart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2004A2" w:rsidR="00037E8F" w:rsidRPr="00037E8F">
            <w:pPr>
              <w:jc w:val="center"/>
              <w:rPr>
                <w:rFonts w:hAnsi="Times New Roman" w:ascii="Times New Roman"/>
                <w:sz w:val="20"/>
                <w:szCs w:val="24"/>
                <w:lang w:eastAsia="hr-HR"/>
              </w:rPr>
            </w:pPr>
            <w:proofErr w:type="spellStart"/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4"/>
                <w:lang w:eastAsia="hr-HR"/>
              </w:rPr>
              <w:t>Rbr</w:t>
            </w:r>
            <w:proofErr w:type="spellEnd"/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4"/>
                <w:lang w:eastAsia="hr-HR"/>
              </w:rPr>
              <w:t>.</w:t>
            </w:r>
          </w:p>
        </w:tc>
        <w:tc>
          <w:tcPr>
            <w:tcW w:type="pct" w:w="515"/>
            <w:vMerge w:val="restart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2004A2" w:rsidR="00037E8F" w:rsidRPr="00037E8F">
            <w:pPr>
              <w:jc w:val="center"/>
              <w:rPr>
                <w:rFonts w:hAnsi="Times New Roman" w:ascii="Times New Roman"/>
                <w:sz w:val="20"/>
                <w:szCs w:val="24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4"/>
                <w:lang w:eastAsia="hr-HR"/>
              </w:rPr>
              <w:t>Broj zemljišta (kat. čestice)</w:t>
            </w:r>
          </w:p>
        </w:tc>
        <w:tc>
          <w:tcPr>
            <w:tcW w:type="pct" w:w="3041"/>
            <w:vMerge w:val="restart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2004A2" w:rsidR="00037E8F" w:rsidRPr="00037E8F">
            <w:pPr>
              <w:jc w:val="center"/>
              <w:rPr>
                <w:rFonts w:hAnsi="Times New Roman" w:ascii="Times New Roman"/>
                <w:sz w:val="20"/>
                <w:szCs w:val="24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4"/>
                <w:lang w:eastAsia="hr-HR"/>
              </w:rPr>
              <w:t>Oznaka zemljišta</w:t>
            </w:r>
          </w:p>
        </w:tc>
        <w:tc>
          <w:tcPr>
            <w:tcW w:type="pct" w:w="1134"/>
            <w:gridSpan w:val="3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2004A2" w:rsidR="00037E8F" w:rsidRPr="00037E8F">
            <w:pPr>
              <w:jc w:val="center"/>
              <w:rPr>
                <w:rFonts w:hAnsi="Times New Roman" w:ascii="Times New Roman"/>
                <w:sz w:val="20"/>
                <w:szCs w:val="24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4"/>
                <w:lang w:eastAsia="hr-HR"/>
              </w:rPr>
              <w:t>Površina</w:t>
            </w:r>
          </w:p>
        </w:tc>
      </w:tr>
      <w:tr w:rsidTr="002004A2" w:rsidR="00037E8F" w:rsidRPr="00037E8F">
        <w:trPr>
          <w:trHeight w:val="20"/>
        </w:trPr>
        <w:tc>
          <w:tcPr>
            <w:tcW w:type="pct" w:w="309"/>
            <w:vMerge/>
            <w:shd w:fill="FFFFFF" w:color="auto" w:val="clear"/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4"/>
                <w:lang w:eastAsia="hr-HR"/>
              </w:rPr>
            </w:pPr>
          </w:p>
        </w:tc>
        <w:tc>
          <w:tcPr>
            <w:tcW w:type="pct" w:w="515"/>
            <w:vMerge/>
            <w:shd w:fill="FFFFFF" w:color="auto" w:val="clear"/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4"/>
                <w:lang w:eastAsia="hr-HR"/>
              </w:rPr>
            </w:pPr>
          </w:p>
        </w:tc>
        <w:tc>
          <w:tcPr>
            <w:tcW w:type="pct" w:w="3041"/>
            <w:vMerge/>
            <w:shd w:fill="FFFFFF" w:color="auto" w:val="clear"/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4"/>
                <w:lang w:eastAsia="hr-HR"/>
              </w:rPr>
            </w:pP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2004A2" w:rsidR="00037E8F" w:rsidRPr="00037E8F">
            <w:pPr>
              <w:jc w:val="center"/>
              <w:rPr>
                <w:rFonts w:hAnsi="Times New Roman" w:ascii="Times New Roman"/>
                <w:sz w:val="20"/>
                <w:szCs w:val="24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4"/>
                <w:lang w:eastAsia="hr-HR"/>
              </w:rPr>
              <w:t>jutro</w:t>
            </w: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2004A2" w:rsidR="00037E8F" w:rsidRPr="00037E8F">
            <w:pPr>
              <w:jc w:val="center"/>
              <w:rPr>
                <w:rFonts w:hAnsi="Times New Roman" w:ascii="Times New Roman"/>
                <w:sz w:val="20"/>
                <w:szCs w:val="24"/>
                <w:lang w:eastAsia="hr-HR"/>
              </w:rPr>
            </w:pPr>
            <w:proofErr w:type="spellStart"/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4"/>
                <w:lang w:eastAsia="hr-HR"/>
              </w:rPr>
              <w:t>čhv</w:t>
            </w:r>
            <w:proofErr w:type="spellEnd"/>
          </w:p>
        </w:tc>
        <w:tc>
          <w:tcPr>
            <w:tcW w:type="pct" w:w="515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37E8F" w:rsidP="002004A2" w:rsidR="00037E8F" w:rsidRPr="00037E8F">
            <w:pPr>
              <w:jc w:val="center"/>
              <w:rPr>
                <w:rFonts w:hAnsi="Times New Roman" w:ascii="Times New Roman"/>
                <w:sz w:val="20"/>
                <w:szCs w:val="24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4"/>
                <w:lang w:eastAsia="hr-HR"/>
              </w:rPr>
              <w:t>m2</w:t>
            </w:r>
          </w:p>
        </w:tc>
      </w:tr>
      <w:tr w:rsidTr="002004A2" w:rsidR="00037E8F" w:rsidRPr="00037E8F">
        <w:trPr>
          <w:trHeight w:val="20"/>
        </w:trPr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4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4"/>
                <w:lang w:eastAsia="hr-HR"/>
              </w:rPr>
              <w:t>1.</w:t>
            </w:r>
          </w:p>
        </w:tc>
        <w:tc>
          <w:tcPr>
            <w:tcW w:type="pct" w:w="515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11198" w:rsidP="002004A2" w:rsidR="00037E8F" w:rsidRPr="00037E8F">
            <w:pPr>
              <w:rPr>
                <w:rFonts w:hAnsi="Times New Roman" w:ascii="Times New Roman"/>
                <w:sz w:val="20"/>
                <w:szCs w:val="24"/>
                <w:lang w:eastAsia="hr-HR"/>
              </w:rPr>
            </w:pPr>
            <w:hyperlink r:id="rId14" w:history="true">
              <w:r w:rsidR="00037E8F" w:rsidRPr="00037E8F">
                <w:rPr>
                  <w:rFonts w:hAnsi="Times New Roman" w:ascii="Times New Roman"/>
                  <w:b/>
                  <w:bCs/>
                  <w:color w:val="0000FF"/>
                  <w:sz w:val="20"/>
                  <w:szCs w:val="24"/>
                  <w:u w:val="single"/>
                  <w:lang w:eastAsia="hr-HR"/>
                </w:rPr>
                <w:t>558</w:t>
              </w:r>
            </w:hyperlink>
          </w:p>
        </w:tc>
        <w:tc>
          <w:tcPr>
            <w:tcW w:type="pct" w:w="3041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4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4"/>
                <w:lang w:eastAsia="hr-HR"/>
              </w:rPr>
              <w:t>ORANICA DUGA MEJA U LEDINICI</w:t>
            </w: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4"/>
                <w:lang w:eastAsia="hr-HR"/>
              </w:rPr>
            </w:pP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jc w:val="right"/>
              <w:rPr>
                <w:rFonts w:hAnsi="Times New Roman" w:ascii="Times New Roman"/>
                <w:sz w:val="20"/>
                <w:szCs w:val="24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4"/>
                <w:lang w:eastAsia="hr-HR"/>
              </w:rPr>
              <w:t>359</w:t>
            </w:r>
          </w:p>
        </w:tc>
        <w:tc>
          <w:tcPr>
            <w:tcW w:type="pct" w:w="515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jc w:val="right"/>
              <w:rPr>
                <w:rFonts w:hAnsi="Times New Roman" w:ascii="Times New Roman"/>
                <w:sz w:val="20"/>
                <w:szCs w:val="24"/>
                <w:lang w:eastAsia="hr-HR"/>
              </w:rPr>
            </w:pPr>
          </w:p>
        </w:tc>
      </w:tr>
      <w:tr w:rsidTr="002004A2" w:rsidR="00037E8F" w:rsidRPr="00037E8F">
        <w:trPr>
          <w:trHeight w:val="20"/>
        </w:trPr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4"/>
                <w:lang w:eastAsia="hr-HR"/>
              </w:rPr>
            </w:pPr>
          </w:p>
        </w:tc>
        <w:tc>
          <w:tcPr>
            <w:tcW w:type="pct" w:w="515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4"/>
                <w:lang w:eastAsia="hr-HR"/>
              </w:rPr>
            </w:pPr>
          </w:p>
        </w:tc>
        <w:tc>
          <w:tcPr>
            <w:tcW w:type="pct" w:w="3041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4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4"/>
                <w:lang w:eastAsia="hr-HR"/>
              </w:rPr>
              <w:t xml:space="preserve">UKUPNO: </w:t>
            </w: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rPr>
                <w:rFonts w:hAnsi="Times New Roman" w:ascii="Times New Roman"/>
                <w:sz w:val="20"/>
                <w:szCs w:val="24"/>
                <w:lang w:eastAsia="hr-HR"/>
              </w:rPr>
            </w:pPr>
          </w:p>
        </w:tc>
        <w:tc>
          <w:tcPr>
            <w:tcW w:type="pct" w:w="309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jc w:val="right"/>
              <w:rPr>
                <w:rFonts w:hAnsi="Times New Roman" w:ascii="Times New Roman"/>
                <w:sz w:val="20"/>
                <w:szCs w:val="24"/>
                <w:lang w:eastAsia="hr-HR"/>
              </w:rPr>
            </w:pPr>
            <w:r w:rsidRPr="00037E8F">
              <w:rPr>
                <w:rFonts w:hAnsi="Times New Roman" w:ascii="Times New Roman"/>
                <w:b/>
                <w:bCs/>
                <w:color w:val="000000"/>
                <w:sz w:val="20"/>
                <w:szCs w:val="24"/>
                <w:lang w:eastAsia="hr-HR"/>
              </w:rPr>
              <w:t>359</w:t>
            </w:r>
          </w:p>
        </w:tc>
        <w:tc>
          <w:tcPr>
            <w:tcW w:type="pct" w:w="515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37E8F" w:rsidP="002004A2" w:rsidR="00037E8F" w:rsidRPr="00037E8F">
            <w:pPr>
              <w:jc w:val="right"/>
              <w:rPr>
                <w:rFonts w:hAnsi="Times New Roman" w:ascii="Times New Roman"/>
                <w:sz w:val="20"/>
                <w:szCs w:val="24"/>
                <w:lang w:eastAsia="hr-HR"/>
              </w:rPr>
            </w:pPr>
          </w:p>
        </w:tc>
      </w:tr>
    </w:tbl>
    <w:p w:rsidRDefault="00037E8F" w:rsidP="00037E8F" w:rsidR="00037E8F" w:rsidRPr="00037E8F">
      <w:pPr>
        <w:pStyle w:val="Odlomakpopisa"/>
        <w:spacing w:lineRule="auto" w:line="360"/>
        <w:ind w:left="357"/>
        <w:rPr>
          <w:szCs w:val="24"/>
        </w:rPr>
      </w:pPr>
    </w:p>
    <w:p w:rsidRDefault="00037E8F" w:rsidP="00037E8F" w:rsidR="00037E8F" w:rsidRPr="00037E8F">
      <w:pPr>
        <w:jc w:val="both"/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>Vlasnički dio: 1/1</w:t>
      </w:r>
    </w:p>
    <w:p w:rsidRDefault="00037E8F" w:rsidP="00037E8F" w:rsidR="00037E8F" w:rsidRPr="00037E8F">
      <w:pPr>
        <w:jc w:val="both"/>
        <w:rPr>
          <w:rFonts w:hAnsi="Times New Roman" w:ascii="Times New Roman"/>
          <w:sz w:val="24"/>
          <w:szCs w:val="24"/>
        </w:rPr>
      </w:pPr>
    </w:p>
    <w:p w:rsidRDefault="00037E8F" w:rsidP="00037E8F" w:rsidR="00037E8F" w:rsidRPr="00037E8F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proofErr w:type="spellStart"/>
      <w:r w:rsidRPr="00037E8F">
        <w:rPr>
          <w:rFonts w:hAnsi="Times New Roman" w:ascii="Times New Roman"/>
          <w:sz w:val="24"/>
          <w:szCs w:val="24"/>
        </w:rPr>
        <w:t>razlučno</w:t>
      </w:r>
      <w:proofErr w:type="spellEnd"/>
      <w:r w:rsidRPr="00037E8F">
        <w:rPr>
          <w:rFonts w:hAnsi="Times New Roman" w:ascii="Times New Roman"/>
          <w:sz w:val="24"/>
          <w:szCs w:val="24"/>
        </w:rPr>
        <w:t xml:space="preserve"> pravo na navedenoj nekretnini je za korist: </w:t>
      </w:r>
    </w:p>
    <w:p w:rsidRDefault="00037E8F" w:rsidP="00037E8F" w:rsidR="00037E8F">
      <w:pPr>
        <w:pStyle w:val="Odlomakpopisa"/>
        <w:numPr>
          <w:ilvl w:val="0"/>
          <w:numId w:val="10"/>
        </w:numPr>
        <w:spacing w:lineRule="auto" w:line="360"/>
        <w:jc w:val="both"/>
        <w:rPr>
          <w:szCs w:val="24"/>
        </w:rPr>
      </w:pPr>
      <w:r w:rsidRPr="00037E8F">
        <w:rPr>
          <w:szCs w:val="24"/>
        </w:rPr>
        <w:t xml:space="preserve">VOLKSBANK d.d., OIB: 78427478595, Zagreb, Varšavska ulica 9 u iznosu od 900.000,00 kn na temelju Sporazuma radi osiguranja novčane tražbine zasnivanjem založnog prava na nekretninama koje su upisane u zemljišnim knjigama od 5. siječnja 2011. potvrđenog kod javnog bilježnika </w:t>
      </w:r>
      <w:proofErr w:type="spellStart"/>
      <w:r w:rsidRPr="00037E8F">
        <w:rPr>
          <w:szCs w:val="24"/>
        </w:rPr>
        <w:t>Obrenije</w:t>
      </w:r>
      <w:proofErr w:type="spellEnd"/>
      <w:r w:rsidRPr="00037E8F">
        <w:rPr>
          <w:szCs w:val="24"/>
        </w:rPr>
        <w:t xml:space="preserve"> Ribarić iz Zagreba pod </w:t>
      </w:r>
      <w:proofErr w:type="spellStart"/>
      <w:r w:rsidRPr="00037E8F">
        <w:rPr>
          <w:szCs w:val="24"/>
        </w:rPr>
        <w:t>posl</w:t>
      </w:r>
      <w:proofErr w:type="spellEnd"/>
      <w:r w:rsidRPr="00037E8F">
        <w:rPr>
          <w:szCs w:val="24"/>
        </w:rPr>
        <w:t xml:space="preserve">. br. OV-47/2011 dan 5.1.2011. uknjižuje se prvo zaloga na nekretninama radi osiguranja novčane tražbine iz Ugovora o okvirnom iznosu za financiranje br. 582653 u iznosu od 900.000,00 zajedno sa kamatama, naknadama i troškovima. </w:t>
      </w:r>
    </w:p>
    <w:p w:rsidRDefault="00037E8F" w:rsidP="00037E8F" w:rsidR="00037E8F">
      <w:pPr>
        <w:pStyle w:val="Odlomakpopisa"/>
        <w:numPr>
          <w:ilvl w:val="0"/>
          <w:numId w:val="10"/>
        </w:numPr>
        <w:spacing w:lineRule="auto" w:line="360"/>
        <w:jc w:val="both"/>
        <w:rPr>
          <w:szCs w:val="24"/>
        </w:rPr>
      </w:pPr>
      <w:r w:rsidRPr="00037E8F">
        <w:rPr>
          <w:szCs w:val="24"/>
        </w:rPr>
        <w:t xml:space="preserve">Republika Hrvatska – Ministarstvo financija, OIB: 52634238587 u iznosu od 84.033,63 kn na temelju Rješenja  o osiguranju Općinskog suda u Sesvetama od 28. kolovoza 2013. </w:t>
      </w:r>
      <w:proofErr w:type="spellStart"/>
      <w:r w:rsidRPr="00037E8F">
        <w:rPr>
          <w:szCs w:val="24"/>
        </w:rPr>
        <w:t>posl</w:t>
      </w:r>
      <w:proofErr w:type="spellEnd"/>
      <w:r w:rsidRPr="00037E8F">
        <w:rPr>
          <w:szCs w:val="24"/>
        </w:rPr>
        <w:t xml:space="preserve">. broj Ovr-1145/13 uknjiženo je prava zaloga temeljem ovršnog Rješenja Ministarstva financija, Porezne uprave – Područni ured Zagreb, Ispostava Zagreb-Maksimir klasa UP/I-415-02/13-01/154 </w:t>
      </w:r>
      <w:proofErr w:type="spellStart"/>
      <w:r w:rsidRPr="00037E8F">
        <w:rPr>
          <w:szCs w:val="24"/>
        </w:rPr>
        <w:t>ur</w:t>
      </w:r>
      <w:proofErr w:type="spellEnd"/>
      <w:r w:rsidRPr="00037E8F">
        <w:rPr>
          <w:szCs w:val="24"/>
        </w:rPr>
        <w:t xml:space="preserve">. broj 513-07-01-64/13-02 od 28. veljače 2018. a radi osiguranja potraživanja predlagatelja na ime poreznog suda u iznosu od 84.033,63 kune sa zakonskim zateznim kamatama tekućim na glavnicu od 15. ožujka 2013. g. pa do isplate, po stopi određenoj čl. 29. st. 2. Zakona o obveznim odnosima. </w:t>
      </w:r>
    </w:p>
    <w:p w:rsidRDefault="00037E8F" w:rsidP="00184025" w:rsidR="00184025">
      <w:pPr>
        <w:pStyle w:val="Odlomakpopisa"/>
        <w:numPr>
          <w:ilvl w:val="0"/>
          <w:numId w:val="10"/>
        </w:numPr>
        <w:spacing w:lineRule="auto" w:line="360"/>
        <w:jc w:val="both"/>
        <w:rPr>
          <w:szCs w:val="24"/>
        </w:rPr>
      </w:pPr>
      <w:r w:rsidRPr="00037E8F">
        <w:rPr>
          <w:szCs w:val="24"/>
        </w:rPr>
        <w:t xml:space="preserve">Maček – Tvornica vijaka Zagreb d.o.o. iz Zagreba, </w:t>
      </w:r>
      <w:proofErr w:type="spellStart"/>
      <w:r w:rsidRPr="00037E8F">
        <w:rPr>
          <w:szCs w:val="24"/>
        </w:rPr>
        <w:t>Ogrizovićeva</w:t>
      </w:r>
      <w:proofErr w:type="spellEnd"/>
      <w:r w:rsidRPr="00037E8F">
        <w:rPr>
          <w:szCs w:val="24"/>
        </w:rPr>
        <w:t xml:space="preserve"> 41, OIB: 48633701387 u iznosu 52.769,30 kn temeljem rješenja o ovrsi Općinskog suda u Sesvetama </w:t>
      </w:r>
      <w:proofErr w:type="spellStart"/>
      <w:r w:rsidRPr="00037E8F">
        <w:rPr>
          <w:szCs w:val="24"/>
        </w:rPr>
        <w:t>posl</w:t>
      </w:r>
      <w:proofErr w:type="spellEnd"/>
      <w:r w:rsidRPr="00037E8F">
        <w:rPr>
          <w:szCs w:val="24"/>
        </w:rPr>
        <w:t>. br. Ovr-508/14 od 3. travnja 2014. zabilježena je ovrha radi naplate novčane tražbine na nekretninama upisanim u A utvrđenjem vrijednosti nekretnine, njezinom prodajom i namirenjem ovrhovoditelja iz iznosa dobivenog prodajom.</w:t>
      </w:r>
    </w:p>
    <w:p w:rsidRDefault="00184025" w:rsidP="00184025" w:rsidR="00184025">
      <w:pPr>
        <w:spacing w:lineRule="auto" w:line="360"/>
        <w:jc w:val="both"/>
        <w:rPr>
          <w:szCs w:val="24"/>
        </w:rPr>
      </w:pPr>
    </w:p>
    <w:p w:rsidRDefault="00184025" w:rsidP="00184025" w:rsidR="00184025" w:rsidRPr="003F6114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3F6114">
        <w:rPr>
          <w:rFonts w:hAnsi="Times New Roman" w:ascii="Times New Roman"/>
          <w:sz w:val="24"/>
          <w:szCs w:val="24"/>
        </w:rPr>
        <w:lastRenderedPageBreak/>
        <w:t xml:space="preserve">Nekretnine </w:t>
      </w:r>
      <w:r w:rsidR="003F6114" w:rsidRPr="003F6114">
        <w:rPr>
          <w:rFonts w:hAnsi="Times New Roman" w:ascii="Times New Roman"/>
          <w:sz w:val="24"/>
          <w:szCs w:val="24"/>
        </w:rPr>
        <w:t xml:space="preserve">će se prodavati putem Trgovačkog suda u Zagrebu </w:t>
      </w:r>
      <w:r w:rsidR="003F6114">
        <w:rPr>
          <w:rFonts w:hAnsi="Times New Roman" w:ascii="Times New Roman"/>
          <w:sz w:val="24"/>
          <w:szCs w:val="24"/>
        </w:rPr>
        <w:t>u</w:t>
      </w:r>
      <w:r w:rsidR="003F6114" w:rsidRPr="003F6114">
        <w:rPr>
          <w:rFonts w:hAnsi="Times New Roman" w:ascii="Times New Roman"/>
          <w:sz w:val="24"/>
          <w:szCs w:val="24"/>
        </w:rPr>
        <w:t xml:space="preserve"> ovršnom postupku</w:t>
      </w:r>
      <w:r w:rsidR="003F6114">
        <w:rPr>
          <w:rFonts w:hAnsi="Times New Roman" w:ascii="Times New Roman"/>
          <w:sz w:val="24"/>
          <w:szCs w:val="24"/>
        </w:rPr>
        <w:t xml:space="preserve"> primjenom pravila OZ-a.</w:t>
      </w:r>
    </w:p>
    <w:p w:rsidRDefault="00037E8F" w:rsidP="00037E8F" w:rsidR="00037E8F" w:rsidRPr="00037E8F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037E8F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 xml:space="preserve">dati podatak o tome kako je ostvareno </w:t>
      </w:r>
      <w:proofErr w:type="spellStart"/>
      <w:r w:rsidRPr="00037E8F">
        <w:rPr>
          <w:rFonts w:hAnsi="Times New Roman" w:ascii="Times New Roman"/>
          <w:sz w:val="24"/>
          <w:szCs w:val="24"/>
        </w:rPr>
        <w:t>razlučno</w:t>
      </w:r>
      <w:proofErr w:type="spellEnd"/>
      <w:r w:rsidRPr="00037E8F">
        <w:rPr>
          <w:rFonts w:hAnsi="Times New Roman" w:ascii="Times New Roman"/>
          <w:sz w:val="24"/>
          <w:szCs w:val="24"/>
        </w:rPr>
        <w:t xml:space="preserve"> pravo, ako ono postoji </w:t>
      </w:r>
    </w:p>
    <w:p w:rsidRDefault="000E1F39" w:rsidP="000E1F39" w:rsidR="000E1F39" w:rsidRPr="00037E8F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>dati podatak o tome kako je ostvareno izlučno pravo, ako ono postoji</w:t>
      </w:r>
    </w:p>
    <w:p w:rsidRDefault="000E1F39" w:rsidP="000E1F39" w:rsidR="000E1F39" w:rsidRPr="00037E8F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>dati podatak o vjerovnicima stečajne mase i njihovom namirenju</w:t>
      </w:r>
    </w:p>
    <w:p w:rsidRDefault="000E1F39" w:rsidP="000E1F39" w:rsidR="000E1F39" w:rsidRPr="00037E8F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>dati podatak o isplatama plaća radnika ako su nastavili s radom nakon otvaranja stečajnoga postupka</w:t>
      </w:r>
    </w:p>
    <w:p w:rsidRDefault="000E1F39" w:rsidP="000E1F39" w:rsidR="000E1F39" w:rsidRPr="00037E8F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>dati podatak o namirenju stečajnih vjerovnika (diobe).</w:t>
      </w:r>
    </w:p>
    <w:p w:rsidRDefault="000E1F39" w:rsidP="000E1F39" w:rsidR="000E1F39" w:rsidRPr="00037E8F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>ostali podaci.</w:t>
      </w:r>
    </w:p>
    <w:p w:rsidRDefault="000E1F39" w:rsidP="000E1F39" w:rsidR="000E1F39" w:rsidRPr="00037E8F">
      <w:pPr>
        <w:ind w:left="360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037E8F">
      <w:pPr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>III. RADNJE KOJE ĆE SE PODUZETI U NAREDNOM RAZDOBLJU</w:t>
      </w:r>
    </w:p>
    <w:p w:rsidRDefault="000E1F39" w:rsidP="000E1F39" w:rsidR="000E1F39" w:rsidRPr="00037E8F">
      <w:pPr>
        <w:jc w:val="both"/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>Naznačiti radnje koje će se poduzeti u nared</w:t>
      </w:r>
      <w:r w:rsidR="00E77FC5" w:rsidRPr="00037E8F">
        <w:rPr>
          <w:rFonts w:hAnsi="Times New Roman" w:ascii="Times New Roman"/>
          <w:sz w:val="24"/>
          <w:szCs w:val="24"/>
        </w:rPr>
        <w:t>n</w:t>
      </w:r>
      <w:r w:rsidRPr="00037E8F">
        <w:rPr>
          <w:rFonts w:hAnsi="Times New Roman" w:ascii="Times New Roman"/>
          <w:sz w:val="24"/>
          <w:szCs w:val="24"/>
        </w:rPr>
        <w:t xml:space="preserve">om razdoblju od </w:t>
      </w:r>
      <w:r w:rsidR="00B03324">
        <w:rPr>
          <w:rFonts w:hAnsi="Times New Roman" w:ascii="Times New Roman"/>
          <w:sz w:val="24"/>
          <w:szCs w:val="24"/>
        </w:rPr>
        <w:t>21.9.2018. g.</w:t>
      </w:r>
      <w:r w:rsidRPr="00037E8F">
        <w:rPr>
          <w:rFonts w:hAnsi="Times New Roman" w:ascii="Times New Roman"/>
          <w:sz w:val="24"/>
          <w:szCs w:val="24"/>
        </w:rPr>
        <w:t xml:space="preserve"> do</w:t>
      </w:r>
      <w:r w:rsidR="00B03324">
        <w:rPr>
          <w:rFonts w:hAnsi="Times New Roman" w:ascii="Times New Roman"/>
          <w:sz w:val="24"/>
          <w:szCs w:val="24"/>
        </w:rPr>
        <w:t xml:space="preserve"> 21.12.2018. g.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>Ako stečajni upravitelj izvješće podnosi radi donošenja odluka pojedinog tijela stečajnoga postupka, izvješće sadrži i prijedlog odluka.</w:t>
      </w:r>
    </w:p>
    <w:p w:rsidRDefault="000B77C8" w:rsidP="000E1F39" w:rsidR="000B77C8">
      <w:pPr>
        <w:jc w:val="both"/>
        <w:rPr>
          <w:rFonts w:hAnsi="Times New Roman" w:ascii="Times New Roman"/>
          <w:sz w:val="24"/>
          <w:szCs w:val="24"/>
        </w:rPr>
      </w:pPr>
    </w:p>
    <w:p w:rsidRDefault="000B77C8" w:rsidP="000B77C8" w:rsidR="000B77C8" w:rsidRPr="000B77C8">
      <w:pPr>
        <w:numPr>
          <w:ilvl w:val="0"/>
          <w:numId w:val="11"/>
        </w:numPr>
        <w:contextualSpacing/>
        <w:rPr>
          <w:rFonts w:hAnsi="Times New Roman" w:ascii="Times New Roman"/>
          <w:sz w:val="24"/>
          <w:szCs w:val="24"/>
          <w:lang w:val="pl-PL"/>
        </w:rPr>
      </w:pPr>
      <w:r w:rsidRPr="000B77C8">
        <w:rPr>
          <w:rFonts w:hAnsi="Times New Roman" w:ascii="Times New Roman"/>
          <w:sz w:val="24"/>
          <w:szCs w:val="24"/>
          <w:lang w:val="pl-PL"/>
        </w:rPr>
        <w:t>Prihvaća se izvješće stečajnog upravitelja i dosada poduzete radnje.</w:t>
      </w:r>
    </w:p>
    <w:p w:rsidRDefault="000B77C8" w:rsidP="000B77C8" w:rsidR="000B77C8" w:rsidRPr="00C33CCF">
      <w:pPr>
        <w:pStyle w:val="Odlomakpopisa"/>
        <w:numPr>
          <w:ilvl w:val="0"/>
          <w:numId w:val="11"/>
        </w:numPr>
        <w:spacing w:after="80"/>
        <w:contextualSpacing/>
        <w:jc w:val="both"/>
        <w:rPr>
          <w:szCs w:val="24"/>
          <w:lang w:val="pl-PL"/>
        </w:rPr>
      </w:pPr>
      <w:r w:rsidRPr="00C33CCF">
        <w:rPr>
          <w:szCs w:val="24"/>
          <w:lang w:val="pl-PL"/>
        </w:rPr>
        <w:t>Očekuje se u narednom razdoblju provesti postupak prodaje imovine stečajnog dužnika u skladu s procijenjenim vrijednostima i to</w:t>
      </w:r>
      <w:r w:rsidR="0080451F">
        <w:rPr>
          <w:szCs w:val="24"/>
          <w:lang w:val="pl-PL"/>
        </w:rPr>
        <w:t xml:space="preserve"> u ovršnom postupku primjenom pravila ovršnog zakona.</w:t>
      </w:r>
      <w:r w:rsidRPr="00C33CCF">
        <w:rPr>
          <w:szCs w:val="24"/>
          <w:lang w:val="pl-PL"/>
        </w:rPr>
        <w:t xml:space="preserve"> </w:t>
      </w:r>
    </w:p>
    <w:p w:rsidRDefault="000B77C8" w:rsidP="000E1F39" w:rsidR="000B77C8" w:rsidRPr="00037E8F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037E8F">
      <w:pPr>
        <w:ind w:left="360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037E8F">
      <w:pPr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 xml:space="preserve">Mjesto i datum </w:t>
      </w:r>
      <w:r w:rsidRPr="00037E8F">
        <w:rPr>
          <w:rFonts w:hAnsi="Times New Roman" w:ascii="Times New Roman"/>
          <w:sz w:val="24"/>
          <w:szCs w:val="24"/>
        </w:rPr>
        <w:tab/>
      </w:r>
      <w:r w:rsidRPr="00037E8F">
        <w:rPr>
          <w:rFonts w:hAnsi="Times New Roman" w:ascii="Times New Roman"/>
          <w:sz w:val="24"/>
          <w:szCs w:val="24"/>
        </w:rPr>
        <w:tab/>
      </w:r>
      <w:r w:rsidRPr="00037E8F">
        <w:rPr>
          <w:rFonts w:hAnsi="Times New Roman" w:ascii="Times New Roman"/>
          <w:sz w:val="24"/>
          <w:szCs w:val="24"/>
        </w:rPr>
        <w:tab/>
      </w:r>
      <w:r w:rsidRPr="00037E8F">
        <w:rPr>
          <w:rFonts w:hAnsi="Times New Roman" w:ascii="Times New Roman"/>
          <w:sz w:val="24"/>
          <w:szCs w:val="24"/>
        </w:rPr>
        <w:tab/>
      </w:r>
      <w:r w:rsidRPr="00037E8F">
        <w:rPr>
          <w:rFonts w:hAnsi="Times New Roman" w:ascii="Times New Roman"/>
          <w:sz w:val="24"/>
          <w:szCs w:val="24"/>
        </w:rPr>
        <w:tab/>
      </w:r>
      <w:r w:rsidRPr="00037E8F">
        <w:rPr>
          <w:rFonts w:hAnsi="Times New Roman" w:ascii="Times New Roman"/>
          <w:sz w:val="24"/>
          <w:szCs w:val="24"/>
        </w:rPr>
        <w:tab/>
        <w:t>Stečajni upravitelj</w:t>
      </w:r>
    </w:p>
    <w:p w:rsidRDefault="000E1F39" w:rsidP="000E1F39" w:rsidR="000E1F39" w:rsidRPr="00037E8F">
      <w:pPr>
        <w:rPr>
          <w:rFonts w:hAnsi="Times New Roman" w:ascii="Times New Roman"/>
          <w:sz w:val="24"/>
          <w:szCs w:val="24"/>
        </w:rPr>
      </w:pPr>
      <w:r w:rsidRPr="00037E8F">
        <w:rPr>
          <w:rFonts w:hAnsi="Times New Roman" w:ascii="Times New Roman"/>
          <w:sz w:val="24"/>
          <w:szCs w:val="24"/>
        </w:rPr>
        <w:t>______________________</w:t>
      </w:r>
      <w:r w:rsidRPr="00037E8F">
        <w:rPr>
          <w:rFonts w:hAnsi="Times New Roman" w:ascii="Times New Roman"/>
          <w:sz w:val="24"/>
          <w:szCs w:val="24"/>
        </w:rPr>
        <w:tab/>
      </w:r>
      <w:r w:rsidRPr="00037E8F">
        <w:rPr>
          <w:rFonts w:hAnsi="Times New Roman" w:ascii="Times New Roman"/>
          <w:sz w:val="24"/>
          <w:szCs w:val="24"/>
        </w:rPr>
        <w:tab/>
      </w:r>
      <w:r w:rsidRPr="00037E8F">
        <w:rPr>
          <w:rFonts w:hAnsi="Times New Roman" w:ascii="Times New Roman"/>
          <w:sz w:val="24"/>
          <w:szCs w:val="24"/>
        </w:rPr>
        <w:tab/>
      </w:r>
      <w:r w:rsidRPr="00037E8F">
        <w:rPr>
          <w:rFonts w:hAnsi="Times New Roman" w:ascii="Times New Roman"/>
          <w:sz w:val="24"/>
          <w:szCs w:val="24"/>
        </w:rPr>
        <w:tab/>
      </w:r>
      <w:r w:rsidRPr="00037E8F">
        <w:rPr>
          <w:rFonts w:hAnsi="Times New Roman" w:ascii="Times New Roman"/>
          <w:sz w:val="24"/>
          <w:szCs w:val="24"/>
        </w:rPr>
        <w:tab/>
        <w:t>____________________</w:t>
      </w:r>
    </w:p>
    <w:p w:rsidRDefault="000E1F39" w:rsidP="000E1F39" w:rsidR="000E1F39" w:rsidRPr="00037E8F">
      <w:pPr>
        <w:ind w:left="360"/>
        <w:rPr>
          <w:rFonts w:hAnsi="Times New Roman" w:ascii="Times New Roman"/>
          <w:sz w:val="24"/>
          <w:szCs w:val="24"/>
        </w:rPr>
      </w:pPr>
    </w:p>
    <w:p w:rsidRDefault="00C61F72" w:rsidR="00C61F72" w:rsidRPr="00037E8F">
      <w:pPr>
        <w:rPr>
          <w:rFonts w:hAnsi="Times New Roman" w:ascii="Times New Roman"/>
          <w:sz w:val="24"/>
          <w:szCs w:val="24"/>
        </w:rPr>
      </w:pPr>
    </w:p>
    <w:sectPr w:rsidR="00C61F72" w:rsidRPr="00037E8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73F98"/>
    <w:multiLevelType w:val="hybridMultilevel"/>
    <w:tmpl w:val="87C28ED2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0F8F21D4"/>
    <w:multiLevelType w:val="hybridMultilevel"/>
    <w:tmpl w:val="F86031C8"/>
    <w:lvl w:tplc="B01E0B1A" w:ilvl="0">
      <w:start w:val="1"/>
      <w:numFmt w:val="decimal"/>
      <w:lvlText w:val="%1."/>
      <w:lvlJc w:val="left"/>
      <w:pPr>
        <w:ind w:hanging="720" w:left="-213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-1773"/>
      </w:pPr>
    </w:lvl>
    <w:lvl w:tplc="041A001B" w:ilvl="2">
      <w:start w:val="1"/>
      <w:numFmt w:val="lowerRoman"/>
      <w:lvlText w:val="%3."/>
      <w:lvlJc w:val="right"/>
      <w:pPr>
        <w:ind w:hanging="180" w:left="-1053"/>
      </w:pPr>
    </w:lvl>
    <w:lvl w:tplc="041A000F" w:ilvl="3">
      <w:start w:val="1"/>
      <w:numFmt w:val="decimal"/>
      <w:lvlText w:val="%4."/>
      <w:lvlJc w:val="left"/>
      <w:pPr>
        <w:ind w:hanging="360" w:left="-333"/>
      </w:pPr>
    </w:lvl>
    <w:lvl w:tplc="041A0019" w:ilvl="4">
      <w:start w:val="1"/>
      <w:numFmt w:val="lowerLetter"/>
      <w:lvlText w:val="%5."/>
      <w:lvlJc w:val="left"/>
      <w:pPr>
        <w:ind w:hanging="360" w:left="387"/>
      </w:pPr>
    </w:lvl>
    <w:lvl w:tplc="041A001B" w:ilvl="5">
      <w:start w:val="1"/>
      <w:numFmt w:val="lowerRoman"/>
      <w:lvlText w:val="%6."/>
      <w:lvlJc w:val="right"/>
      <w:pPr>
        <w:ind w:hanging="180" w:left="1107"/>
      </w:pPr>
    </w:lvl>
    <w:lvl w:tplc="041A000F" w:ilvl="6">
      <w:start w:val="1"/>
      <w:numFmt w:val="decimal"/>
      <w:lvlText w:val="%7."/>
      <w:lvlJc w:val="left"/>
      <w:pPr>
        <w:ind w:hanging="360" w:left="1827"/>
      </w:pPr>
    </w:lvl>
    <w:lvl w:tentative="true" w:tplc="041A0019" w:ilvl="7">
      <w:start w:val="1"/>
      <w:numFmt w:val="lowerLetter"/>
      <w:lvlText w:val="%8."/>
      <w:lvlJc w:val="left"/>
      <w:pPr>
        <w:ind w:hanging="360" w:left="2547"/>
      </w:pPr>
    </w:lvl>
    <w:lvl w:tentative="true" w:tplc="041A001B" w:ilvl="8">
      <w:start w:val="1"/>
      <w:numFmt w:val="lowerRoman"/>
      <w:lvlText w:val="%9."/>
      <w:lvlJc w:val="right"/>
      <w:pPr>
        <w:ind w:hanging="180" w:left="3267"/>
      </w:pPr>
    </w:lvl>
  </w:abstractNum>
  <w:abstractNum w:abstractNumId="2">
    <w:nsid w:val="1C201B94"/>
    <w:multiLevelType w:val="hybridMultilevel"/>
    <w:tmpl w:val="53369C8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5BE1602"/>
    <w:multiLevelType w:val="hybridMultilevel"/>
    <w:tmpl w:val="3202C45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490472BA"/>
    <w:multiLevelType w:val="hybridMultilevel"/>
    <w:tmpl w:val="5F8CE8C2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DF127EA"/>
    <w:multiLevelType w:val="hybridMultilevel"/>
    <w:tmpl w:val="E4B6D552"/>
    <w:lvl w:tplc="B01E0B1A" w:ilvl="0">
      <w:start w:val="1"/>
      <w:numFmt w:val="decimal"/>
      <w:lvlText w:val="%1."/>
      <w:lvlJc w:val="left"/>
      <w:pPr>
        <w:ind w:hanging="720" w:left="72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ind w:hanging="360" w:left="4293"/>
      </w:pPr>
    </w:lvl>
    <w:lvl w:tentative="true" w:tplc="041A001B" w:ilvl="2">
      <w:start w:val="1"/>
      <w:numFmt w:val="lowerRoman"/>
      <w:lvlText w:val="%3."/>
      <w:lvlJc w:val="right"/>
      <w:pPr>
        <w:ind w:hanging="180" w:left="5013"/>
      </w:pPr>
    </w:lvl>
    <w:lvl w:tentative="true" w:tplc="041A000F" w:ilvl="3">
      <w:start w:val="1"/>
      <w:numFmt w:val="decimal"/>
      <w:lvlText w:val="%4."/>
      <w:lvlJc w:val="left"/>
      <w:pPr>
        <w:ind w:hanging="360" w:left="5733"/>
      </w:pPr>
    </w:lvl>
    <w:lvl w:tentative="true" w:tplc="041A0019" w:ilvl="4">
      <w:start w:val="1"/>
      <w:numFmt w:val="lowerLetter"/>
      <w:lvlText w:val="%5."/>
      <w:lvlJc w:val="left"/>
      <w:pPr>
        <w:ind w:hanging="360" w:left="6453"/>
      </w:pPr>
    </w:lvl>
    <w:lvl w:tentative="true" w:tplc="041A001B" w:ilvl="5">
      <w:start w:val="1"/>
      <w:numFmt w:val="lowerRoman"/>
      <w:lvlText w:val="%6."/>
      <w:lvlJc w:val="right"/>
      <w:pPr>
        <w:ind w:hanging="180" w:left="7173"/>
      </w:pPr>
    </w:lvl>
    <w:lvl w:tentative="true" w:tplc="041A000F" w:ilvl="6">
      <w:start w:val="1"/>
      <w:numFmt w:val="decimal"/>
      <w:lvlText w:val="%7."/>
      <w:lvlJc w:val="left"/>
      <w:pPr>
        <w:ind w:hanging="360" w:left="7893"/>
      </w:pPr>
    </w:lvl>
    <w:lvl w:tentative="true" w:tplc="041A0019" w:ilvl="7">
      <w:start w:val="1"/>
      <w:numFmt w:val="lowerLetter"/>
      <w:lvlText w:val="%8."/>
      <w:lvlJc w:val="left"/>
      <w:pPr>
        <w:ind w:hanging="360" w:left="8613"/>
      </w:pPr>
    </w:lvl>
    <w:lvl w:tentative="true" w:tplc="041A001B" w:ilvl="8">
      <w:start w:val="1"/>
      <w:numFmt w:val="lowerRoman"/>
      <w:lvlText w:val="%9."/>
      <w:lvlJc w:val="right"/>
      <w:pPr>
        <w:ind w:hanging="180" w:left="9333"/>
      </w:pPr>
    </w:lvl>
  </w:abstractNum>
  <w:abstractNum w:abstractNumId="7">
    <w:nsid w:val="62F510BB"/>
    <w:multiLevelType w:val="hybridMultilevel"/>
    <w:tmpl w:val="E4DC5C36"/>
    <w:lvl w:tplc="041A000F" w:ilvl="0">
      <w:start w:val="1"/>
      <w:numFmt w:val="decimal"/>
      <w:lvlText w:val="%1."/>
      <w:lvlJc w:val="left"/>
      <w:pPr>
        <w:ind w:hanging="360" w:left="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20"/>
      </w:pPr>
    </w:lvl>
    <w:lvl w:tentative="true" w:tplc="041A001B" w:ilvl="2">
      <w:start w:val="1"/>
      <w:numFmt w:val="lowerRoman"/>
      <w:lvlText w:val="%3."/>
      <w:lvlJc w:val="right"/>
      <w:pPr>
        <w:ind w:hanging="180" w:left="1440"/>
      </w:pPr>
    </w:lvl>
    <w:lvl w:tentative="true" w:tplc="041A000F" w:ilvl="3">
      <w:start w:val="1"/>
      <w:numFmt w:val="decimal"/>
      <w:lvlText w:val="%4."/>
      <w:lvlJc w:val="left"/>
      <w:pPr>
        <w:ind w:hanging="360" w:left="2160"/>
      </w:pPr>
    </w:lvl>
    <w:lvl w:tentative="true" w:tplc="041A0019" w:ilvl="4">
      <w:start w:val="1"/>
      <w:numFmt w:val="lowerLetter"/>
      <w:lvlText w:val="%5."/>
      <w:lvlJc w:val="left"/>
      <w:pPr>
        <w:ind w:hanging="360" w:left="2880"/>
      </w:pPr>
    </w:lvl>
    <w:lvl w:tentative="true" w:tplc="041A001B" w:ilvl="5">
      <w:start w:val="1"/>
      <w:numFmt w:val="lowerRoman"/>
      <w:lvlText w:val="%6."/>
      <w:lvlJc w:val="right"/>
      <w:pPr>
        <w:ind w:hanging="180" w:left="3600"/>
      </w:pPr>
    </w:lvl>
    <w:lvl w:tentative="true" w:tplc="041A000F" w:ilvl="6">
      <w:start w:val="1"/>
      <w:numFmt w:val="decimal"/>
      <w:lvlText w:val="%7."/>
      <w:lvlJc w:val="left"/>
      <w:pPr>
        <w:ind w:hanging="360" w:left="4320"/>
      </w:pPr>
    </w:lvl>
    <w:lvl w:tentative="true" w:tplc="041A0019" w:ilvl="7">
      <w:start w:val="1"/>
      <w:numFmt w:val="lowerLetter"/>
      <w:lvlText w:val="%8."/>
      <w:lvlJc w:val="left"/>
      <w:pPr>
        <w:ind w:hanging="360" w:left="5040"/>
      </w:pPr>
    </w:lvl>
    <w:lvl w:tentative="true" w:tplc="041A001B" w:ilvl="8">
      <w:start w:val="1"/>
      <w:numFmt w:val="lowerRoman"/>
      <w:lvlText w:val="%9."/>
      <w:lvlJc w:val="right"/>
      <w:pPr>
        <w:ind w:hanging="180" w:left="5760"/>
      </w:pPr>
    </w:lvl>
  </w:abstractNum>
  <w:abstractNum w:abstractNumId="8">
    <w:nsid w:val="64F0181E"/>
    <w:multiLevelType w:val="hybridMultilevel"/>
    <w:tmpl w:val="3202C45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68606610"/>
    <w:multiLevelType w:val="hybridMultilevel"/>
    <w:tmpl w:val="63C63ABC"/>
    <w:lvl w:tplc="B01E0B1A" w:ilvl="0">
      <w:start w:val="1"/>
      <w:numFmt w:val="decimal"/>
      <w:lvlText w:val="%1."/>
      <w:lvlJc w:val="left"/>
      <w:pPr>
        <w:ind w:hanging="720" w:left="-213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-1773"/>
      </w:pPr>
    </w:lvl>
    <w:lvl w:tplc="041A001B" w:ilvl="2">
      <w:start w:val="1"/>
      <w:numFmt w:val="lowerRoman"/>
      <w:lvlText w:val="%3."/>
      <w:lvlJc w:val="right"/>
      <w:pPr>
        <w:ind w:hanging="180" w:left="-1053"/>
      </w:pPr>
    </w:lvl>
    <w:lvl w:tplc="041A000F" w:ilvl="3">
      <w:start w:val="1"/>
      <w:numFmt w:val="decimal"/>
      <w:lvlText w:val="%4."/>
      <w:lvlJc w:val="left"/>
      <w:pPr>
        <w:ind w:hanging="360" w:left="-333"/>
      </w:pPr>
    </w:lvl>
    <w:lvl w:tplc="041A000F" w:ilvl="4">
      <w:start w:val="1"/>
      <w:numFmt w:val="decimal"/>
      <w:lvlText w:val="%5."/>
      <w:lvlJc w:val="left"/>
      <w:pPr>
        <w:ind w:hanging="360" w:left="387"/>
      </w:pPr>
    </w:lvl>
    <w:lvl w:tplc="041A001B" w:ilvl="5">
      <w:start w:val="1"/>
      <w:numFmt w:val="lowerRoman"/>
      <w:lvlText w:val="%6."/>
      <w:lvlJc w:val="right"/>
      <w:pPr>
        <w:ind w:hanging="180" w:left="1107"/>
      </w:pPr>
    </w:lvl>
    <w:lvl w:tplc="041A000F" w:ilvl="6">
      <w:start w:val="1"/>
      <w:numFmt w:val="decimal"/>
      <w:lvlText w:val="%7."/>
      <w:lvlJc w:val="left"/>
      <w:pPr>
        <w:ind w:hanging="360" w:left="1827"/>
      </w:pPr>
    </w:lvl>
    <w:lvl w:tentative="true" w:tplc="041A0019" w:ilvl="7">
      <w:start w:val="1"/>
      <w:numFmt w:val="lowerLetter"/>
      <w:lvlText w:val="%8."/>
      <w:lvlJc w:val="left"/>
      <w:pPr>
        <w:ind w:hanging="360" w:left="2547"/>
      </w:pPr>
    </w:lvl>
    <w:lvl w:tentative="true" w:tplc="041A001B" w:ilvl="8">
      <w:start w:val="1"/>
      <w:numFmt w:val="lowerRoman"/>
      <w:lvlText w:val="%9."/>
      <w:lvlJc w:val="right"/>
      <w:pPr>
        <w:ind w:hanging="180" w:left="3267"/>
      </w:pPr>
    </w:lvl>
  </w:abstractNum>
  <w:abstractNum w:abstractNumId="10">
    <w:nsid w:val="7010653C"/>
    <w:multiLevelType w:val="hybridMultilevel"/>
    <w:tmpl w:val="F3DE5134"/>
    <w:lvl w:tplc="B01E0B1A" w:ilvl="0">
      <w:start w:val="1"/>
      <w:numFmt w:val="decimal"/>
      <w:lvlText w:val="%1."/>
      <w:lvlJc w:val="left"/>
      <w:pPr>
        <w:ind w:hanging="720" w:left="-213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-1773"/>
      </w:pPr>
    </w:lvl>
    <w:lvl w:tplc="041A001B" w:ilvl="2">
      <w:start w:val="1"/>
      <w:numFmt w:val="lowerRoman"/>
      <w:lvlText w:val="%3."/>
      <w:lvlJc w:val="right"/>
      <w:pPr>
        <w:ind w:hanging="180" w:left="-1053"/>
      </w:pPr>
    </w:lvl>
    <w:lvl w:tplc="041A000F" w:ilvl="3">
      <w:start w:val="1"/>
      <w:numFmt w:val="decimal"/>
      <w:lvlText w:val="%4."/>
      <w:lvlJc w:val="left"/>
      <w:pPr>
        <w:ind w:hanging="360" w:left="-333"/>
      </w:pPr>
    </w:lvl>
    <w:lvl w:tplc="041A0019" w:ilvl="4">
      <w:start w:val="1"/>
      <w:numFmt w:val="lowerLetter"/>
      <w:lvlText w:val="%5."/>
      <w:lvlJc w:val="left"/>
      <w:pPr>
        <w:ind w:hanging="360" w:left="387"/>
      </w:pPr>
    </w:lvl>
    <w:lvl w:tplc="041A001B" w:ilvl="5">
      <w:start w:val="1"/>
      <w:numFmt w:val="lowerRoman"/>
      <w:lvlText w:val="%6."/>
      <w:lvlJc w:val="right"/>
      <w:pPr>
        <w:ind w:hanging="180" w:left="1107"/>
      </w:pPr>
    </w:lvl>
    <w:lvl w:tplc="041A000F" w:ilvl="6">
      <w:start w:val="1"/>
      <w:numFmt w:val="decimal"/>
      <w:lvlText w:val="%7."/>
      <w:lvlJc w:val="left"/>
      <w:pPr>
        <w:ind w:hanging="360" w:left="1827"/>
      </w:pPr>
    </w:lvl>
    <w:lvl w:tentative="true" w:tplc="041A0019" w:ilvl="7">
      <w:start w:val="1"/>
      <w:numFmt w:val="lowerLetter"/>
      <w:lvlText w:val="%8."/>
      <w:lvlJc w:val="left"/>
      <w:pPr>
        <w:ind w:hanging="360" w:left="2547"/>
      </w:pPr>
    </w:lvl>
    <w:lvl w:tentative="true" w:tplc="041A001B" w:ilvl="8">
      <w:start w:val="1"/>
      <w:numFmt w:val="lowerRoman"/>
      <w:lvlText w:val="%9."/>
      <w:lvlJc w:val="right"/>
      <w:pPr>
        <w:ind w:hanging="180" w:left="3267"/>
      </w:pPr>
    </w:lvl>
  </w:abstractNum>
  <w:abstractNum w:abstractNumId="11">
    <w:nsid w:val="75E6452E"/>
    <w:multiLevelType w:val="hybridMultilevel"/>
    <w:tmpl w:val="7130AB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E183F61"/>
    <w:multiLevelType w:val="hybridMultilevel"/>
    <w:tmpl w:val="6A2A2EC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9"/>
  </w:num>
  <w:num w:numId="6">
    <w:abstractNumId w:val="3"/>
  </w:num>
  <w:num w:numId="7">
    <w:abstractNumId w:val="0"/>
  </w:num>
  <w:num w:numId="8">
    <w:abstractNumId w:val="10"/>
  </w:num>
  <w:num w:numId="9">
    <w:abstractNumId w:val="6"/>
  </w:num>
  <w:num w:numId="10">
    <w:abstractNumId w:val="8"/>
  </w:num>
  <w:num w:numId="11">
    <w:abstractNumId w:val="12"/>
  </w:num>
  <w:num w:numId="12">
    <w:abstractNumId w:val="11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7E8F"/>
    <w:rsid w:val="000B77C8"/>
    <w:rsid w:val="000C28B8"/>
    <w:rsid w:val="000E1F39"/>
    <w:rsid w:val="00184025"/>
    <w:rsid w:val="001D1D1A"/>
    <w:rsid w:val="003F6114"/>
    <w:rsid w:val="00567296"/>
    <w:rsid w:val="007A6147"/>
    <w:rsid w:val="0080451F"/>
    <w:rsid w:val="008512FB"/>
    <w:rsid w:val="008A78BC"/>
    <w:rsid w:val="00A11198"/>
    <w:rsid w:val="00B03324"/>
    <w:rsid w:val="00BF4A9D"/>
    <w:rsid w:val="00C61F72"/>
    <w:rsid w:val="00E2607F"/>
    <w:rsid w:val="00E77FC5"/>
    <w:rsid w:val="00EE1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7E8F"/>
    <w:pPr>
      <w:spacing w:after="0"/>
      <w:ind w:left="708"/>
    </w:pPr>
    <w:rPr>
      <w:rFonts w:eastAsia="Times New Roman" w:hAnsi="Times New Roman" w:ascii="Times New Roman"/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451F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451F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11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19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198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19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19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7E8F"/>
    <w:pPr>
      <w:spacing w:after="0"/>
      <w:ind w:left="708"/>
    </w:pPr>
    <w:rPr>
      <w:rFonts w:ascii="Times New Roman" w:eastAsia="Times New Roman" w:hAnsi="Times New Roman"/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451F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451F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11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19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198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19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19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javascript:ossDispatchAction('action=publicLrToCadParcel&amp;mainBookId=31677&amp;parcelNumber=562');" TargetMode="External"/><Relationship Id="rId13" Type="http://schemas.openxmlformats.org/officeDocument/2006/relationships/hyperlink" Target="javascript:ossDispatchAction('action=publicLrToCadParcel&amp;mainBookId=31677&amp;parcelNumber=563');" TargetMode="External"/><Relationship Id="rId3" Type="http://schemas.openxmlformats.org/officeDocument/2006/relationships/styles" Target="styles.xml"/><Relationship Id="rId7" Type="http://schemas.openxmlformats.org/officeDocument/2006/relationships/hyperlink" Target="javascript:ossDispatchAction('action=publicLrToCadParcel&amp;mainBookId=31677&amp;parcelNumber=564');" TargetMode="External"/><Relationship Id="rId12" Type="http://schemas.openxmlformats.org/officeDocument/2006/relationships/hyperlink" Target="javascript:ossDispatchAction('action=publicLrToCadParcel&amp;mainBookId=31677&amp;parcelNumber=562');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javascript:ossDispatchAction('action=publicLrToCadParcel&amp;mainBookId=31677&amp;parcelNumber=564');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javascript:ossDispatchAction('action=publicLrToCadParcel&amp;mainBookId=31677&amp;parcelNumber=558');" TargetMode="External"/><Relationship Id="rId4" Type="http://schemas.microsoft.com/office/2007/relationships/stylesWithEffects" Target="stylesWithEffects.xml"/><Relationship Id="rId9" Type="http://schemas.openxmlformats.org/officeDocument/2006/relationships/hyperlink" Target="javascript:ossDispatchAction('action=publicLrToCadParcel&amp;mainBookId=31677&amp;parcelNumber=563');" TargetMode="External"/><Relationship Id="rId14" Type="http://schemas.openxmlformats.org/officeDocument/2006/relationships/hyperlink" Target="javascript:ossDispatchAction('action=publicLrToCadParcel&amp;mainBookId=31677&amp;parcelNumber=558');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8</properties:Pages>
  <properties:Words>2150</properties:Words>
  <properties:Characters>13201</properties:Characters>
  <properties:Lines>400</properties:Lines>
  <properties:Paragraphs>157</properties:Paragraphs>
  <properties:TotalTime>352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2015-10-13T08:30:00Z</dcterms:created>
  <dc:creator>ADMINIBM</dc:creator>
  <cp:lastModifiedBy>Matea Bizjak</cp:lastModifiedBy>
  <cp:lastPrinted>2018-09-24T12:12:00Z</cp:lastPrinted>
  <dcterms:modified xmlns:xsi="http://www.w3.org/2001/XMLSchema-instance" xsi:type="dcterms:W3CDTF">2018-09-27T11:02:00Z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St-5260/2016-39 / Podnesak - Izvješće stečajnog upravitelja (1. Izvješće stečajnoga upravitelja o tijeku stečajnoga postupka i o stanju stečajne mase (čl. 89. st. 2.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