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6bcae0f" w14:paraId="6bcae0f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FC6006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St-1158/2016-18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FC6006">
        <w:t xml:space="preserve">UČKA-MARJAN d.d., Križevci, Ulica kralja Tomislava 24, OIB: 35627096171, dana 12. travnja 2018. </w:t>
      </w:r>
      <w:r w:rsidR="00682925" w:rsidRPr="00AA6DB5">
        <w:rPr>
          <w:color w:val="FF0000"/>
        </w:rPr>
        <w:t xml:space="preserve">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FC6006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FC6006">
        <w:t>UČKA-MARJAN d.d., Križevci, Ulica kralja Tomislava 24, OIB: 35627096171</w:t>
      </w:r>
      <w:r w:rsidR="00231967" w:rsidRPr="00FC6006">
        <w:t>,</w:t>
      </w:r>
      <w:r w:rsidR="00F2339C" w:rsidRPr="00FC6006">
        <w:t xml:space="preserve"> </w:t>
      </w:r>
      <w:r w:rsidRPr="00FC6006">
        <w:t>s danom</w:t>
      </w:r>
      <w:r w:rsidR="008B3F75" w:rsidRPr="00FC6006">
        <w:t xml:space="preserve"> </w:t>
      </w:r>
      <w:r w:rsidR="00231967" w:rsidRPr="00FC6006">
        <w:t>1</w:t>
      </w:r>
      <w:r w:rsidR="00FC6006" w:rsidRPr="00FC6006">
        <w:t>2</w:t>
      </w:r>
      <w:r w:rsidR="00AA6DB5" w:rsidRPr="00FC6006">
        <w:t>. travnja</w:t>
      </w:r>
      <w:r w:rsidR="0029485F" w:rsidRPr="00FC6006">
        <w:t xml:space="preserve"> 2018.</w:t>
      </w:r>
      <w:r w:rsidR="00F2339C" w:rsidRPr="00FC6006">
        <w:t xml:space="preserve"> 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FC6006">
        <w:t xml:space="preserve">Siniša </w:t>
      </w:r>
      <w:proofErr w:type="spellStart"/>
      <w:r w:rsidR="00FC6006">
        <w:t>Rajnović</w:t>
      </w:r>
      <w:proofErr w:type="spellEnd"/>
      <w:r w:rsidR="00FC6006">
        <w:t xml:space="preserve">, iz Virovitice, </w:t>
      </w:r>
      <w:proofErr w:type="spellStart"/>
      <w:r w:rsidR="00FC6006">
        <w:t>Milanovac</w:t>
      </w:r>
      <w:proofErr w:type="spellEnd"/>
      <w:r w:rsidR="00FC6006">
        <w:t>, Sv. Trojstva 87, OIB: 86217384445.</w:t>
      </w:r>
      <w:r w:rsidR="00231967">
        <w:t xml:space="preserve">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FC6006">
        <w:t xml:space="preserve">UČKA-MARJAN d.d., Križevci, Ulica kralja Tomislava 24, OIB: 35627096171.             </w:t>
      </w:r>
      <w:r w:rsidR="00AA6DB5">
        <w:t xml:space="preserve">           </w:t>
      </w:r>
      <w:r w:rsidR="00F2339C">
        <w:t xml:space="preserve">               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231967">
        <w:t xml:space="preserve"> </w:t>
      </w:r>
      <w:r w:rsidR="00FC6006">
        <w:t>UČKA-MARJAN d.d., Križevci, Ulica kralja Tomislava 24, OIB: 35627096171</w:t>
      </w:r>
      <w:r w:rsidR="00AA6DB5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FC6006" w:rsidP="00FC6006" w:rsidR="00FC6006">
      <w:pPr>
        <w:spacing w:lineRule="auto" w:line="240" w:after="0"/>
        <w:jc w:val="both"/>
        <w:rPr>
          <w:rFonts w:eastAsia="Times New Roman"/>
          <w:lang w:eastAsia="hr-HR"/>
        </w:rPr>
      </w:pPr>
      <w:r w:rsidRPr="00FC6006">
        <w:rPr>
          <w:rFonts w:eastAsia="Times New Roman"/>
          <w:lang w:eastAsia="hr-HR"/>
        </w:rPr>
        <w:tab/>
      </w:r>
    </w:p>
    <w:p w:rsidRDefault="00FC6006" w:rsidP="00FC6006" w:rsidR="00FC6006" w:rsidRPr="00FC6006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 w:rsidRPr="00FC6006">
        <w:rPr>
          <w:rFonts w:eastAsia="Times New Roman"/>
          <w:lang w:eastAsia="hr-HR"/>
        </w:rPr>
        <w:t xml:space="preserve">Predlagatelj je dana </w:t>
      </w:r>
      <w:r>
        <w:rPr>
          <w:rFonts w:eastAsia="Times New Roman"/>
          <w:lang w:eastAsia="hr-HR"/>
        </w:rPr>
        <w:t>20. siječnja 2016.</w:t>
      </w:r>
      <w:r w:rsidRPr="00FC6006">
        <w:rPr>
          <w:rFonts w:eastAsia="Times New Roman"/>
          <w:lang w:eastAsia="hr-HR"/>
        </w:rPr>
        <w:t xml:space="preserve">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FC6006">
        <w:rPr>
          <w:rFonts w:eastAsia="Times New Roman"/>
          <w:lang w:eastAsia="hr-HR"/>
        </w:rPr>
        <w:t>prokazni</w:t>
      </w:r>
      <w:proofErr w:type="spellEnd"/>
      <w:r w:rsidRPr="00FC6006">
        <w:rPr>
          <w:rFonts w:eastAsia="Times New Roman"/>
          <w:lang w:eastAsia="hr-HR"/>
        </w:rPr>
        <w:t xml:space="preserve"> popis imovine i obveza dužnika na propisanom obrascu i kojim je </w:t>
      </w:r>
      <w:r w:rsidRPr="00FC6006">
        <w:rPr>
          <w:rFonts w:eastAsia="Times New Roman"/>
          <w:lang w:eastAsia="hr-HR"/>
        </w:rPr>
        <w:lastRenderedPageBreak/>
        <w:t>pozvao vjerovnike da najkasnije u roku od četrdeset pet dana od dana objave oglasa na e-oglasnoj ploči suda predlože otvaranje stečajnoga postupka.</w:t>
      </w:r>
    </w:p>
    <w:p w:rsidRDefault="00FC6006" w:rsidP="00FC6006" w:rsidR="00FC6006" w:rsidRPr="00FC6006">
      <w:pPr>
        <w:spacing w:lineRule="auto" w:line="240" w:after="0"/>
        <w:rPr>
          <w:rFonts w:eastAsia="Times New Roman"/>
          <w:lang w:eastAsia="hr-HR"/>
        </w:rPr>
      </w:pPr>
    </w:p>
    <w:p w:rsidRDefault="001875EC" w:rsidP="001875EC" w:rsidR="00D71FC7">
      <w:pPr>
        <w:pStyle w:val="Bezproreda"/>
        <w:jc w:val="both"/>
      </w:pPr>
      <w:r>
        <w:tab/>
        <w:t xml:space="preserve">Direktor dužnika je dostavio sudu </w:t>
      </w:r>
      <w:proofErr w:type="spellStart"/>
      <w:r w:rsidRPr="001875EC">
        <w:t>prokazni</w:t>
      </w:r>
      <w:proofErr w:type="spellEnd"/>
      <w:r w:rsidRPr="001875EC">
        <w:t xml:space="preserve"> popis imovine iz kojeg proizlazi da dužnik ima imovinu dostatnu za pokriće predvidivih troškova stečajnog postupka, </w:t>
      </w:r>
      <w:r>
        <w:t xml:space="preserve">stoga je sud Rješenjem broj St-99/16-5 od 22. travnja 2016. obustavio skraćeni stečajni postupak, te je Rješenjem broj St-1158/16-2 od 9. siječnja 2017. pokrenuo </w:t>
      </w:r>
      <w:r w:rsidR="00D71FC7">
        <w:t>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1875EC">
        <w:t>1158/16-15 od 5. rujna 2017.</w:t>
      </w:r>
      <w:r w:rsidR="00AA6DB5">
        <w:t xml:space="preserve"> </w:t>
      </w:r>
      <w:r w:rsidR="00703FE2">
        <w:t>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DD4355" w:rsidP="00DE0388" w:rsidR="00DD4355">
      <w:pPr>
        <w:spacing w:lineRule="auto" w:line="240" w:after="0"/>
        <w:jc w:val="both"/>
      </w:pPr>
    </w:p>
    <w:p w:rsidRDefault="00F2339C" w:rsidP="0091204E" w:rsidR="004655EA" w:rsidRPr="001875EC">
      <w:pPr>
        <w:spacing w:lineRule="auto" w:line="240" w:after="0"/>
        <w:jc w:val="center"/>
      </w:pPr>
      <w:r w:rsidRPr="001875EC">
        <w:t>U Varaždinu</w:t>
      </w:r>
      <w:r w:rsidR="00703FE2" w:rsidRPr="001875EC">
        <w:t xml:space="preserve"> </w:t>
      </w:r>
      <w:r w:rsidR="00231967" w:rsidRPr="001875EC">
        <w:t>1</w:t>
      </w:r>
      <w:r w:rsidR="001875EC" w:rsidRPr="001875EC">
        <w:t>2</w:t>
      </w:r>
      <w:r w:rsidR="0029485F" w:rsidRPr="001875EC">
        <w:t xml:space="preserve">. </w:t>
      </w:r>
      <w:r w:rsidR="00AA6DB5" w:rsidRPr="001875EC">
        <w:t>travnja</w:t>
      </w:r>
      <w:r w:rsidR="0029485F" w:rsidRPr="001875EC">
        <w:t xml:space="preserve"> 2018.   </w:t>
      </w:r>
    </w:p>
    <w:p w:rsidRDefault="00F2339C" w:rsidP="0091204E" w:rsidR="00F2339C">
      <w:pPr>
        <w:spacing w:lineRule="auto" w:line="240" w:after="0"/>
        <w:jc w:val="center"/>
      </w:pPr>
    </w:p>
    <w:p w:rsidRDefault="00DD4355" w:rsidP="0091204E" w:rsidR="00DD4355" w:rsidRPr="006257B8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310247">
        <w:t>, v.r.</w:t>
      </w:r>
    </w:p>
    <w:p w:rsidRDefault="00310247" w:rsidP="00703FE2" w:rsidR="00310247">
      <w:pPr>
        <w:spacing w:lineRule="auto" w:line="240" w:after="0"/>
        <w:ind w:left="4956"/>
        <w:jc w:val="center"/>
      </w:pPr>
    </w:p>
    <w:p w:rsidRDefault="00310247" w:rsidP="00703FE2" w:rsidR="00310247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31967" w:rsidP="00703FE2" w:rsidR="00231967">
      <w:pPr>
        <w:spacing w:lineRule="auto" w:line="240" w:after="0"/>
        <w:ind w:left="4956"/>
        <w:jc w:val="center"/>
      </w:pPr>
    </w:p>
    <w:p w:rsidRDefault="00102FFA" w:rsidP="0091204E" w:rsidR="00102FFA">
      <w:pPr>
        <w:spacing w:lineRule="auto" w:line="240" w:after="0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DD4355" w:rsidP="0091204E" w:rsidR="00DD4355">
      <w:pPr>
        <w:spacing w:lineRule="auto" w:line="240" w:after="0"/>
        <w:jc w:val="both"/>
      </w:pPr>
    </w:p>
    <w:p w:rsidRDefault="00DD4355" w:rsidP="0091204E" w:rsidR="00DD4355">
      <w:pPr>
        <w:spacing w:lineRule="auto" w:line="240" w:after="0"/>
        <w:jc w:val="both"/>
      </w:pPr>
    </w:p>
    <w:p w:rsidRDefault="00DD4355" w:rsidP="0091204E" w:rsidR="00DD4355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lastRenderedPageBreak/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1875EC">
        <w:t xml:space="preserve">i upravitelj Siniša </w:t>
      </w:r>
      <w:proofErr w:type="spellStart"/>
      <w:r w:rsidR="001875EC">
        <w:t>Rajnović</w:t>
      </w:r>
      <w:proofErr w:type="spellEnd"/>
      <w:r w:rsidR="001875EC">
        <w:t xml:space="preserve">, iz Virovitice, Sv. Trojstva 87, </w:t>
      </w:r>
      <w:proofErr w:type="spellStart"/>
      <w:r w:rsidR="001875EC">
        <w:t>Milanovac</w:t>
      </w:r>
      <w:proofErr w:type="spellEnd"/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1875EC">
        <w:t>UČKA-MARJAN d.d.</w:t>
      </w:r>
      <w:r w:rsidR="00AA6DB5">
        <w:t xml:space="preserve">, </w:t>
      </w:r>
      <w:r w:rsidR="00A139A4">
        <w:t>putem e-oglasne ploče suda</w:t>
      </w:r>
      <w:r w:rsidR="00231967">
        <w:t xml:space="preserve">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DD4355" w:rsidP="001875EC" w:rsidR="001875EC">
      <w:pPr>
        <w:pStyle w:val="Odlomakpopisa"/>
        <w:numPr>
          <w:ilvl w:val="0"/>
          <w:numId w:val="3"/>
        </w:num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lineRule="auto" w:line="240" w:after="0"/>
      </w:pPr>
      <w:r>
        <w:t xml:space="preserve"> </w:t>
      </w:r>
      <w:r w:rsidR="001875EC">
        <w:t>Mi</w:t>
      </w:r>
      <w:r w:rsidR="003B2888">
        <w:t xml:space="preserve">nistarstvo financija, Porezna uprava, </w:t>
      </w:r>
      <w:r w:rsidR="006D1AD8">
        <w:t xml:space="preserve">Područni ured </w:t>
      </w:r>
      <w:r w:rsidR="001875EC" w:rsidRPr="001875EC">
        <w:t>Koprivnica, Ulica Hrvatske državnosti 7, Koprivnica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</w:t>
      </w:r>
      <w:bookmarkStart w:name="_GoBack" w:id="0"/>
      <w:bookmarkEnd w:id="0"/>
      <w:r w:rsidRPr="000B019C">
        <w:t xml:space="preserve">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247">
          <w:rPr>
            <w:noProof/>
          </w:rPr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E1DF0" w:rsidR="00FC6006" w:rsidRPr="00703FE2">
      <w:trPr>
        <w:jc w:val="right"/>
      </w:trPr>
      <w:tc>
        <w:tcPr>
          <w:tcW w:type="dxa" w:w="4320"/>
        </w:tcPr>
        <w:p w:rsidRDefault="00FC6006" w:rsidP="007E1DF0" w:rsidR="00FC6006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St-1158/2016-18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875EC"/>
    <w:rsid w:val="00196E25"/>
    <w:rsid w:val="001C613A"/>
    <w:rsid w:val="001D41AF"/>
    <w:rsid w:val="001E7E5C"/>
    <w:rsid w:val="001F4E2F"/>
    <w:rsid w:val="00202437"/>
    <w:rsid w:val="00231967"/>
    <w:rsid w:val="00246AB4"/>
    <w:rsid w:val="002538A8"/>
    <w:rsid w:val="00272FC1"/>
    <w:rsid w:val="00276B68"/>
    <w:rsid w:val="0029485F"/>
    <w:rsid w:val="002E384C"/>
    <w:rsid w:val="00310247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39A4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D4355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C6006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  <w:style w:styleId="Bezproreda" w:type="paragraph">
    <w:name w:val="No Spacing"/>
    <w:uiPriority w:val="1"/>
    <w:qFormat/>
    <w:rsid w:val="001875EC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  <w:style w:styleId="Bezproreda" w:type="paragraph">
    <w:name w:val="No Spacing"/>
    <w:uiPriority w:val="1"/>
    <w:qFormat/>
    <w:rsid w:val="001875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91A10-80A4-4E0F-853B-64C594A99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3995</properties:Characters>
  <properties:Lines>33</properties:Lines>
  <properties:Paragraphs>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2018-04-12T10:27:00Z</cp:lastPrinted>
  <dcterms:modified xmlns:xsi="http://www.w3.org/2001/XMLSchema-instance" xsi:type="dcterms:W3CDTF">2018-04-12T10:28:00Z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