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4102" w14:paraId="f3e4102" w:rsidRDefault="00AE649C" w:rsidP="00DA4893" w:rsidR="00AE649C" w:rsidRPr="00DA4893">
      <w:pPr>
        <w:pStyle w:val="Naslov3"/>
        <w:spacing w:after="0" w:before="0"/>
        <w:jc w:val="both"/>
        <w15:collapsed w:val="false"/>
        <w:rPr>
          <w:rFonts w:cs="Times New Roman"/>
        </w:rPr>
      </w:pPr>
    </w:p>
    <w:p w:rsidRDefault="00937FF9" w:rsidP="00DA4893" w:rsidR="00AE649C" w:rsidRPr="00DA4893">
      <w:pPr>
        <w:pStyle w:val="SudNaziv"/>
        <w:jc w:val="both"/>
        <w:rPr>
          <w:rFonts w:cs="Times New Roman"/>
        </w:rPr>
      </w:pPr>
      <w:r w:rsidRPr="00DA4893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4893" w:rsidP="00DA4893" w:rsidR="00DA4893" w:rsidRPr="00DA4893">
      <w:pPr>
        <w:pStyle w:val="SudSjedite"/>
        <w:jc w:val="both"/>
      </w:pPr>
      <w:r w:rsidRPr="00DA4893">
        <w:t>REPUBLIKA HRVATSKA</w:t>
      </w:r>
    </w:p>
    <w:p w:rsidRDefault="00DA4893" w:rsidP="00DA4893" w:rsidR="00DA4893" w:rsidRPr="00DA4893">
      <w:pPr>
        <w:pStyle w:val="SudSjedite"/>
        <w:jc w:val="both"/>
      </w:pPr>
      <w:r w:rsidRPr="00DA4893">
        <w:t>Trgovački sud u Varaždinu</w:t>
      </w:r>
    </w:p>
    <w:p w:rsidRDefault="00DA4893" w:rsidP="00DA4893" w:rsidR="00DA4893" w:rsidRPr="00DA4893">
      <w:pPr>
        <w:pStyle w:val="SudSjedite"/>
        <w:jc w:val="both"/>
      </w:pPr>
      <w:r w:rsidRPr="00DA4893">
        <w:t>Varaždin, Braće Radić br. 2.</w:t>
      </w:r>
    </w:p>
    <w:p w:rsidRDefault="00DA4893" w:rsidP="00DA4893" w:rsidR="00DA4893" w:rsidRPr="00DA4893">
      <w:pPr>
        <w:pStyle w:val="SudSjedite"/>
        <w:jc w:val="both"/>
      </w:pPr>
    </w:p>
    <w:p w:rsidRDefault="00EA1C6D" w:rsidP="00DA4893" w:rsidR="00AE649C" w:rsidRPr="00DA4893">
      <w:pPr>
        <w:pStyle w:val="SudSjedite"/>
        <w:jc w:val="both"/>
      </w:pPr>
      <w:r w:rsidRPr="00DA4893">
        <w:tab/>
      </w:r>
    </w:p>
    <w:p w:rsidRDefault="00CB0EA4" w:rsidP="00DA4893" w:rsidR="00CB0EA4" w:rsidRPr="00DA4893">
      <w:pPr>
        <w:pStyle w:val="Naslovdokumenta"/>
        <w:spacing w:after="0" w:before="0"/>
        <w:jc w:val="both"/>
        <w:rPr>
          <w:rFonts w:cs="Times New Roman"/>
        </w:rPr>
      </w:pPr>
    </w:p>
    <w:p w:rsidRDefault="00DA4893" w:rsidP="00DA4893" w:rsidR="00DA4893" w:rsidRPr="00DA4893">
      <w:pPr>
        <w:pStyle w:val="Naslov1"/>
        <w:spacing w:after="0" w:before="0"/>
        <w:jc w:val="center"/>
        <w:rPr>
          <w:rFonts w:cs="Times New Roman"/>
          <w:b w:val="false"/>
          <w:color w:val="auto"/>
          <w:sz w:val="24"/>
          <w:szCs w:val="24"/>
        </w:rPr>
      </w:pPr>
      <w:r w:rsidRPr="00DA4893">
        <w:rPr>
          <w:rFonts w:cs="Times New Roman"/>
          <w:b w:val="false"/>
          <w:color w:val="auto"/>
          <w:sz w:val="24"/>
          <w:szCs w:val="24"/>
        </w:rPr>
        <w:t>R E P U B L I K A   H R V A T S K A</w:t>
      </w: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center"/>
        <w:rPr>
          <w:rFonts w:cs="Times New Roman"/>
        </w:rPr>
      </w:pPr>
      <w:r w:rsidRPr="00DA4893">
        <w:rPr>
          <w:rFonts w:cs="Times New Roman"/>
        </w:rPr>
        <w:t>R  J  E  Š  E  N</w:t>
      </w:r>
      <w:r w:rsidRPr="00DA4893">
        <w:rPr>
          <w:rFonts w:cs="Times New Roman"/>
        </w:rPr>
        <w:t xml:space="preserve"> </w:t>
      </w:r>
      <w:r w:rsidRPr="00DA4893">
        <w:rPr>
          <w:rFonts w:cs="Times New Roman"/>
        </w:rPr>
        <w:t>J  E</w:t>
      </w: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pStyle w:val="Tijeloteksta"/>
        <w:spacing w:after="0"/>
        <w:jc w:val="both"/>
        <w:rPr>
          <w:rFonts w:cs="Times New Roman"/>
        </w:rPr>
      </w:pPr>
      <w:r w:rsidRPr="00DA4893">
        <w:rPr>
          <w:rFonts w:cs="Times New Roman"/>
        </w:rPr>
        <w:tab/>
        <w:t>TRGOVAČKI SUD U VARAŽDINU,</w:t>
      </w:r>
      <w:r w:rsidRPr="00DA4893">
        <w:rPr>
          <w:rFonts w:cs="Times New Roman"/>
        </w:rPr>
        <w:t xml:space="preserve"> po sucu toga suda Hugu </w:t>
      </w:r>
      <w:proofErr w:type="spellStart"/>
      <w:r w:rsidRPr="00DA4893">
        <w:rPr>
          <w:rFonts w:cs="Times New Roman"/>
        </w:rPr>
        <w:t>Wedemeyeru</w:t>
      </w:r>
      <w:proofErr w:type="spellEnd"/>
      <w:r w:rsidRPr="00DA4893">
        <w:rPr>
          <w:rFonts w:cs="Times New Roman"/>
        </w:rPr>
        <w:t>, u stečajnom postupku nad stečajnim dužnikom FERO-TEHNIKA d.o.o.</w:t>
      </w:r>
      <w:r w:rsidRPr="00DA4893">
        <w:rPr>
          <w:rFonts w:cs="Times New Roman"/>
        </w:rPr>
        <w:t xml:space="preserve"> „u stečaju“, iz  </w:t>
      </w:r>
      <w:proofErr w:type="spellStart"/>
      <w:r w:rsidRPr="00DA4893">
        <w:rPr>
          <w:rFonts w:cs="Times New Roman"/>
        </w:rPr>
        <w:t>Strahoninca</w:t>
      </w:r>
      <w:proofErr w:type="spellEnd"/>
      <w:r w:rsidRPr="00DA4893">
        <w:rPr>
          <w:rFonts w:cs="Times New Roman"/>
        </w:rPr>
        <w:t>, M. Kovača 19, MBS:</w:t>
      </w:r>
      <w:r w:rsidRPr="00DA4893">
        <w:rPr>
          <w:rFonts w:cs="Times New Roman"/>
        </w:rPr>
        <w:t xml:space="preserve"> </w:t>
      </w:r>
      <w:r w:rsidRPr="00DA4893">
        <w:rPr>
          <w:rFonts w:cs="Times New Roman"/>
        </w:rPr>
        <w:t>070025355, OIB:</w:t>
      </w:r>
      <w:r w:rsidRPr="00DA4893">
        <w:rPr>
          <w:rFonts w:cs="Times New Roman"/>
        </w:rPr>
        <w:t xml:space="preserve"> </w:t>
      </w:r>
      <w:r w:rsidRPr="00DA4893">
        <w:rPr>
          <w:rFonts w:cs="Times New Roman"/>
        </w:rPr>
        <w:t xml:space="preserve">99350505075, kojeg zastupa stečajni upravitelj Sanja </w:t>
      </w:r>
      <w:proofErr w:type="spellStart"/>
      <w:r w:rsidRPr="00DA4893">
        <w:rPr>
          <w:rFonts w:cs="Times New Roman"/>
        </w:rPr>
        <w:t>Kraljek</w:t>
      </w:r>
      <w:proofErr w:type="spellEnd"/>
      <w:r w:rsidRPr="00DA4893">
        <w:rPr>
          <w:rFonts w:cs="Times New Roman"/>
        </w:rPr>
        <w:t xml:space="preserve">, odvjetnica iz Čakovca, Kralja Tomislava br. 14, odlučujući o prijedlogu za prodaju </w:t>
      </w:r>
      <w:r w:rsidRPr="00DA4893">
        <w:rPr>
          <w:rFonts w:cs="Times New Roman"/>
        </w:rPr>
        <w:t>nekretnina stečajnog dužnika, izvan ročišta 17. veljače 2017.,</w:t>
      </w: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center"/>
        <w:rPr>
          <w:rFonts w:cs="Times New Roman"/>
        </w:rPr>
      </w:pPr>
      <w:r w:rsidRPr="00DA4893">
        <w:rPr>
          <w:rFonts w:cs="Times New Roman"/>
        </w:rPr>
        <w:t xml:space="preserve">r  i  j  e  š  i  o </w:t>
      </w:r>
      <w:r w:rsidRPr="00DA4893">
        <w:rPr>
          <w:rFonts w:cs="Times New Roman"/>
        </w:rPr>
        <w:t xml:space="preserve">  </w:t>
      </w:r>
      <w:r w:rsidRPr="00DA4893">
        <w:rPr>
          <w:rFonts w:cs="Times New Roman"/>
        </w:rPr>
        <w:t xml:space="preserve">    j  e</w:t>
      </w: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pStyle w:val="Naslov2"/>
        <w:spacing w:after="0"/>
        <w:jc w:val="both"/>
        <w:rPr>
          <w:rFonts w:cs="Times New Roman"/>
          <w:b w:val="false"/>
          <w:sz w:val="24"/>
          <w:szCs w:val="24"/>
        </w:rPr>
      </w:pPr>
      <w:r w:rsidRPr="00DA4893">
        <w:rPr>
          <w:rFonts w:cs="Times New Roman"/>
          <w:sz w:val="24"/>
          <w:szCs w:val="24"/>
        </w:rPr>
        <w:tab/>
      </w:r>
      <w:r w:rsidRPr="00DA4893">
        <w:rPr>
          <w:rFonts w:cs="Times New Roman"/>
          <w:b w:val="false"/>
          <w:sz w:val="24"/>
          <w:szCs w:val="24"/>
        </w:rPr>
        <w:t>I/</w:t>
      </w:r>
      <w:r>
        <w:rPr>
          <w:rFonts w:cs="Times New Roman"/>
          <w:b w:val="false"/>
          <w:sz w:val="24"/>
          <w:szCs w:val="24"/>
        </w:rPr>
        <w:t xml:space="preserve"> Određuje se prodaja nekretnina</w:t>
      </w:r>
      <w:r w:rsidRPr="00DA4893">
        <w:rPr>
          <w:rFonts w:cs="Times New Roman"/>
          <w:b w:val="false"/>
          <w:sz w:val="24"/>
          <w:szCs w:val="24"/>
        </w:rPr>
        <w:t xml:space="preserve"> stečajnog dužnika u stečajnom postupku primjenom pravila o ovrsi na nekretnini, i to:</w:t>
      </w: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n</w:t>
      </w:r>
      <w:r w:rsidRPr="00DA4893">
        <w:rPr>
          <w:rFonts w:cs="Times New Roman"/>
        </w:rPr>
        <w:t xml:space="preserve">ekretnina upisana u </w:t>
      </w:r>
      <w:proofErr w:type="spellStart"/>
      <w:r w:rsidRPr="00DA4893">
        <w:rPr>
          <w:rFonts w:cs="Times New Roman"/>
        </w:rPr>
        <w:t>z</w:t>
      </w:r>
      <w:r>
        <w:rPr>
          <w:rFonts w:cs="Times New Roman"/>
        </w:rPr>
        <w:t>.</w:t>
      </w:r>
      <w:r w:rsidRPr="00DA4893">
        <w:rPr>
          <w:rFonts w:cs="Times New Roman"/>
        </w:rPr>
        <w:t>k</w:t>
      </w:r>
      <w:proofErr w:type="spellEnd"/>
      <w:r w:rsidRPr="00DA4893">
        <w:rPr>
          <w:rFonts w:cs="Times New Roman"/>
        </w:rPr>
        <w:t xml:space="preserve">. ul. 1934 k.o. </w:t>
      </w:r>
      <w:proofErr w:type="spellStart"/>
      <w:r w:rsidRPr="00DA4893">
        <w:rPr>
          <w:rFonts w:cs="Times New Roman"/>
        </w:rPr>
        <w:t>Strahoninec</w:t>
      </w:r>
      <w:proofErr w:type="spellEnd"/>
      <w:r w:rsidRPr="00DA4893">
        <w:rPr>
          <w:rFonts w:cs="Times New Roman"/>
        </w:rPr>
        <w:t>,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k.č</w:t>
      </w:r>
      <w:proofErr w:type="spellEnd"/>
      <w:r>
        <w:rPr>
          <w:rFonts w:cs="Times New Roman"/>
        </w:rPr>
        <w:t>. br. 311/61 poslovni objek</w:t>
      </w:r>
      <w:r w:rsidRPr="00DA4893">
        <w:rPr>
          <w:rFonts w:cs="Times New Roman"/>
        </w:rPr>
        <w:t>t i dvorište, ukupne površine 5875 m2</w:t>
      </w:r>
      <w:r w:rsidRPr="00DA4893">
        <w:rPr>
          <w:rFonts w:cs="Times New Roman"/>
        </w:rPr>
        <w:t>,</w:t>
      </w: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n</w:t>
      </w:r>
      <w:r w:rsidRPr="00DA4893">
        <w:rPr>
          <w:rFonts w:cs="Times New Roman"/>
        </w:rPr>
        <w:t xml:space="preserve">ekretnina upisana u </w:t>
      </w:r>
      <w:proofErr w:type="spellStart"/>
      <w:r w:rsidRPr="00DA4893">
        <w:rPr>
          <w:rFonts w:cs="Times New Roman"/>
        </w:rPr>
        <w:t>z</w:t>
      </w:r>
      <w:r>
        <w:rPr>
          <w:rFonts w:cs="Times New Roman"/>
        </w:rPr>
        <w:t>.</w:t>
      </w:r>
      <w:r w:rsidRPr="00DA4893">
        <w:rPr>
          <w:rFonts w:cs="Times New Roman"/>
        </w:rPr>
        <w:t>k</w:t>
      </w:r>
      <w:proofErr w:type="spellEnd"/>
      <w:r w:rsidRPr="00DA4893">
        <w:rPr>
          <w:rFonts w:cs="Times New Roman"/>
        </w:rPr>
        <w:t xml:space="preserve">. ul. 3313 k.o. </w:t>
      </w:r>
      <w:proofErr w:type="spellStart"/>
      <w:r w:rsidRPr="00DA4893">
        <w:rPr>
          <w:rFonts w:cs="Times New Roman"/>
        </w:rPr>
        <w:t>Strahoninec</w:t>
      </w:r>
      <w:proofErr w:type="spellEnd"/>
      <w:r>
        <w:rPr>
          <w:rFonts w:cs="Times New Roman"/>
        </w:rPr>
        <w:t>.</w:t>
      </w:r>
      <w:r w:rsidRPr="00DA4893">
        <w:rPr>
          <w:rFonts w:cs="Times New Roman"/>
        </w:rPr>
        <w:t xml:space="preserve"> </w:t>
      </w:r>
      <w:proofErr w:type="spellStart"/>
      <w:r w:rsidRPr="00DA4893">
        <w:rPr>
          <w:rFonts w:cs="Times New Roman"/>
        </w:rPr>
        <w:t>k.č</w:t>
      </w:r>
      <w:proofErr w:type="spellEnd"/>
      <w:r w:rsidRPr="00DA4893">
        <w:rPr>
          <w:rFonts w:cs="Times New Roman"/>
        </w:rPr>
        <w:t xml:space="preserve">. br. 311/83 oranica </w:t>
      </w:r>
      <w:proofErr w:type="spellStart"/>
      <w:r w:rsidRPr="00DA4893">
        <w:rPr>
          <w:rFonts w:cs="Times New Roman"/>
        </w:rPr>
        <w:t>Topolovec</w:t>
      </w:r>
      <w:proofErr w:type="spellEnd"/>
      <w:r w:rsidRPr="00DA4893">
        <w:rPr>
          <w:rFonts w:cs="Times New Roman"/>
        </w:rPr>
        <w:t xml:space="preserve"> od 1472 </w:t>
      </w:r>
      <w:proofErr w:type="spellStart"/>
      <w:r w:rsidRPr="00DA4893">
        <w:rPr>
          <w:rFonts w:cs="Times New Roman"/>
        </w:rPr>
        <w:t>čhv</w:t>
      </w:r>
      <w:proofErr w:type="spellEnd"/>
      <w:r w:rsidRPr="00DA4893">
        <w:rPr>
          <w:rFonts w:cs="Times New Roman"/>
        </w:rPr>
        <w:t>-a</w:t>
      </w:r>
      <w:r w:rsidRPr="00DA4893">
        <w:rPr>
          <w:rFonts w:cs="Times New Roman"/>
        </w:rPr>
        <w:t>.</w:t>
      </w: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pStyle w:val="Tijeloteksta"/>
        <w:spacing w:after="0"/>
        <w:jc w:val="both"/>
        <w:rPr>
          <w:rFonts w:cs="Times New Roman"/>
        </w:rPr>
      </w:pPr>
      <w:r w:rsidRPr="00DA4893">
        <w:rPr>
          <w:rFonts w:cs="Times New Roman"/>
        </w:rPr>
        <w:tab/>
        <w:t>II/ Zaključkom o prodaji utvrditi će se vrijednost, način pro</w:t>
      </w:r>
      <w:r>
        <w:rPr>
          <w:rFonts w:cs="Times New Roman"/>
        </w:rPr>
        <w:t>daje i uvjeti prodaje nekretnina</w:t>
      </w:r>
      <w:r w:rsidRPr="00DA4893">
        <w:rPr>
          <w:rFonts w:cs="Times New Roman"/>
        </w:rPr>
        <w:t xml:space="preserve"> </w:t>
      </w:r>
      <w:r>
        <w:rPr>
          <w:rFonts w:cs="Times New Roman"/>
        </w:rPr>
        <w:t>iz točke I izreke ovog rješenja</w:t>
      </w:r>
      <w:r w:rsidRPr="00DA4893">
        <w:rPr>
          <w:rFonts w:cs="Times New Roman"/>
        </w:rPr>
        <w:t xml:space="preserve"> sukladno </w:t>
      </w:r>
      <w:r>
        <w:rPr>
          <w:rFonts w:cs="Times New Roman"/>
        </w:rPr>
        <w:t xml:space="preserve">odredbi </w:t>
      </w:r>
      <w:r w:rsidRPr="00DA4893">
        <w:rPr>
          <w:rFonts w:cs="Times New Roman"/>
        </w:rPr>
        <w:t>čl.164. st</w:t>
      </w:r>
      <w:r>
        <w:rPr>
          <w:rFonts w:cs="Times New Roman"/>
        </w:rPr>
        <w:t xml:space="preserve">. </w:t>
      </w:r>
      <w:r w:rsidRPr="00DA4893">
        <w:rPr>
          <w:rFonts w:cs="Times New Roman"/>
        </w:rPr>
        <w:t>4. Stečajnog zakona (Narodne novine br. 44/96., 29/99., 129/00., 123/03., 197/03., 187/04., 82/06., 116/10., 25/12. i 133/12., dalje:</w:t>
      </w:r>
      <w:r>
        <w:rPr>
          <w:rFonts w:cs="Times New Roman"/>
        </w:rPr>
        <w:t xml:space="preserve"> </w:t>
      </w:r>
      <w:r w:rsidRPr="00DA4893">
        <w:rPr>
          <w:rFonts w:cs="Times New Roman"/>
        </w:rPr>
        <w:t>SZ-a).</w:t>
      </w: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  <w:r w:rsidRPr="00DA4893">
        <w:rPr>
          <w:rFonts w:cs="Times New Roman"/>
        </w:rPr>
        <w:tab/>
        <w:t>III/ U zemljišnim knjigama Općinskog suda u Čakovcu upisati će se zabilježba ov</w:t>
      </w:r>
      <w:r>
        <w:rPr>
          <w:rFonts w:cs="Times New Roman"/>
        </w:rPr>
        <w:t>og rješenja o prodaji nekretnina</w:t>
      </w:r>
      <w:r w:rsidRPr="00DA4893">
        <w:rPr>
          <w:rFonts w:cs="Times New Roman"/>
        </w:rPr>
        <w:t xml:space="preserve"> u stečajnom postupku</w:t>
      </w:r>
      <w:r>
        <w:rPr>
          <w:rFonts w:cs="Times New Roman"/>
        </w:rPr>
        <w:t>,</w:t>
      </w:r>
      <w:r w:rsidRPr="00DA4893">
        <w:rPr>
          <w:rFonts w:cs="Times New Roman"/>
        </w:rPr>
        <w:t xml:space="preserve"> te se nalaže Općinskom sudu u Čakovcu, Zemljišno-knjižnom odjelu, da upiše zabilježbu prodaje, sukladno odredbi čl. 164. st.3. SZ-a.</w:t>
      </w: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pStyle w:val="Naslov1"/>
        <w:spacing w:after="0" w:before="0"/>
        <w:jc w:val="center"/>
        <w:rPr>
          <w:rFonts w:cs="Times New Roman"/>
          <w:b w:val="false"/>
          <w:color w:val="auto"/>
          <w:sz w:val="24"/>
          <w:szCs w:val="24"/>
          <w:lang w:val="en-AU"/>
        </w:rPr>
      </w:pPr>
      <w:proofErr w:type="spellStart"/>
      <w:r w:rsidRPr="00DA4893">
        <w:rPr>
          <w:rFonts w:cs="Times New Roman"/>
          <w:b w:val="false"/>
          <w:color w:val="auto"/>
          <w:sz w:val="24"/>
          <w:szCs w:val="24"/>
          <w:lang w:val="en-AU"/>
        </w:rPr>
        <w:t>Obrazloženje</w:t>
      </w:r>
      <w:proofErr w:type="spellEnd"/>
    </w:p>
    <w:p w:rsidRDefault="00DA4893" w:rsidP="00DA4893" w:rsidR="00DA4893" w:rsidRPr="00DA4893">
      <w:pPr>
        <w:spacing w:after="0"/>
        <w:jc w:val="both"/>
        <w:rPr>
          <w:rFonts w:cs="Times New Roman"/>
          <w:lang w:val="en-AU"/>
        </w:rPr>
      </w:pPr>
    </w:p>
    <w:p w:rsidRDefault="00DA4893" w:rsidP="00DA4893" w:rsidR="00DA4893" w:rsidRPr="00DA4893">
      <w:pPr>
        <w:pStyle w:val="Tijeloteksta"/>
        <w:spacing w:after="0"/>
        <w:ind w:firstLine="708"/>
        <w:jc w:val="both"/>
        <w:rPr>
          <w:rFonts w:cs="Times New Roman"/>
        </w:rPr>
      </w:pPr>
      <w:r w:rsidRPr="00DA4893">
        <w:rPr>
          <w:rFonts w:cs="Times New Roman"/>
        </w:rPr>
        <w:t xml:space="preserve">Stečajni </w:t>
      </w:r>
      <w:r>
        <w:rPr>
          <w:rFonts w:cs="Times New Roman"/>
        </w:rPr>
        <w:t xml:space="preserve">je </w:t>
      </w:r>
      <w:r w:rsidRPr="00DA4893">
        <w:rPr>
          <w:rFonts w:cs="Times New Roman"/>
        </w:rPr>
        <w:t>upravitelj svojim po</w:t>
      </w:r>
      <w:r>
        <w:rPr>
          <w:rFonts w:cs="Times New Roman"/>
        </w:rPr>
        <w:t>dneskom od 5. rujna 2016. i 17. siječnja 2017.</w:t>
      </w:r>
      <w:r w:rsidRPr="00DA4893">
        <w:rPr>
          <w:rFonts w:cs="Times New Roman"/>
        </w:rPr>
        <w:t xml:space="preserve"> stečajnom sucu predložio donošenje rješenja o pro</w:t>
      </w:r>
      <w:r>
        <w:rPr>
          <w:rFonts w:cs="Times New Roman"/>
        </w:rPr>
        <w:t>daji nekretnina opisanih</w:t>
      </w:r>
      <w:r w:rsidRPr="00DA4893">
        <w:rPr>
          <w:rFonts w:cs="Times New Roman"/>
        </w:rPr>
        <w:t xml:space="preserve"> u točki I izreke ovog rješenja.</w:t>
      </w: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ind w:firstLine="708"/>
        <w:jc w:val="both"/>
        <w:rPr>
          <w:rFonts w:cs="Times New Roman"/>
        </w:rPr>
      </w:pPr>
      <w:r w:rsidRPr="00DA4893">
        <w:rPr>
          <w:rFonts w:cs="Times New Roman"/>
        </w:rPr>
        <w:lastRenderedPageBreak/>
        <w:t>Zbog iznijetog valjalo je temeljem odredbe čl.158. st. 3. SZ-a, a u svezi s odredbom čl. 164.</w:t>
      </w:r>
      <w:r>
        <w:rPr>
          <w:rFonts w:cs="Times New Roman"/>
        </w:rPr>
        <w:t xml:space="preserve"> </w:t>
      </w:r>
      <w:r w:rsidRPr="00DA4893">
        <w:rPr>
          <w:rFonts w:cs="Times New Roman"/>
        </w:rPr>
        <w:t>st.1. i st. 3. SZ-a, odlučiti kao u izreci ovog rješenja.</w:t>
      </w: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U Varaždinu, 17. veljače 2017.</w:t>
      </w: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ind w:firstLine="720" w:left="288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</w:t>
      </w:r>
      <w:r w:rsidRPr="00DA4893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r w:rsidRPr="00DA4893">
        <w:rPr>
          <w:rFonts w:cs="Times New Roman"/>
        </w:rPr>
        <w:t>SUDAC:</w:t>
      </w:r>
    </w:p>
    <w:p w:rsidRDefault="00DA4893" w:rsidP="00DA4893" w:rsidR="00DA4893" w:rsidRPr="00DA4893">
      <w:pPr>
        <w:spacing w:after="0"/>
        <w:ind w:firstLine="720" w:left="2880"/>
        <w:jc w:val="both"/>
        <w:rPr>
          <w:rFonts w:cs="Times New Roman"/>
        </w:rPr>
      </w:pPr>
    </w:p>
    <w:p w:rsidRDefault="00DA4893" w:rsidP="00C36467" w:rsidR="00DA4893" w:rsidRPr="00DA4893">
      <w:pPr>
        <w:spacing w:after="0"/>
        <w:ind w:firstLine="720" w:left="288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</w:t>
      </w:r>
      <w:r w:rsidRPr="00DA4893">
        <w:rPr>
          <w:rFonts w:cs="Times New Roman"/>
        </w:rPr>
        <w:t xml:space="preserve">Hugo </w:t>
      </w:r>
      <w:proofErr w:type="spellStart"/>
      <w:r w:rsidRPr="00DA4893">
        <w:rPr>
          <w:rFonts w:cs="Times New Roman"/>
        </w:rPr>
        <w:t>Wedemeyer</w:t>
      </w:r>
      <w:proofErr w:type="spellEnd"/>
      <w:r w:rsidR="00C36467">
        <w:rPr>
          <w:rFonts w:cs="Times New Roman"/>
        </w:rPr>
        <w:t>, v.r.</w:t>
      </w:r>
      <w:bookmarkStart w:name="_GoBack" w:id="0"/>
      <w:bookmarkEnd w:id="0"/>
    </w:p>
    <w:p w:rsidRDefault="00DA4893" w:rsidP="00DA4893" w:rsidR="00DA4893" w:rsidRPr="00DA4893">
      <w:pPr>
        <w:spacing w:after="0"/>
        <w:ind w:firstLine="720" w:left="288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ind w:firstLine="720" w:left="288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both"/>
        <w:rPr>
          <w:rFonts w:cs="Times New Roman"/>
          <w:u w:val="single"/>
        </w:rPr>
      </w:pPr>
      <w:r w:rsidRPr="00DA4893">
        <w:rPr>
          <w:rFonts w:cs="Times New Roman"/>
          <w:u w:val="single"/>
        </w:rPr>
        <w:t xml:space="preserve">UPUTA </w:t>
      </w:r>
      <w:r w:rsidRPr="00DA4893">
        <w:rPr>
          <w:rFonts w:cs="Times New Roman"/>
          <w:u w:val="single"/>
        </w:rPr>
        <w:t xml:space="preserve">  </w:t>
      </w:r>
      <w:r w:rsidRPr="00DA4893">
        <w:rPr>
          <w:rFonts w:cs="Times New Roman"/>
          <w:u w:val="single"/>
        </w:rPr>
        <w:t>O</w:t>
      </w:r>
      <w:r w:rsidRPr="00DA4893">
        <w:rPr>
          <w:rFonts w:cs="Times New Roman"/>
          <w:u w:val="single"/>
        </w:rPr>
        <w:t xml:space="preserve">  </w:t>
      </w:r>
      <w:r w:rsidRPr="00DA4893">
        <w:rPr>
          <w:rFonts w:cs="Times New Roman"/>
          <w:u w:val="single"/>
        </w:rPr>
        <w:t xml:space="preserve"> </w:t>
      </w:r>
      <w:r w:rsidRPr="00DA4893">
        <w:rPr>
          <w:rFonts w:cs="Times New Roman"/>
          <w:u w:val="single"/>
        </w:rPr>
        <w:t>P</w:t>
      </w:r>
      <w:r w:rsidRPr="00DA4893">
        <w:rPr>
          <w:rFonts w:cs="Times New Roman"/>
          <w:u w:val="single"/>
        </w:rPr>
        <w:t xml:space="preserve">RAVNOM </w:t>
      </w:r>
      <w:r w:rsidRPr="00DA4893">
        <w:rPr>
          <w:rFonts w:cs="Times New Roman"/>
          <w:u w:val="single"/>
        </w:rPr>
        <w:t xml:space="preserve">  </w:t>
      </w:r>
      <w:r w:rsidRPr="00DA4893">
        <w:rPr>
          <w:rFonts w:cs="Times New Roman"/>
          <w:u w:val="single"/>
        </w:rPr>
        <w:t>LIJEKU</w:t>
      </w:r>
      <w:r w:rsidRPr="00DA4893">
        <w:rPr>
          <w:rFonts w:cs="Times New Roman"/>
          <w:u w:val="single"/>
        </w:rPr>
        <w:t xml:space="preserve">  </w:t>
      </w:r>
      <w:r w:rsidRPr="00DA4893">
        <w:rPr>
          <w:rFonts w:cs="Times New Roman"/>
          <w:u w:val="single"/>
        </w:rPr>
        <w:t>:</w:t>
      </w: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pStyle w:val="Tijeloteksta"/>
        <w:spacing w:after="0"/>
        <w:jc w:val="both"/>
        <w:rPr>
          <w:rFonts w:cs="Times New Roman"/>
        </w:rPr>
      </w:pPr>
      <w:r w:rsidRPr="00DA4893">
        <w:rPr>
          <w:rFonts w:cs="Times New Roman"/>
        </w:rPr>
        <w:tab/>
        <w:t xml:space="preserve">Protiv ovog rješenja žalbu mogu podnijeti stečajni upravitelj i </w:t>
      </w:r>
      <w:proofErr w:type="spellStart"/>
      <w:r w:rsidRPr="00DA4893">
        <w:rPr>
          <w:rFonts w:cs="Times New Roman"/>
        </w:rPr>
        <w:t>razlučni</w:t>
      </w:r>
      <w:proofErr w:type="spellEnd"/>
      <w:r w:rsidRPr="00DA4893">
        <w:rPr>
          <w:rFonts w:cs="Times New Roman"/>
        </w:rPr>
        <w:t xml:space="preserve"> vjerovnici u roku od osam (8) dana od primitka ovog rješenja. Žalba se podnosi pisano, u četiri </w:t>
      </w:r>
      <w:r>
        <w:rPr>
          <w:rFonts w:cs="Times New Roman"/>
        </w:rPr>
        <w:t>(4)primjerka</w:t>
      </w:r>
      <w:r w:rsidRPr="00DA4893">
        <w:rPr>
          <w:rFonts w:cs="Times New Roman"/>
        </w:rPr>
        <w:t>, putem ovog</w:t>
      </w:r>
      <w:r>
        <w:rPr>
          <w:rFonts w:cs="Times New Roman"/>
        </w:rPr>
        <w:t>a</w:t>
      </w:r>
      <w:r w:rsidRPr="00DA4893">
        <w:rPr>
          <w:rFonts w:cs="Times New Roman"/>
        </w:rPr>
        <w:t xml:space="preserve"> suda, a o žalbi odlučuje Visoki trgovački sud Republike Hrvatske u Zagrebu.</w:t>
      </w: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  <w:r w:rsidRPr="00DA4893">
        <w:rPr>
          <w:rFonts w:cs="Times New Roman"/>
        </w:rPr>
        <w:t>DNA:</w:t>
      </w: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  <w:r w:rsidRPr="00DA4893">
        <w:rPr>
          <w:rFonts w:cs="Times New Roman"/>
        </w:rPr>
        <w:t xml:space="preserve">Stečajni upravitelj Sanja </w:t>
      </w:r>
      <w:proofErr w:type="spellStart"/>
      <w:r w:rsidRPr="00DA4893">
        <w:rPr>
          <w:rFonts w:cs="Times New Roman"/>
        </w:rPr>
        <w:t>Kraljek</w:t>
      </w:r>
      <w:proofErr w:type="spellEnd"/>
      <w:r w:rsidRPr="00DA4893">
        <w:rPr>
          <w:rFonts w:cs="Times New Roman"/>
        </w:rPr>
        <w:t>, odvjetnica iz Čakovca, Kralja Tomislava br. 14,</w:t>
      </w: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</w:p>
    <w:p w:rsidRDefault="00DA4893" w:rsidP="00DA4893" w:rsidR="00DA4893" w:rsidRPr="00DA4893">
      <w:pPr>
        <w:spacing w:after="0"/>
        <w:jc w:val="both"/>
        <w:rPr>
          <w:rFonts w:cs="Times New Roman"/>
        </w:rPr>
      </w:pPr>
      <w:r w:rsidRPr="00DA4893">
        <w:rPr>
          <w:rFonts w:cs="Times New Roman"/>
        </w:rPr>
        <w:t>Općinski sud u Čakovcu, Zemljišno-knjižni odjel,</w:t>
      </w:r>
      <w:r>
        <w:rPr>
          <w:rFonts w:cs="Times New Roman"/>
        </w:rPr>
        <w:t xml:space="preserve"> radi zabilježbe, </w:t>
      </w:r>
    </w:p>
    <w:p w:rsidRDefault="00DA4893" w:rsidP="00DA4893" w:rsidR="00DA4893">
      <w:pPr>
        <w:spacing w:after="0"/>
        <w:jc w:val="both"/>
        <w:rPr>
          <w:rFonts w:cs="Times New Roman"/>
        </w:rPr>
      </w:pPr>
    </w:p>
    <w:p w:rsidRDefault="00DA4893" w:rsidP="00DA4893" w:rsidR="00DA4893">
      <w:pPr>
        <w:spacing w:after="0"/>
        <w:jc w:val="both"/>
        <w:rPr>
          <w:rFonts w:cs="Times New Roman"/>
        </w:rPr>
      </w:pP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:</w:t>
      </w:r>
    </w:p>
    <w:p w:rsidRDefault="00DA4893" w:rsidP="00DA4893" w:rsidR="00DA4893">
      <w:pPr>
        <w:spacing w:after="0"/>
        <w:jc w:val="both"/>
        <w:rPr>
          <w:rFonts w:cs="Times New Roman"/>
        </w:rPr>
      </w:pPr>
    </w:p>
    <w:p w:rsidRDefault="00DA4893" w:rsidP="00DA4893" w:rsidR="001D2FA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Privredna banka Zagreb d.d. iz Zagreba, kojeg </w:t>
      </w:r>
      <w:r w:rsidR="001D2FA2">
        <w:rPr>
          <w:rFonts w:cs="Times New Roman"/>
        </w:rPr>
        <w:t xml:space="preserve">zastupa punomoćnik Davor Ivančić, </w:t>
      </w:r>
    </w:p>
    <w:p w:rsidRDefault="001D2FA2" w:rsidP="00DA4893" w:rsidR="00DA489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odvjetnik iz Čakovca, Park Rudolfa </w:t>
      </w:r>
      <w:proofErr w:type="spellStart"/>
      <w:r>
        <w:rPr>
          <w:rFonts w:cs="Times New Roman"/>
        </w:rPr>
        <w:t>Kropeka</w:t>
      </w:r>
      <w:proofErr w:type="spellEnd"/>
      <w:r>
        <w:rPr>
          <w:rFonts w:cs="Times New Roman"/>
        </w:rPr>
        <w:t xml:space="preserve"> br. 1,</w:t>
      </w:r>
    </w:p>
    <w:p w:rsidRDefault="001D2FA2" w:rsidP="00DA4893" w:rsidR="001D2FA2">
      <w:pPr>
        <w:spacing w:after="0"/>
        <w:jc w:val="both"/>
        <w:rPr>
          <w:rFonts w:cs="Times New Roman"/>
        </w:rPr>
      </w:pPr>
    </w:p>
    <w:p w:rsidRDefault="001D2FA2" w:rsidP="00DA4893" w:rsidR="001D2FA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Republika Hrvatska, Ministarstvo financija, Porezna uprava, Područni ured Sjeverna </w:t>
      </w:r>
    </w:p>
    <w:p w:rsidRDefault="001D2FA2" w:rsidP="00DA4893" w:rsidR="001D2FA2">
      <w:pPr>
        <w:spacing w:after="0"/>
        <w:jc w:val="both"/>
        <w:rPr>
          <w:rFonts w:cs="Times New Roman"/>
        </w:rPr>
      </w:pPr>
      <w:r>
        <w:rPr>
          <w:rFonts w:cs="Times New Roman"/>
        </w:rPr>
        <w:t>Hrvatska, zastupana po Županijskom državnom odvjetništvu u Varaždinu,</w:t>
      </w:r>
    </w:p>
    <w:p w:rsidRDefault="001D2FA2" w:rsidP="00DA4893" w:rsidR="001D2FA2">
      <w:pPr>
        <w:spacing w:after="0"/>
        <w:jc w:val="both"/>
        <w:rPr>
          <w:rFonts w:cs="Times New Roman"/>
        </w:rPr>
      </w:pPr>
    </w:p>
    <w:p w:rsidRDefault="00BD527D" w:rsidP="00BD527D" w:rsidR="00BD527D">
      <w:pPr>
        <w:spacing w:after="0"/>
        <w:jc w:val="both"/>
        <w:rPr>
          <w:rFonts w:cs="Times New Roman"/>
        </w:rPr>
      </w:pPr>
      <w:r>
        <w:rPr>
          <w:rFonts w:cs="Times New Roman"/>
        </w:rPr>
        <w:t>e-Oglasna ploča ovog</w:t>
      </w:r>
      <w:r>
        <w:rPr>
          <w:rFonts w:cs="Times New Roman"/>
        </w:rPr>
        <w:t>a</w:t>
      </w:r>
      <w:r>
        <w:rPr>
          <w:rFonts w:cs="Times New Roman"/>
        </w:rPr>
        <w:t xml:space="preserve"> suda,</w:t>
      </w:r>
    </w:p>
    <w:p w:rsidRDefault="00BD527D" w:rsidP="00DA4893" w:rsidR="00BD527D">
      <w:pPr>
        <w:spacing w:after="0"/>
        <w:jc w:val="both"/>
        <w:rPr>
          <w:rFonts w:cs="Times New Roman"/>
        </w:rPr>
      </w:pPr>
    </w:p>
    <w:p w:rsidRDefault="001D2FA2" w:rsidP="00DA4893" w:rsidR="001D2FA2">
      <w:pPr>
        <w:spacing w:after="0"/>
        <w:jc w:val="both"/>
        <w:rPr>
          <w:rFonts w:cs="Times New Roman"/>
        </w:rPr>
      </w:pPr>
    </w:p>
    <w:p w:rsidRDefault="001D2FA2" w:rsidP="00DA4893" w:rsidR="001D2FA2">
      <w:pPr>
        <w:spacing w:after="0"/>
        <w:jc w:val="both"/>
        <w:rPr>
          <w:rFonts w:cs="Times New Roman"/>
        </w:rPr>
      </w:pPr>
      <w:r>
        <w:rPr>
          <w:rFonts w:cs="Times New Roman"/>
        </w:rPr>
        <w:t>Pisarnica – kal. pravomoćnosti – 8 dana,</w:t>
      </w:r>
    </w:p>
    <w:p w:rsidRDefault="001D2FA2" w:rsidP="00DA4893" w:rsidR="001D2FA2">
      <w:pPr>
        <w:spacing w:after="0"/>
        <w:jc w:val="both"/>
        <w:rPr>
          <w:rFonts w:cs="Times New Roman"/>
        </w:rPr>
      </w:pPr>
    </w:p>
    <w:p w:rsidRDefault="001D2FA2" w:rsidP="00DA4893" w:rsidR="001D2FA2">
      <w:pPr>
        <w:spacing w:after="0"/>
        <w:jc w:val="both"/>
        <w:rPr>
          <w:rFonts w:cs="Times New Roman"/>
        </w:rPr>
      </w:pPr>
    </w:p>
    <w:p w:rsidRDefault="001D2FA2" w:rsidP="001D2FA2" w:rsidR="001D2FA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Varaždinu. 17. veljače 2017.</w:t>
      </w:r>
    </w:p>
    <w:p w:rsidRDefault="001D2FA2" w:rsidP="001D2FA2" w:rsidR="001D2FA2">
      <w:pPr>
        <w:spacing w:after="0"/>
        <w:jc w:val="center"/>
        <w:rPr>
          <w:rFonts w:cs="Times New Roman"/>
        </w:rPr>
      </w:pPr>
    </w:p>
    <w:p w:rsidRDefault="001D2FA2" w:rsidP="001D2FA2" w:rsidR="00DA0242" w:rsidRPr="00DA4893">
      <w:pPr>
        <w:spacing w:after="0"/>
        <w:jc w:val="center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SUDAC :</w:t>
      </w:r>
    </w:p>
    <w:sectPr w:rsidSect="0032366B" w:rsidR="00DA0242" w:rsidRPr="00DA4893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C82" w:rsidP="00537B78" w:rsidR="006F2C82">
      <w:r>
        <w:separator/>
      </w:r>
    </w:p>
  </w:endnote>
  <w:endnote w:id="0" w:type="continuationSeparator">
    <w:p w:rsidRDefault="006F2C82" w:rsidP="00537B78" w:rsidR="006F2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21709833"/>
      <w:docPartObj>
        <w:docPartGallery w:val="Page Numbers (Bottom of Page)"/>
        <w:docPartUnique/>
      </w:docPartObj>
    </w:sdtPr>
    <w:sdtContent>
      <w:p w:rsidRDefault="00DA4893" w:rsidR="00DA489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467">
          <w:t>2</w:t>
        </w:r>
        <w:r>
          <w:fldChar w:fldCharType="end"/>
        </w:r>
      </w:p>
    </w:sdtContent>
  </w:sdt>
  <w:p w:rsidRDefault="00DA4893" w:rsidR="00DA48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C82" w:rsidP="00537B78" w:rsidR="006F2C82">
      <w:r>
        <w:separator/>
      </w:r>
    </w:p>
  </w:footnote>
  <w:footnote w:id="0" w:type="continuationSeparator">
    <w:p w:rsidRDefault="006F2C82" w:rsidP="00537B78" w:rsidR="006F2C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893" w:rsidR="008333A9">
    <w:pPr>
      <w:pStyle w:val="Zaglavlje"/>
    </w:pPr>
    <w:r>
      <w:rPr>
        <w:rStyle w:val="PozadinaSvijetloCrvena"/>
        <w:shd w:fill="auto" w:color="auto" w:val="clear"/>
      </w:rPr>
      <w:t>POSL. BROJ : 6 St-101/15-41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1D1CCC"/>
    <w:multiLevelType w:val="hybridMultilevel"/>
    <w:tmpl w:val="B014A006"/>
    <w:lvl w:tplc="74426F3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CD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FA2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C82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27D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467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893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02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St-101/2015-41</izvorni_sadrzaj>
    <derivirana_varijabla naziv="DomainObject.Oznaka_1">St-101/2015-41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2015.</izvorni_sadrzaj>
    <derivirana_varijabla naziv="DomainObject.Predmet.DatumOsnivanja_1">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u ref. 9 gore u ormaru</izvorni_sadrzaj>
    <derivirana_varijabla naziv="DomainObject.Predmet.PrimjedbaSuca_1">Prijave tražbine u ref. 9 gore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FERO-TEHNIKA društvo s ograničenom odgovornošću za proizvodnju i trgovinu</izvorni_sadrzaj>
    <derivirana_varijabla naziv="DomainObject.Predmet.ProtustrankaFormated_1">  FERO-TEHNIKA društvo s ograničenom odgovornošću za proizvodnju i trgovinu</derivirana_varijabla>
  </DomainObject.Predmet.ProtustrankaFormated>
  <DomainObject.Predmet.ProtustrankaFormatedOIB>
    <izvorni_sadrzaj>  FERO-TEHNIKA društvo s ograničenom odgovornošću za proizvodnju i trgovinu, OIB 99350505075</izvorni_sadrzaj>
    <derivirana_varijabla naziv="DomainObject.Predmet.ProtustrankaFormatedOIB_1">  FERO-TEHNIKA društvo s ograničenom odgovornošću za proizvodnju i trgovinu, OIB 99350505075</derivirana_varijabla>
  </DomainObject.Predmet.ProtustrankaFormatedOIB>
  <DomainObject.Predmet.ProtustrankaFormatedWithAdress>
    <izvorni_sadrzaj> FERO-TEHNIKA društvo s ograničenom odgovornošću za proizvodnju i trgovinu, Marka Kovača 19, 40000 Strahoninec</izvorni_sadrzaj>
    <derivirana_varijabla naziv="DomainObject.Predmet.ProtustrankaFormatedWithAdress_1"> FERO-TEHNIKA društvo s ograničenom odgovornošću za proizvodnju i trgovinu, Marka Kovača 19, 40000 Strahoninec</derivirana_varijabla>
  </DomainObject.Predmet.ProtustrankaFormatedWithAdress>
  <DomainObject.Predmet.ProtustrankaFormatedWithAdressOIB>
    <izvorni_sadrzaj> FERO-TEHNIKA društvo s ograničenom odgovornošću za proizvodnju i trgovinu, OIB 99350505075, Marka Kovača 19, 40000 Strahoninec</izvorni_sadrzaj>
    <derivirana_varijabla naziv="DomainObject.Predmet.ProtustrankaFormatedWithAdressOIB_1"> FERO-TEHNIKA društvo s ograničenom odgovornošću za proizvodnju i trgovinu, OIB 99350505075, Marka Kovača 19, 40000 Strahoninec</derivirana_varijabla>
  </DomainObject.Predmet.ProtustrankaFormatedWithAdressOIB>
  <DomainObject.Predmet.ProtustrankaWithAdress>
    <izvorni_sadrzaj>FERO-TEHNIKA društvo s ograničenom odgovornošću za proizvodnju i trgovinu Marka Kovača 19, 40000 Strahoninec</izvorni_sadrzaj>
    <derivirana_varijabla naziv="DomainObject.Predmet.ProtustrankaWithAdress_1">FERO-TEHNIKA društvo s ograničenom odgovornošću za proizvodnju i trgovinu Marka Kovača 19, 40000 Strahoninec</derivirana_varijabla>
  </DomainObject.Predmet.ProtustrankaWithAdress>
  <DomainObject.Predmet.ProtustrankaWithAdressOIB>
    <izvorni_sadrzaj>FERO-TEHNIKA društvo s ograničenom odgovornošću za proizvodnju i trgovinu, OIB 99350505075, Marka Kovača 19, 40000 Strahoninec</izvorni_sadrzaj>
    <derivirana_varijabla naziv="DomainObject.Predmet.ProtustrankaWithAdressOIB_1">FERO-TEHNIKA društvo s ograničenom odgovornošću za proizvodnju i trgovinu, OIB 99350505075, Marka Kovača 19, 40000 Strahoninec</derivirana_varijabla>
  </DomainObject.Predmet.ProtustrankaWithAdressOIB>
  <DomainObject.Predmet.ProtustrankaNazivFormated>
    <izvorni_sadrzaj>FERO-TEHNIKA društvo s ograničenom odgovornošću za proizvodnju i trgovinu</izvorni_sadrzaj>
    <derivirana_varijabla naziv="DomainObject.Predmet.ProtustrankaNazivFormated_1">FERO-TEHNIKA društvo s ograničenom odgovornošću za proizvodnju i trgovinu</derivirana_varijabla>
  </DomainObject.Predmet.ProtustrankaNazivFormated>
  <DomainObject.Predmet.ProtustrankaNazivFormatedOIB>
    <izvorni_sadrzaj>FERO-TEHNIKA društvo s ograničenom odgovornošću za proizvodnju i trgovinu, OIB 99350505075</izvorni_sadrzaj>
    <derivirana_varijabla naziv="DomainObject.Predmet.ProtustrankaNazivFormatedOIB_1">FERO-TEHNIKA društvo s ograničenom odgovornošću za proizvodnju i trgovinu, OIB 99350505075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7230130.54</izvorni_sadrzaj>
    <derivirana_varijabla naziv="DomainObject.Predmet.TrenutnaVrijednost_1">7230130.54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FERO-TEHNIKA društvo s ograničenom odgovornošću za proizvodnju i trgovinu</item>
    </izvorni_sadrzaj>
    <derivirana_varijabla naziv="DomainObject.Predmet.ProtuStrankaListFormated_1">
      <item>FERO-TEHNIKA društvo s ograničenom odgovornošću za proizvodnju i trgovinu</item>
    </derivirana_varijabla>
  </DomainObject.Predmet.ProtuStrankaListFormated>
  <DomainObject.Predmet.ProtuStrankaListFormatedOIB>
    <izvorni_sadrzaj>
      <item>FERO-TEHNIKA društvo s ograničenom odgovornošću za proizvodnju i trgovinu, OIB 99350505075</item>
    </izvorni_sadrzaj>
    <derivirana_varijabla naziv="DomainObject.Predmet.ProtuStrankaListFormatedOIB_1">
      <item>FERO-TEHNIKA društvo s ograničenom odgovornošću za proizvodnju i trgovinu, OIB 99350505075</item>
    </derivirana_varijabla>
  </DomainObject.Predmet.ProtuStrankaListFormatedOIB>
  <DomainObject.Predmet.ProtuStrankaListFormatedWithAdress>
    <izvorni_sadrzaj>
      <item>FERO-TEHNIKA društvo s ograničenom odgovornošću za proizvodnju i trgovinu, Marka Kovača 19, 40000 Strahoninec</item>
    </izvorni_sadrzaj>
    <derivirana_varijabla naziv="DomainObject.Predmet.ProtuStrankaListFormatedWithAdress_1">
      <item>FERO-TEHNIKA društvo s ograničenom odgovornošću za proizvodnju i trgovinu, Marka Kovača 19, 40000 Strahoninec</item>
    </derivirana_varijabla>
  </DomainObject.Predmet.ProtuStrankaListFormatedWithAdress>
  <DomainObject.Predmet.ProtuStrankaListFormatedWithAdressOIB>
    <izvorni_sadrzaj>
      <item>FERO-TEHNIKA društvo s ograničenom odgovornošću za proizvodnju i trgovinu, OIB 99350505075, Marka Kovača 19, 40000 Strahoninec</item>
    </izvorni_sadrzaj>
    <derivirana_varijabla naziv="DomainObject.Predmet.ProtuStrankaListFormatedWithAdressOIB_1">
      <item>FERO-TEHNIKA društvo s ograničenom odgovornošću za proizvodnju i trgovinu, OIB 99350505075, Marka Kovača 19, 40000 Strahoninec</item>
    </derivirana_varijabla>
  </DomainObject.Predmet.ProtuStrankaListFormatedWithAdressOIB>
  <DomainObject.Predmet.ProtuStrankaListNazivFormated>
    <izvorni_sadrzaj>
      <item>FERO-TEHNIKA društvo s ograničenom odgovornošću za proizvodnju i trgovinu</item>
    </izvorni_sadrzaj>
    <derivirana_varijabla naziv="DomainObject.Predmet.ProtuStrankaListNazivFormated_1">
      <item>FERO-TEHNIKA društvo s ograničenom odgovornošću za proizvodnju i trgovinu</item>
    </derivirana_varijabla>
  </DomainObject.Predmet.ProtuStrankaListNazivFormated>
  <DomainObject.Predmet.ProtuStrankaListNazivFormatedOIB>
    <izvorni_sadrzaj>
      <item>FERO-TEHNIKA društvo s ograničenom odgovornošću za proizvodnju i trgovinu, OIB 99350505075</item>
    </izvorni_sadrzaj>
    <derivirana_varijabla naziv="DomainObject.Predmet.ProtuStrankaListNazivFormatedOIB_1">
      <item>FERO-TEHNIKA društvo s ograničenom odgovornošću za proizvodnju i trgovinu, OIB 99350505075</item>
    </derivirana_varijabla>
  </DomainObject.Predmet.ProtuStrankaListNazivFormatedOIB>
  <DomainObject.Predmet.OstaliList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izvorni_sadrzaj>
    <derivirana_varijabla naziv="DomainObject.Predmet.OstaliList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derivirana_varijabla>
  </DomainObject.Predmet.OstaliListFormated>
  <DomainObject.Predmet.OstaliList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</izvorni_sadrzaj>
    <derivirana_varijabla naziv="DomainObject.Predmet.OstaliList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</derivirana_varijabla>
  </DomainObject.Predmet.OstaliListFormatedOIB>
  <DomainObject.Predmet.OstaliListFormatedWithAdress>
    <izvorni_sadrzaj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</izvorni_sadrzaj>
    <derivirana_varijabla naziv="DomainObject.Predmet.OstaliListFormatedWithAdress_1"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</derivirana_varijabla>
  </DomainObject.Predmet.OstaliListFormatedWithAdress>
  <DomainObject.Predmet.OstaliListFormatedWithAdressOIB>
    <izvorni_sadrzaj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</izvorni_sadrzaj>
    <derivirana_varijabla naziv="DomainObject.Predmet.OstaliListFormatedWithAdressOIB_1"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izvorni_sadrzaj>
    <derivirana_varijabla naziv="DomainObject.Predmet.OstaliListNaziv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derivirana_varijabla>
  </DomainObject.Predmet.OstaliListNazivFormated>
  <DomainObject.Predmet.OstaliListNaziv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</izvorni_sadrzaj>
    <derivirana_varijabla naziv="DomainObject.Predmet.OstaliListNaziv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St-101/2015-41</izvorni_sadrzaj>
    <derivirana_varijabla naziv="DomainObject.PoslovniBrojDokumenta_1">St-101/2015-41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FERO-TEHNIKA društvo s ograničenom odgovornošću za proizvodnju i trgovinu</izvorni_sadrzaj>
    <derivirana_varijabla naziv="DomainObject.Predmet.ProtustrankaIDrugi_1">FERO-TEHNIKA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FERO-TEHNIKA društvo s ograničenom odgovornošću za proizvodnju i trgovinu, OIB 99350505075, Marka Kovača 19, 40000 Strahoninec</izvorni_sadrzaj>
    <derivirana_varijabla naziv="DomainObject.Predmet.ProtustrankaIDrugiAdressOIB_1">FERO-TEHNIKA društvo s ograničenom odgovornošću za proizvodnju i trgovinu, OIB 99350505075,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izvorni_sadrzaj>
    <derivirana_varijabla naziv="DomainObject.Predmet.SudioniciListNaziv_1"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derivirana_varijabla>
  </DomainObject.Predmet.SudioniciListNaziv>
  <DomainObject.Predmet.SudioniciListAdressOIB>
    <izvorni_sadrzaj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</izvorni_sadrzaj>
    <derivirana_varijabla naziv="DomainObject.Predmet.SudioniciListAdressOIB_1"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A3EF6-7B6A-4D78-AB7C-E8CBD8E54E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2296</properties:Characters>
  <properties:Lines>94</properties:Lines>
  <properties:Paragraphs>32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2017-02-17T13:14:00Z</cp:lastPrinted>
  <dcterms:modified xmlns:xsi="http://www.w3.org/2001/XMLSchema-instance" xsi:type="dcterms:W3CDTF">2017-02-17T13:14:00Z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St-101/2015-41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