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f79c" w14:paraId="b70f79c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C60DBA">
        <w:t>4173/16-46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7143B9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C60DBA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7143B9">
        <w:t xml:space="preserve">dužnikom </w:t>
      </w:r>
      <w:r w:rsidR="00C60DBA" w:rsidRPr="00C60DBA">
        <w:t xml:space="preserve">DOZAN I TOMIĆ d.o.o. u stečaju, Zagreb, Perjavica 30, OIB: 07361907136,  </w:t>
      </w:r>
      <w:r w:rsidR="00C60DBA">
        <w:t>22. kolovoza</w:t>
      </w:r>
      <w:r w:rsidR="00C60DBA" w:rsidRPr="00C60DBA">
        <w:t xml:space="preserve"> 2018.,</w:t>
      </w:r>
    </w:p>
    <w:p w:rsidRDefault="00E416A7" w:rsidP="00C60DBA" w:rsidR="00E416A7">
      <w:pPr>
        <w:ind w:firstLine="708"/>
        <w:jc w:val="both"/>
      </w:pPr>
    </w:p>
    <w:p w:rsidRDefault="00F15707" w:rsidP="00F15707" w:rsidR="00F15707">
      <w:pPr>
        <w:jc w:val="center"/>
      </w:pPr>
      <w:r>
        <w:t>r i j e š i o   j e</w:t>
      </w:r>
    </w:p>
    <w:p w:rsidRDefault="0044706C" w:rsidP="00E416A7" w:rsidR="0044706C"/>
    <w:p w:rsidRDefault="0044706C" w:rsidP="0044706C" w:rsidR="0044706C">
      <w:pPr>
        <w:jc w:val="both"/>
      </w:pPr>
      <w:r>
        <w:tab/>
      </w:r>
      <w:r w:rsidR="007143B9">
        <w:t>I.</w:t>
      </w:r>
      <w:r>
        <w:t xml:space="preserve">Saziva se Skupština </w:t>
      </w:r>
      <w:r w:rsidR="001A7735">
        <w:t xml:space="preserve">vjerovnika </w:t>
      </w:r>
      <w:r w:rsidR="007143B9">
        <w:t xml:space="preserve">u </w:t>
      </w:r>
      <w:r w:rsidR="007143B9" w:rsidRPr="007143B9">
        <w:t xml:space="preserve">stečajnom postupku nad stečajnim dužnikom </w:t>
      </w:r>
      <w:r w:rsidR="00C60DBA" w:rsidRPr="00C60DBA">
        <w:t xml:space="preserve">DOZAN I TOMIĆ d.o.o. u stečaju, Zagreb, Perjavica 30, OIB: 07361907136,  </w:t>
      </w:r>
      <w:r w:rsidR="001A7735">
        <w:t xml:space="preserve">za </w:t>
      </w:r>
      <w:r w:rsidR="007143B9">
        <w:t xml:space="preserve">27. </w:t>
      </w:r>
      <w:r w:rsidR="00C60DBA">
        <w:t xml:space="preserve">rujna </w:t>
      </w:r>
      <w:r w:rsidR="007143B9">
        <w:t>2018. u 12</w:t>
      </w:r>
      <w:r>
        <w:t>,00 sati</w:t>
      </w:r>
      <w:r w:rsidR="007143B9">
        <w:t>,</w:t>
      </w:r>
      <w:r>
        <w:t xml:space="preserve"> </w:t>
      </w:r>
      <w:r w:rsidR="007143B9" w:rsidRPr="007143B9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1614D8" w:rsidR="00A117EB">
      <w:pPr>
        <w:jc w:val="both"/>
      </w:pPr>
    </w:p>
    <w:p w:rsidRDefault="00483E13" w:rsidP="001614D8" w:rsidR="00A117EB">
      <w:pPr>
        <w:pStyle w:val="Odlomakpopisa"/>
        <w:numPr>
          <w:ilvl w:val="0"/>
          <w:numId w:val="1"/>
        </w:numPr>
        <w:jc w:val="both"/>
      </w:pPr>
      <w:r>
        <w:t>Usvajanje završnog izviješća stečajnog upravitelja.</w:t>
      </w:r>
    </w:p>
    <w:p w:rsidRDefault="00483E13" w:rsidP="001614D8" w:rsidR="00C60DBA">
      <w:pPr>
        <w:pStyle w:val="Odlomakpopisa"/>
        <w:numPr>
          <w:ilvl w:val="0"/>
          <w:numId w:val="1"/>
        </w:numPr>
        <w:jc w:val="both"/>
      </w:pPr>
      <w:r>
        <w:t xml:space="preserve">Donošenje odluke o </w:t>
      </w:r>
      <w:r w:rsidR="00C60DBA">
        <w:t xml:space="preserve">obustavi i zaključenju stečajnog postupka po čl. 294. Stečajnog zakona. </w:t>
      </w:r>
    </w:p>
    <w:p w:rsidRDefault="00483E13" w:rsidP="00C60DBA" w:rsidR="00483E13"/>
    <w:p w:rsidRDefault="00C60DBA" w:rsidP="00483E13" w:rsidR="00483E13">
      <w:pPr>
        <w:ind w:firstLine="708"/>
      </w:pPr>
      <w:r>
        <w:t>I</w:t>
      </w:r>
      <w:r w:rsidR="00483E13">
        <w:t xml:space="preserve">I.Ovo rješenje objaviti će se na mrežnoj stranici e-Oglasna ploča suda. </w:t>
      </w:r>
    </w:p>
    <w:p w:rsidRDefault="00483E13" w:rsidP="00483E13" w:rsidR="00483E13">
      <w:pPr>
        <w:ind w:firstLine="360"/>
      </w:pPr>
    </w:p>
    <w:p w:rsidRDefault="00F15707" w:rsidP="00F15707" w:rsidR="00F15707">
      <w:pPr>
        <w:jc w:val="center"/>
      </w:pPr>
      <w:r>
        <w:t xml:space="preserve">U Karlovcu </w:t>
      </w:r>
      <w:r w:rsidR="00C60DBA">
        <w:t>22. kolovoza</w:t>
      </w:r>
      <w:r>
        <w:t xml:space="preserve"> 201</w:t>
      </w:r>
      <w:r w:rsidR="00483E13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F21904">
        <w:t>, v.r.</w:t>
      </w:r>
    </w:p>
    <w:p w:rsidRDefault="00F21904" w:rsidP="00F15707" w:rsidR="00F21904">
      <w:pPr>
        <w:jc w:val="right"/>
      </w:pPr>
    </w:p>
    <w:p w:rsidRDefault="00F21904" w:rsidP="00F15707" w:rsidR="00F21904">
      <w:pPr>
        <w:jc w:val="right"/>
      </w:pPr>
      <w:r>
        <w:t>Za točnost otpravka-</w:t>
      </w:r>
    </w:p>
    <w:p w:rsidRDefault="00F21904" w:rsidP="00F15707" w:rsidR="00F21904">
      <w:pPr>
        <w:jc w:val="right"/>
      </w:pPr>
      <w:r>
        <w:t>ovlašteni službenik:</w:t>
      </w:r>
    </w:p>
    <w:p w:rsidRDefault="00F21904" w:rsidP="00F15707" w:rsidR="00F21904">
      <w:pPr>
        <w:jc w:val="right"/>
      </w:pPr>
      <w:r>
        <w:t>Žana Livaja</w:t>
      </w:r>
    </w:p>
    <w:p w:rsidRDefault="00483E13" w:rsidP="00F15707" w:rsidR="00483E13">
      <w:pPr>
        <w:jc w:val="right"/>
      </w:pPr>
    </w:p>
    <w:p w:rsidRDefault="00483E13" w:rsidP="00483E13" w:rsidR="00483E13">
      <w:pPr>
        <w:jc w:val="both"/>
      </w:pPr>
      <w:r>
        <w:t>PRAVNA POUKA:</w:t>
      </w:r>
    </w:p>
    <w:p w:rsidRDefault="000F1F1E" w:rsidP="00F15707" w:rsidR="000407F9">
      <w:pPr>
        <w:jc w:val="right"/>
      </w:pPr>
      <w:r w:rsidRPr="000F1F1E">
        <w:t>Protiv ovog rješenja nije dopuštena žalba (čl. 278. ZPP- a u svezi čl. 6. SZ-a).</w:t>
      </w:r>
    </w:p>
    <w:p w:rsidRDefault="00F15707" w:rsidP="00F21904" w:rsidR="00F15707">
      <w:pPr>
        <w:pStyle w:val="Odlomakpopisa"/>
        <w:ind w:left="1068"/>
      </w:pPr>
    </w:p>
    <w:sectPr w:rsidSect="001614D8" w:rsidR="00F15707">
      <w:headerReference w:type="default" r:id="rId11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D8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C437B"/>
    <w:rsid w:val="000E0C38"/>
    <w:rsid w:val="000F1F1E"/>
    <w:rsid w:val="001614D8"/>
    <w:rsid w:val="001A7735"/>
    <w:rsid w:val="00234A78"/>
    <w:rsid w:val="0031271B"/>
    <w:rsid w:val="003839C3"/>
    <w:rsid w:val="0044706C"/>
    <w:rsid w:val="00483E13"/>
    <w:rsid w:val="004B0E29"/>
    <w:rsid w:val="004C6D2B"/>
    <w:rsid w:val="00553A17"/>
    <w:rsid w:val="005D79C4"/>
    <w:rsid w:val="0063125A"/>
    <w:rsid w:val="00636F4D"/>
    <w:rsid w:val="00663D26"/>
    <w:rsid w:val="00667FC9"/>
    <w:rsid w:val="006B59EB"/>
    <w:rsid w:val="007143B9"/>
    <w:rsid w:val="007747F1"/>
    <w:rsid w:val="007D1A3F"/>
    <w:rsid w:val="007E7811"/>
    <w:rsid w:val="00894CD9"/>
    <w:rsid w:val="0090422C"/>
    <w:rsid w:val="0091671B"/>
    <w:rsid w:val="00924C58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0DBA"/>
    <w:rsid w:val="00C65926"/>
    <w:rsid w:val="00C84FC5"/>
    <w:rsid w:val="00C87F69"/>
    <w:rsid w:val="00CA16DE"/>
    <w:rsid w:val="00D52897"/>
    <w:rsid w:val="00DD2E52"/>
    <w:rsid w:val="00E416A7"/>
    <w:rsid w:val="00E57698"/>
    <w:rsid w:val="00EA3E3C"/>
    <w:rsid w:val="00F15707"/>
    <w:rsid w:val="00F21904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9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9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9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9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9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9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9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9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4173</izvorni_sadrzaj>
    <derivirana_varijabla naziv="DomainObject.Predmet.Broj_1">4173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St-4173/2016</izvorni_sadrzaj>
    <derivirana_varijabla naziv="DomainObject.Predmet.OznakaBroj_1">St-4173/2016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DOZAN I TOMIĆ d.o.o.</izvorni_sadrzaj>
    <derivirana_varijabla naziv="DomainObject.Predmet.ProtustrankaFormated_1">  DOZAN I TOMIĆ d.o.o.</derivirana_varijabla>
  </DomainObject.Predmet.ProtustrankaFormated>
  <DomainObject.Predmet.ProtustrankaFormatedOIB>
    <izvorni_sadrzaj>  DOZAN I TOMIĆ d.o.o., OIB 07361907136</izvorni_sadrzaj>
    <derivirana_varijabla naziv="DomainObject.Predmet.ProtustrankaFormatedOIB_1">  DOZAN I TOMIĆ d.o.o., OIB 07361907136</derivirana_varijabla>
  </DomainObject.Predmet.ProtustrankaFormatedOIB>
  <DomainObject.Predmet.ProtustrankaFormatedWithAdress>
    <izvorni_sadrzaj> DOZAN I TOMIĆ d.o.o., Perjavica 30, 10000 Zagreb</izvorni_sadrzaj>
    <derivirana_varijabla naziv="DomainObject.Predmet.ProtustrankaFormatedWithAdress_1"> DOZAN I TOMIĆ d.o.o., Perjavica 30, 10000 Zagreb</derivirana_varijabla>
  </DomainObject.Predmet.ProtustrankaFormatedWithAdress>
  <DomainObject.Predmet.ProtustrankaFormatedWithAdressOIB>
    <izvorni_sadrzaj> DOZAN I TOMIĆ d.o.o., OIB 07361907136, Perjavica 30, 10000 Zagreb</izvorni_sadrzaj>
    <derivirana_varijabla naziv="DomainObject.Predmet.ProtustrankaFormatedWithAdressOIB_1"> DOZAN I TOMIĆ d.o.o., OIB 07361907136, Perjavica 30, 10000 Zagreb</derivirana_varijabla>
  </DomainObject.Predmet.ProtustrankaFormatedWithAdressOIB>
  <DomainObject.Predmet.ProtustrankaWithAdress>
    <izvorni_sadrzaj>DOZAN I TOMIĆ d.o.o. Perjavica 30, 10000 Zagreb</izvorni_sadrzaj>
    <derivirana_varijabla naziv="DomainObject.Predmet.ProtustrankaWithAdress_1">DOZAN I TOMIĆ d.o.o. Perjavica 30, 10000 Zagreb</derivirana_varijabla>
  </DomainObject.Predmet.ProtustrankaWithAdress>
  <DomainObject.Predmet.ProtustrankaWithAdressOIB>
    <izvorni_sadrzaj>DOZAN I TOMIĆ d.o.o., OIB 07361907136, Perjavica 30, 10000 Zagreb</izvorni_sadrzaj>
    <derivirana_varijabla naziv="DomainObject.Predmet.ProtustrankaWithAdressOIB_1">DOZAN I TOMIĆ d.o.o., OIB 07361907136, Perjavica 30, 10000 Zagreb</derivirana_varijabla>
  </DomainObject.Predmet.ProtustrankaWithAdressOIB>
  <DomainObject.Predmet.ProtustrankaNazivFormated>
    <izvorni_sadrzaj>DOZAN I TOMIĆ d.o.o.</izvorni_sadrzaj>
    <derivirana_varijabla naziv="DomainObject.Predmet.ProtustrankaNazivFormated_1">DOZAN I TOMIĆ d.o.o.</derivirana_varijabla>
  </DomainObject.Predmet.ProtustrankaNazivFormated>
  <DomainObject.Predmet.ProtustrankaNazivFormatedOIB>
    <izvorni_sadrzaj>DOZAN I TOMIĆ d.o.o., OIB 07361907136</izvorni_sadrzaj>
    <derivirana_varijabla naziv="DomainObject.Predmet.ProtustrankaNazivFormatedOIB_1">DOZAN I TOMIĆ d.o.o., OIB 07361907136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društvo; REPUBLIKA HRVATSKA, MINISTARSTVO FINANCIJA, POREZNA UPRAVA; LIVTEX d.o.o. za prijevoz, ugostiteljstvo i usluge</izvorni_sadrzaj>
    <derivirana_varijabla naziv="DomainObject.Predmet.StrankaFormated_1">  FINA Regionalni centar Zagreb; ERSTE&amp;STEIERMÄRKISCHE BANKA dioničko društvo; REPUBLIKA HRVATSKA, MINISTARSTVO FINANCIJA, POREZNA UPRAVA; LIVTEX d.o.o. za prijevoz, ugostiteljstvo i usluge</derivirana_varijabla>
  </DomainObject.Predmet.StrankaFormated>
  <DomainObject.Predmet.StrankaFormatedOIB>
    <izvorni_sadrzaj>  FINA Regionalni centar Zagreb, OIB 85821130368; ERSTE&amp;STEIERMÄRKISCHE BANKA dioničko društvo, OIB 23057039320; REPUBLIKA HRVATSKA, MINISTARSTVO FINANCIJA, POREZNA UPRAVA, OIB 18683136487; LIVTEX d.o.o. za prijevoz, ugostiteljstvo i usluge, OIB 45094159655</izvorni_sadrzaj>
    <derivirana_varijabla naziv="DomainObject.Predmet.StrankaFormatedOIB_1">  FINA Regionalni centar Zagreb, OIB 85821130368; ERSTE&amp;STEIERMÄRKISCHE BANKA dioničko društvo, OIB 23057039320; REPUBLIKA HRVATSKA, MINISTARSTVO FINANCIJA, POREZNA UPRAVA, OIB 18683136487; LIVTEX d.o.o. za prijevoz, ugostiteljstvo i usluge, OIB 45094159655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izvorni_sadrzaj>
    <derivirana_varijabla naziv="DomainObject.Predmet.StrankaFormatedWithAdress_1"> FINA Regionalni centar Zagreb, Trg svibanjskih žrtava 1995. 1, 10000 Zagreb; ERSTE&amp;STEIERMÄRKISCHE BANKA dioničko društvo, Jadranski Trg 3/a, 51000 Rijeka; REPUBLIKA HRVATSKA, MINISTARSTVO FINANCIJA, POREZNA UPRAVA, Avenija Dubrovnik 32, 10000 Zagreb; LIVTEX d.o.o. za prijevoz, ugostiteljstvo i usluge, Ivana Kukuljevića 20, 10290 Zaprešić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Rijeka; REPUBLIKA HRVATSKA, MINISTARSTVO FINANCIJA, POREZNA UPRAVA, OIB 18683136487, Avenija Dubrovnik 32, 10000 Zagreb; LIVTEX d.o.o. za prijevoz, ugostiteljstvo i usluge, OIB 45094159655, Ivana Kukuljevića 20, 10290 Zaprešić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izvorni_sadrzaj>
    <derivirana_varijabla naziv="DomainObject.Predmet.StrankaWithAdress_1">FINA Regionalni centar Zagreb Trg svibanjskih žrtava 1995. 1,10000 Zagreb,ERSTE&amp;STEIERMÄRKISCHE BANKA dioničko društvo Jadranski Trg 3/a,51000 Rijeka,REPUBLIKA HRVATSKA, MINISTARSTVO FINANCIJA, POREZNA UPRAVA Avenija Dubrovnik 32,10000 Zagreb,LIVTEX d.o.o. za prijevoz, ugostiteljstvo i usluge Ivana Kukuljevića 20,10290 Zaprešić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Rijeka,REPUBLIKA HRVATSKA, MINISTARSTVO FINANCIJA, POREZNA UPRAVA, OIB 18683136487, Avenija Dubrovnik 32,10000 Zagreb,LIVTEX d.o.o. za prijevoz, ugostiteljstvo i usluge, OIB 45094159655, Ivana Kukuljevića 20,10290 Zaprešić</derivirana_varijabla>
  </DomainObject.Predmet.StrankaWithAdressOIB>
  <DomainObject.Predmet.StrankaNazivFormated>
    <izvorni_sadrzaj>FINA Regionalni centar Zagreb,ERSTE&amp;STEIERMÄRKISCHE BANKA dioničko društvo,REPUBLIKA HRVATSKA, MINISTARSTVO FINANCIJA, POREZNA UPRAVA,LIVTEX d.o.o. za prijevoz, ugostiteljstvo i usluge</izvorni_sadrzaj>
    <derivirana_varijabla naziv="DomainObject.Predmet.StrankaNazivFormated_1">FINA Regionalni centar Zagreb,ERSTE&amp;STEIERMÄRKISCHE BANKA dioničko društvo,REPUBLIKA HRVATSKA, MINISTARSTVO FINANCIJA, POREZNA UPRAVA,LIVTEX d.o.o. za prijevoz, ugostiteljstvo i usluge</derivirana_varijabla>
  </DomainObject.Predmet.StrankaNazivFormated>
  <DomainObject.Predmet.StrankaNazivFormatedOIB>
    <izvorni_sadrzaj>FINA Regionalni centar Zagreb, OIB 85821130368,ERSTE&amp;STEIERMÄRKISCHE BANKA dioničko društvo, OIB 23057039320,REPUBLIKA HRVATSKA, MINISTARSTVO FINANCIJA, POREZNA UPRAVA, OIB 18683136487,LIVTEX d.o.o. za prijevoz, ugostiteljstvo i usluge, OIB 45094159655</izvorni_sadrzaj>
    <derivirana_varijabla naziv="DomainObject.Predmet.StrankaNazivFormatedOIB_1">FINA Regionalni centar Zagreb, OIB 85821130368,ERSTE&amp;STEIERMÄRKISCHE BANKA dioničko društvo, OIB 23057039320,REPUBLIKA HRVATSKA, MINISTARSTVO FINANCIJA, POREZNA UPRAVA, OIB 18683136487,LIVTEX d.o.o. za prijevoz, ugostiteljstvo i usluge, OIB 45094159655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  <item>REPUBLIKA HRVATSKA, MINISTARSTVO FINANCIJA, POREZNA UPRAVA, Avenija Dubrovnik 32, 10000 Zagreb</item>
      <item>LIVTEX d.o.o. za prijevoz, ugostiteljstvo i usluge, Ivana Kukuljevića 20,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  <item>REPUBLIKA HRVATSKA, MINISTARSTVO FINANCIJA, POREZNA UPRAVA, OIB 18683136487, Avenija Dubrovnik 32, 10000 Zagreb</item>
      <item>LIVTEX d.o.o. za prijevoz, ugostiteljstvo i usluge, OIB 45094159655, Ivana Kukuljevića 20, 10290 Zaprešić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REPUBLIKA HRVATSKA, MINISTARSTVO FINANCIJA, POREZNA UPRAVA</item>
      <item>LIVTEX d.o.o. za prijevoz, ugostiteljstvo i usluge</item>
    </izvorni_sadrzaj>
    <derivirana_varijabla naziv="DomainObject.Predmet.StrankaListNazivFormated_1">
      <item>FINA Regionalni centar Zagreb</item>
      <item>ERSTE&amp;STEIERMÄRKISCHE BANKA dioničko društvo</item>
      <item>REPUBLIKA HRVATSKA, MINISTARSTVO FINANCIJA, POREZNA UPRAVA</item>
      <item>LIVTEX d.o.o. za prijevoz, ugostiteljstvo i usluge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REPUBLIKA HRVATSKA, MINISTARSTVO FINANCIJA, POREZNA UPRAVA, OIB 18683136487</item>
      <item>LIVTEX d.o.o. za prijevoz, ugostiteljstvo i usluge, OIB 45094159655</item>
    </derivirana_varijabla>
  </DomainObject.Predmet.StrankaListNazivFormatedOIB>
  <DomainObject.Predmet.ProtuStrankaListFormated>
    <izvorni_sadrzaj>
      <item>DOZAN I TOMIĆ d.o.o.</item>
    </izvorni_sadrzaj>
    <derivirana_varijabla naziv="DomainObject.Predmet.ProtuStrankaListFormated_1">
      <item>DOZAN I TOMIĆ d.o.o.</item>
    </derivirana_varijabla>
  </DomainObject.Predmet.ProtuStrankaListFormated>
  <DomainObject.Predmet.ProtuStrankaListFormatedOIB>
    <izvorni_sadrzaj>
      <item>DOZAN I TOMIĆ d.o.o., OIB 07361907136</item>
    </izvorni_sadrzaj>
    <derivirana_varijabla naziv="DomainObject.Predmet.ProtuStrankaListFormatedOIB_1">
      <item>DOZAN I TOMIĆ d.o.o., OIB 07361907136</item>
    </derivirana_varijabla>
  </DomainObject.Predmet.ProtuStrankaListFormatedOIB>
  <DomainObject.Predmet.ProtuStrankaListFormatedWithAdress>
    <izvorni_sadrzaj>
      <item>DOZAN I TOMIĆ d.o.o., Perjavica 30, 10000 Zagreb</item>
    </izvorni_sadrzaj>
    <derivirana_varijabla naziv="DomainObject.Predmet.ProtuStrankaListFormatedWithAdress_1">
      <item>DOZAN I TOMIĆ d.o.o., Perjavica 30, 10000 Zagreb</item>
    </derivirana_varijabla>
  </DomainObject.Predmet.ProtuStrankaListFormatedWithAdress>
  <DomainObject.Predmet.ProtuStrankaListFormatedWithAdressOIB>
    <izvorni_sadrzaj>
      <item>DOZAN I TOMIĆ d.o.o., OIB 07361907136, Perjavica 30, 10000 Zagreb</item>
    </izvorni_sadrzaj>
    <derivirana_varijabla naziv="DomainObject.Predmet.ProtuStrankaListFormatedWithAdressOIB_1">
      <item>DOZAN I TOMIĆ d.o.o., OIB 07361907136, Perjavica 30, 10000 Zagreb</item>
    </derivirana_varijabla>
  </DomainObject.Predmet.ProtuStrankaListFormatedWithAdressOIB>
  <DomainObject.Predmet.ProtuStrankaListNazivFormated>
    <izvorni_sadrzaj>
      <item>DOZAN I TOMIĆ d.o.o.</item>
    </izvorni_sadrzaj>
    <derivirana_varijabla naziv="DomainObject.Predmet.ProtuStrankaListNazivFormated_1">
      <item>DOZAN I TOMIĆ d.o.o.</item>
    </derivirana_varijabla>
  </DomainObject.Predmet.ProtuStrankaListNazivFormated>
  <DomainObject.Predmet.ProtuStrankaListNazivFormatedOIB>
    <izvorni_sadrzaj>
      <item>DOZAN I TOMIĆ d.o.o., OIB 07361907136</item>
    </izvorni_sadrzaj>
    <derivirana_varijabla naziv="DomainObject.Predmet.ProtuStrankaListNazivFormatedOIB_1">
      <item>DOZAN I TOMIĆ d.o.o., OIB 07361907136</item>
    </derivirana_varijabla>
  </DomainObject.Predmet.ProtuStrankaListNazivFormatedOIB>
  <DomainObject.Predmet.OstaliList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Formated>
  <DomainObject.Predmet.OstaliList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FormatedOIB>
  <DomainObject.Predmet.OstaliListFormatedWithAdress>
    <izvorni_sadrzaj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izvorni_sadrzaj>
    <derivirana_varijabla naziv="DomainObject.Predmet.OstaliListFormatedWithAdress_1">
      <item>ODVJETNIČKO DRUŠTVO GJURAŠIĆ, FAK &amp; PARTNERI društvo s ograničenom odgovornošću, Đorđićeva 18, 10000 Zagreb</item>
      <item>ŽUPANIJSKO DRŽAVNO ODVJETNIŠTVO U ZAGREBU, GUO, Savska cesta 41, 10000 Zagreb</item>
      <item>Marko Dozan, Perjavica 30, 10000 Zagreb</item>
      <item>Boris Tomić, Ivana Kukuljevića 20, 10290 Zaprešić</item>
      <item>Nevenka Koroman, Gjure Szaba 4, 10000 Zagreb</item>
    </derivirana_varijabla>
  </DomainObject.Predmet.OstaliListFormatedWithAdress>
  <DomainObject.Predmet.OstaliListFormatedWithAdressOIB>
    <izvorni_sadrzaj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izvorni_sadrzaj>
    <derivirana_varijabla naziv="DomainObject.Predmet.OstaliListFormatedWithAdressOIB_1">
      <item>ODVJETNIČKO DRUŠTVO GJURAŠIĆ, FAK &amp; PARTNERI društvo s ograničenom odgovornošću, OIB 62906554948, Đorđićeva 18, 10000 Zagreb</item>
      <item>ŽUPANIJSKO DRŽAVNO ODVJETNIŠTVO U ZAGREBU, GUO, Savska cesta 41, 10000 Zagreb</item>
      <item>Marko Dozan, OIB 90490298986, Perjavica 30, 10000 Zagreb</item>
      <item>Boris Tomić, OIB 70698799873, Ivana Kukuljevića 20, 10290 Zaprešić</item>
      <item>Nevenka Koroman, OIB 29918517997, Gjure Szaba 4, 10000 Zagreb</item>
    </derivirana_varijabla>
  </DomainObject.Predmet.OstaliListFormatedWithAdressOIB>
  <DomainObject.Predmet.OstaliListNazivFormated>
    <izvorni_sadrzaj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izvorni_sadrzaj>
    <derivirana_varijabla naziv="DomainObject.Predmet.OstaliListNazivFormated_1"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</derivirana_varijabla>
  </DomainObject.Predmet.OstaliListNazivFormated>
  <DomainObject.Predmet.OstaliListNazivFormatedOIB>
    <izvorni_sadrzaj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izvorni_sadrzaj>
    <derivirana_varijabla naziv="DomainObject.Predmet.OstaliListNazivFormatedOIB_1">
      <item>ODVJETNIČKO DRUŠTVO GJURAŠIĆ, FAK &amp; PARTNERI društvo s ograničenom odgovornošću, OIB 62906554948</item>
      <item>ŽUPANIJSKO DRŽAVNO ODVJETNIŠTVO U ZAGREBU, GUO</item>
      <item>Marko Dozan, OIB 90490298986</item>
      <item>Boris Tomić, OIB 70698799873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DOZAN I TOMIĆ d.o.o.</izvorni_sadrzaj>
    <derivirana_varijabla naziv="DomainObject.Predmet.ProtustrankaIDrugi_1">DOZAN I TOMIĆ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DOZAN I TOMIĆ d.o.o., OIB 07361907136, Perjavica 30, 10000 Zagreb</izvorni_sadrzaj>
    <derivirana_varijabla naziv="DomainObject.Predmet.ProtustrankaIDrugiAdressOIB_1">DOZAN I TOMIĆ d.o.o., OIB 07361907136, Perjavica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izvorni_sadrzaj>
    <derivirana_varijabla naziv="DomainObject.Predmet.SudioniciListNaziv_1">
      <item>FINA Regionalni centar Zagreb</item>
      <item>DOZAN I TOMIĆ d.o.o.</item>
      <item>ERSTE&amp;STEIERMÄRKISCHE BANKA dioničko društvo</item>
      <item>REPUBLIKA HRVATSKA, MINISTARSTVO FINANCIJA, POREZNA UPRAVA</item>
      <item>ODVJETNIČKO DRUŠTVO GJURAŠIĆ, FAK &amp; PARTNERI društvo s ograničenom odgovornošću</item>
      <item>ŽUPANIJSKO DRŽAVNO ODVJETNIŠTVO U ZAGREBU, GUO</item>
      <item>Marko Dozan</item>
      <item>Boris Tomić</item>
      <item>Nevenka Koroman</item>
      <item>LIVTEX d.o.o. za prijevoz,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izvorni_sadrzaj>
    <derivirana_varijabla naziv="DomainObject.Predmet.SudioniciListAdressOIB_1">
      <item>FINA Regionalni centar Zagreb, OIB 85821130368, Trg svibanjskih žrtava 1995. 1,10000 Zagreb</item>
      <item>DOZAN I TOMIĆ d.o.o., OIB 07361907136, Perjavica 30,10000 Zagreb</item>
      <item>ERSTE&amp;STEIERMÄRKISCHE BANKA dioničko društvo, OIB 23057039320, Jadranski Trg 3/a,51000 Rijeka</item>
      <item>REPUBLIKA HRVATSKA, MINISTARSTVO FINANCIJA, POREZNA UPRAVA, OIB 18683136487, Avenija Dubrovnik 32,10000 Zagreb</item>
      <item>ODVJETNIČKO DRUŠTVO GJURAŠIĆ, FAK &amp; PARTNERI društvo s ograničenom odgovornošću, OIB 62906554948, Đorđićeva 18,10000 Zagreb</item>
      <item>ŽUPANIJSKO DRŽAVNO ODVJETNIŠTVO U ZAGREBU, GUO, Savska cesta 41,10000 Zagreb</item>
      <item>Marko Dozan, OIB 90490298986, Perjavica 30,10000 Zagreb</item>
      <item>Boris Tomić, OIB 70698799873, Ivana Kukuljevića 20,10290 Zaprešić</item>
      <item>Nevenka Koroman, OIB 29918517997, Gjure Szaba 4,10000 Zagreb</item>
      <item>LIVTEX d.o.o. za prijevoz, ugostiteljstvo i usluge, OIB 45094159655, Ivana Kukuljevića 20,10290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izvorni_sadrzaj>
    <derivirana_varijabla naziv="DomainObject.Predmet.SudioniciListNazivOIB_1">
      <item>, OIB 85821130368</item>
      <item>, OIB 07361907136</item>
      <item>, OIB 23057039320</item>
      <item>, OIB 18683136487</item>
      <item>, OIB 62906554948</item>
      <item>, OIB null</item>
      <item>, OIB 90490298986</item>
      <item>, OIB 70698799873</item>
      <item>, OIB 29918517997</item>
      <item>, OIB 45094159655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ECD4E-E423-4ABA-938B-2089EE506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1000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2018-08-22T12:20:00Z</dcterms:created>
  <dc:creator>Žana Livaja</dc:creator>
  <cp:lastModifiedBy>Žana Livaja</cp:lastModifiedBy>
  <cp:lastPrinted>2017-09-12T08:51:00Z</cp:lastPrinted>
  <dcterms:modified xmlns:xsi="http://www.w3.org/2001/XMLSchema-instance" xsi:type="dcterms:W3CDTF">2018-08-22T12:27:00Z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- pribava mišljenja za obustavu St-4173-16.docx)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