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724AAD" w:rsidR="00724AAD">
        <w:tc>
          <w:tcPr>
            <w:tcW w:type="dxa" w:w="2985"/>
            <w:hideMark/>
          </w:tcPr>
          <w:p w:rsidRDefault="00724AAD" w:rsidR="00724AAD">
            <w:pPr>
              <w:spacing w:lineRule="auto" w:line="276" w:after="0"/>
              <w:jc w:val="center"/>
              <w:rPr>
                <w:rFonts w:eastAsia="Calibri"/>
                <w:color w:val="00000A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24AAD" w:rsidR="00724AAD">
            <w:pPr>
              <w:spacing w:lineRule="auto" w:line="276" w:after="0"/>
              <w:jc w:val="center"/>
            </w:pPr>
            <w:r>
              <w:t>Republika Hrvatska</w:t>
            </w:r>
          </w:p>
          <w:p w:rsidRDefault="00724AAD" w:rsidR="00724AAD">
            <w:pPr>
              <w:spacing w:lineRule="auto" w:line="276" w:after="0"/>
              <w:jc w:val="center"/>
            </w:pPr>
            <w:r>
              <w:t>Trgovački sud u Varaždinu</w:t>
            </w:r>
          </w:p>
          <w:p w:rsidRDefault="00724AAD" w:rsidR="00724AAD">
            <w:pPr>
              <w:spacing w:lineRule="auto" w:line="276" w:after="0"/>
              <w:jc w:val="center"/>
              <w:rPr>
                <w:rFonts w:cs="Times New Roman" w:eastAsia="Calibri"/>
                <w:color w:val="00000A"/>
              </w:rPr>
            </w:pPr>
            <w:r>
              <w:t>Varaždin, Braće Radić 2</w:t>
            </w:r>
          </w:p>
        </w:tc>
      </w:tr>
    </w:tbl>
    <w:p w14:textId="291d689" w14:paraId="291d689" w:rsidRDefault="00724AAD" w:rsidP="00724AAD" w:rsidR="00724AAD">
      <w:pPr>
        <w:spacing w:after="0"/>
        <w:jc w:val="right"/>
        <w15:collapsed w:val="false"/>
        <w:rPr>
          <w:rFonts w:eastAsia="Calibri"/>
          <w:color w:val="00000A"/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24AAD" w:rsidR="00724AAD">
        <w:trPr>
          <w:jc w:val="right"/>
        </w:trPr>
        <w:tc>
          <w:tcPr>
            <w:tcW w:type="dxa" w:w="4320"/>
            <w:hideMark/>
          </w:tcPr>
          <w:p w:rsidRDefault="00724AAD" w:rsidR="00724AAD">
            <w:pPr>
              <w:pStyle w:val="VSVerzija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="00D666B7">
              <w:rPr>
                <w:lang w:eastAsia="en-US"/>
              </w:rPr>
              <w:t xml:space="preserve">            </w:t>
            </w:r>
            <w:r>
              <w:rPr>
                <w:lang w:eastAsia="en-US"/>
              </w:rPr>
              <w:t xml:space="preserve">  Poslovni broj:  6 St-775/2016-30</w:t>
            </w:r>
          </w:p>
        </w:tc>
      </w:tr>
    </w:tbl>
    <w:p w:rsidRDefault="00724AAD" w:rsidP="00724AAD" w:rsidR="00724AAD">
      <w:pPr>
        <w:rPr>
          <w:rFonts w:eastAsia="Calibri"/>
          <w:color w:val="00000A"/>
          <w:sz w:val="22"/>
        </w:rPr>
      </w:pPr>
    </w:p>
    <w:p w:rsidRDefault="00724AAD" w:rsidP="00724AAD" w:rsidR="00724AAD"/>
    <w:p w:rsidRDefault="00724AAD" w:rsidP="00724AAD" w:rsidR="00724AAD">
      <w:pPr>
        <w:spacing w:after="0"/>
        <w:jc w:val="center"/>
      </w:pPr>
      <w:r>
        <w:t>R E P U B L I K A      H R V A T S K A</w:t>
      </w:r>
    </w:p>
    <w:p w:rsidRDefault="00724AAD" w:rsidP="00724AAD" w:rsidR="00724AAD">
      <w:pPr>
        <w:spacing w:after="0"/>
        <w:jc w:val="both"/>
        <w:rPr>
          <w:b/>
        </w:rPr>
      </w:pPr>
    </w:p>
    <w:p w:rsidRDefault="00724AAD" w:rsidP="00724AAD" w:rsidR="00724AAD">
      <w:pPr>
        <w:spacing w:after="0"/>
        <w:jc w:val="center"/>
      </w:pPr>
      <w:r>
        <w:t>R J  E  Š  E  N</w:t>
      </w:r>
      <w:r w:rsidR="00D666B7">
        <w:t xml:space="preserve">  </w:t>
      </w:r>
      <w:r>
        <w:t>J  E</w:t>
      </w:r>
    </w:p>
    <w:p w:rsidRDefault="00724AAD" w:rsidP="00724AAD" w:rsidR="00724AAD">
      <w:pPr>
        <w:spacing w:after="0"/>
        <w:jc w:val="both"/>
      </w:pPr>
      <w:r>
        <w:t xml:space="preserve">          </w:t>
      </w:r>
    </w:p>
    <w:p w:rsidRDefault="00724AAD" w:rsidP="00724AAD" w:rsidR="00724AAD">
      <w:pPr>
        <w:spacing w:after="0"/>
        <w:jc w:val="both"/>
      </w:pPr>
      <w:r>
        <w:t xml:space="preserve">              </w:t>
      </w:r>
    </w:p>
    <w:p w:rsidRDefault="00724AAD" w:rsidP="00724AAD" w:rsidR="00724AAD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>, u stečajnom postupku nad stečajnim dužnikom</w:t>
      </w:r>
      <w:r>
        <w:rPr>
          <w:bCs/>
        </w:rPr>
        <w:t xml:space="preserve"> </w:t>
      </w:r>
      <w:r>
        <w:t xml:space="preserve">KAMINI HOYAN d.o.o., u stečaju, iz </w:t>
      </w:r>
      <w:proofErr w:type="spellStart"/>
      <w:r>
        <w:t>Ljubešćice</w:t>
      </w:r>
      <w:proofErr w:type="spellEnd"/>
      <w:r>
        <w:t>, Zagrebačka br. 62, OIB: 31689883490, kojeg zastupa stečajni upravitelj Vesna Baranašić Horvat, iz Čakovca, Matice hrvatske br. 6, nakon održanog ispitnog ročišta 25. srpnja 2017.</w:t>
      </w:r>
    </w:p>
    <w:p w:rsidRDefault="00724AAD" w:rsidP="00724AAD" w:rsidR="00724AAD">
      <w:pPr>
        <w:spacing w:after="0"/>
        <w:jc w:val="both"/>
      </w:pPr>
    </w:p>
    <w:p w:rsidRDefault="00D666B7" w:rsidP="00724AAD" w:rsidR="00D666B7">
      <w:pPr>
        <w:spacing w:after="0"/>
        <w:jc w:val="both"/>
      </w:pPr>
    </w:p>
    <w:p w:rsidRDefault="00724AAD" w:rsidP="00724AAD" w:rsidR="00724AAD">
      <w:pPr>
        <w:spacing w:after="0"/>
        <w:jc w:val="center"/>
      </w:pPr>
      <w:r>
        <w:t>r i j e š i o     j e</w:t>
      </w:r>
    </w:p>
    <w:p w:rsidRDefault="00724AAD" w:rsidP="00724AAD" w:rsidR="00724AAD">
      <w:pPr>
        <w:spacing w:after="0"/>
        <w:jc w:val="center"/>
      </w:pPr>
    </w:p>
    <w:p w:rsidRDefault="00724AAD" w:rsidP="00724AAD" w:rsidR="00724AAD">
      <w:pPr>
        <w:spacing w:after="0"/>
      </w:pPr>
    </w:p>
    <w:p w:rsidRDefault="00724AAD" w:rsidP="00724AAD" w:rsidR="00724AAD">
      <w:pPr>
        <w:spacing w:after="0"/>
        <w:jc w:val="both"/>
      </w:pPr>
      <w:r>
        <w:tab/>
        <w:t>1) Utvrđuju se slijedeće tražbine :</w:t>
      </w:r>
    </w:p>
    <w:p w:rsidRDefault="00724AAD" w:rsidP="00724AAD" w:rsidR="00724AAD">
      <w:pPr>
        <w:spacing w:after="0"/>
        <w:jc w:val="both"/>
      </w:pPr>
    </w:p>
    <w:p w:rsidRDefault="00724AAD" w:rsidP="00724AAD" w:rsidR="00724AAD">
      <w:pPr>
        <w:spacing w:after="0"/>
        <w:jc w:val="both"/>
      </w:pPr>
      <w:r>
        <w:t xml:space="preserve">PRVI VIŠI ISPLATNI RED </w:t>
      </w:r>
    </w:p>
    <w:p w:rsidRDefault="00827658" w:rsidP="00724AAD" w:rsidR="00827658">
      <w:pPr>
        <w:spacing w:after="0"/>
        <w:jc w:val="both"/>
      </w:pPr>
      <w:r>
        <w:t xml:space="preserve">1a) U CIJELOSTI PRIZNATE, TE </w:t>
      </w:r>
      <w:r w:rsidR="00724AAD">
        <w:t>DJELOMIČNO</w:t>
      </w:r>
      <w:r>
        <w:t xml:space="preserve"> PRIZNATE I </w:t>
      </w:r>
    </w:p>
    <w:p w:rsidRDefault="00827658" w:rsidP="00724AAD" w:rsidR="00724AAD">
      <w:pPr>
        <w:spacing w:after="0"/>
        <w:jc w:val="both"/>
      </w:pPr>
      <w:r>
        <w:t xml:space="preserve">      DJELOMIČNO</w:t>
      </w:r>
      <w:r w:rsidR="00724AAD">
        <w:t xml:space="preserve"> OSPORENE TRAŽBINE</w:t>
      </w:r>
    </w:p>
    <w:p w:rsidRDefault="00724AAD" w:rsidP="00724AAD" w:rsidR="00724AAD">
      <w:pPr>
        <w:rPr>
          <w:b/>
        </w:rPr>
      </w:pPr>
    </w:p>
    <w:tbl>
      <w:tblPr>
        <w:tblpPr w:tblpY="1" w:tblpXSpec="center" w:vertAnchor="text" w:bottomFromText="200" w:rightFromText="180" w:leftFromText="180"/>
        <w:tblW w:type="pct" w:w="5136"/>
        <w:tblBorders>
          <w:top w:space="0" w:sz="4" w:color="00000A" w:val="single"/>
          <w:left w:space="0" w:sz="4" w:color="00000A" w:val="single"/>
          <w:bottom w:space="0" w:sz="4" w:color="00000A" w:val="single"/>
          <w:right w:space="0" w:sz="4" w:color="00000A" w:val="single"/>
          <w:insideH w:space="0" w:sz="4" w:color="00000A" w:val="single"/>
          <w:insideV w:space="0" w:sz="4" w:color="00000A" w:val="single"/>
        </w:tblBorders>
        <w:tblCellMar>
          <w:left w:type="dxa" w:w="33"/>
        </w:tblCellMar>
        <w:tblLook w:val="00A0" w:noVBand="0" w:noHBand="0" w:lastColumn="0" w:firstColumn="1" w:lastRow="0" w:firstRow="1"/>
      </w:tblPr>
      <w:tblGrid>
        <w:gridCol w:w="835"/>
        <w:gridCol w:w="1013"/>
        <w:gridCol w:w="1021"/>
        <w:gridCol w:w="1021"/>
        <w:gridCol w:w="981"/>
        <w:gridCol w:w="1110"/>
        <w:gridCol w:w="981"/>
        <w:gridCol w:w="657"/>
        <w:gridCol w:w="719"/>
        <w:gridCol w:w="915"/>
        <w:gridCol w:w="941"/>
      </w:tblGrid>
      <w:tr w:rsidTr="00724AAD" w:rsidR="00724AAD">
        <w:tc>
          <w:tcPr>
            <w:tcW w:type="dxa" w:w="100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6"/>
                <w:szCs w:val="16"/>
              </w:rPr>
              <w:t>Redni broj prijavljene tražbine</w:t>
            </w:r>
          </w:p>
        </w:tc>
        <w:tc>
          <w:tcPr>
            <w:tcW w:type="dxa" w:w="91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6"/>
                <w:szCs w:val="16"/>
              </w:rPr>
              <w:t>Ime i prezime / tvrtka  ili naziv vjerovnika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6"/>
                <w:szCs w:val="16"/>
              </w:rPr>
              <w:t xml:space="preserve">OIB vjerovnika 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6"/>
                <w:szCs w:val="16"/>
              </w:rPr>
              <w:t>Adresa / sjedište vjerovnika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6"/>
                <w:szCs w:val="16"/>
              </w:rPr>
              <w:t>Iznos prijavljene tražbine (kn)</w:t>
            </w:r>
            <w:r>
              <w:rPr>
                <w:rStyle w:val="Sidrofusnote"/>
                <w:sz w:val="16"/>
                <w:szCs w:val="16"/>
              </w:rPr>
              <w:footnoteReference w:id="1"/>
            </w:r>
          </w:p>
        </w:tc>
        <w:tc>
          <w:tcPr>
            <w:tcW w:type="dxa" w:w="100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6"/>
                <w:szCs w:val="16"/>
              </w:rPr>
              <w:t>Pravna osnova prijavljene tražbine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color w:val="00000A"/>
                <w:sz w:val="18"/>
                <w:szCs w:val="18"/>
              </w:rPr>
            </w:pPr>
            <w:r>
              <w:rPr>
                <w:sz w:val="16"/>
                <w:szCs w:val="16"/>
              </w:rPr>
              <w:t>Iznos priznate tražbine</w:t>
            </w:r>
          </w:p>
          <w:p w:rsidRDefault="00724AAD" w:rsidR="00724AAD">
            <w:pPr>
              <w:pStyle w:val="Bezproreda"/>
              <w:spacing w:lineRule="auto" w:line="276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6"/>
                <w:szCs w:val="16"/>
              </w:rPr>
              <w:t>(kn)</w:t>
            </w:r>
          </w:p>
        </w:tc>
        <w:tc>
          <w:tcPr>
            <w:tcW w:type="dxa" w:w="5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6"/>
                <w:szCs w:val="16"/>
              </w:rPr>
              <w:t>Pravna osnova priznate tražbine</w:t>
            </w:r>
          </w:p>
        </w:tc>
        <w:tc>
          <w:tcPr>
            <w:tcW w:type="dxa" w:w="6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color w:val="00000A"/>
                <w:sz w:val="18"/>
                <w:szCs w:val="18"/>
              </w:rPr>
            </w:pPr>
            <w:r>
              <w:rPr>
                <w:sz w:val="16"/>
                <w:szCs w:val="16"/>
              </w:rPr>
              <w:t>Iznos osporene tražbine</w:t>
            </w:r>
          </w:p>
          <w:p w:rsidRDefault="00724AAD" w:rsidR="00724AAD">
            <w:pPr>
              <w:pStyle w:val="Bezproreda"/>
              <w:spacing w:lineRule="auto" w:line="276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6"/>
                <w:szCs w:val="16"/>
              </w:rPr>
              <w:t>(kn)</w:t>
            </w:r>
          </w:p>
        </w:tc>
        <w:tc>
          <w:tcPr>
            <w:tcW w:type="dxa" w:w="82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6"/>
                <w:szCs w:val="16"/>
              </w:rPr>
              <w:t>Razlog osporavanja tražbine</w:t>
            </w:r>
          </w:p>
        </w:tc>
        <w:tc>
          <w:tcPr>
            <w:tcW w:type="dxa" w:w="85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6"/>
                <w:szCs w:val="16"/>
              </w:rPr>
              <w:t>Oznaka ovršne isprave ako se tražbine zasniva na ovršnoj ispravi</w:t>
            </w:r>
          </w:p>
        </w:tc>
      </w:tr>
      <w:tr w:rsidTr="00724AAD" w:rsidR="00724AAD">
        <w:tc>
          <w:tcPr>
            <w:tcW w:type="dxa" w:w="100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color w:val="00000A"/>
                <w:sz w:val="16"/>
                <w:szCs w:val="16"/>
              </w:rPr>
            </w:pPr>
          </w:p>
          <w:p w:rsidRDefault="00724AAD" w:rsidR="00724AAD">
            <w:pPr>
              <w:pStyle w:val="Bezproreda"/>
              <w:spacing w:lineRule="auto" w:line="276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type="dxa" w:w="91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Republika Hrvatska, Ministarstvo financija, Porezna uprava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18683136487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Varaždin, </w:t>
            </w:r>
            <w:proofErr w:type="spellStart"/>
            <w:r>
              <w:rPr>
                <w:sz w:val="16"/>
                <w:szCs w:val="16"/>
              </w:rPr>
              <w:t>Graberje</w:t>
            </w:r>
            <w:proofErr w:type="spellEnd"/>
            <w:r>
              <w:rPr>
                <w:sz w:val="16"/>
                <w:szCs w:val="16"/>
              </w:rPr>
              <w:t xml:space="preserve"> 1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691.790,92</w:t>
            </w:r>
          </w:p>
        </w:tc>
        <w:tc>
          <w:tcPr>
            <w:tcW w:type="dxa" w:w="100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</w:rPr>
              <w:t>Izlist</w:t>
            </w:r>
            <w:proofErr w:type="spellEnd"/>
            <w:r>
              <w:rPr>
                <w:sz w:val="16"/>
                <w:szCs w:val="16"/>
              </w:rPr>
              <w:t xml:space="preserve"> stanja iz informacijskog sustava Porezne uprave – predujam poreza i </w:t>
            </w:r>
            <w:proofErr w:type="spellStart"/>
            <w:r>
              <w:rPr>
                <w:sz w:val="16"/>
                <w:szCs w:val="16"/>
              </w:rPr>
              <w:t>pripreza</w:t>
            </w:r>
            <w:proofErr w:type="spellEnd"/>
            <w:r>
              <w:rPr>
                <w:sz w:val="16"/>
                <w:szCs w:val="16"/>
              </w:rPr>
              <w:t xml:space="preserve"> na dohodak od </w:t>
            </w:r>
            <w:r>
              <w:rPr>
                <w:sz w:val="16"/>
                <w:szCs w:val="16"/>
              </w:rPr>
              <w:lastRenderedPageBreak/>
              <w:t xml:space="preserve">nesamostalnog rada, prihodi od naplate duga poreza i </w:t>
            </w:r>
            <w:proofErr w:type="spellStart"/>
            <w:r>
              <w:rPr>
                <w:sz w:val="16"/>
                <w:szCs w:val="16"/>
              </w:rPr>
              <w:t>prir</w:t>
            </w:r>
            <w:proofErr w:type="spellEnd"/>
            <w:r>
              <w:rPr>
                <w:sz w:val="16"/>
                <w:szCs w:val="16"/>
              </w:rPr>
              <w:t xml:space="preserve"> na doh po plaći po </w:t>
            </w:r>
            <w:proofErr w:type="spellStart"/>
            <w:r>
              <w:rPr>
                <w:sz w:val="16"/>
                <w:szCs w:val="16"/>
              </w:rPr>
              <w:t>rj</w:t>
            </w:r>
            <w:proofErr w:type="spellEnd"/>
            <w:r>
              <w:rPr>
                <w:sz w:val="16"/>
                <w:szCs w:val="16"/>
              </w:rPr>
              <w:t xml:space="preserve"> o </w:t>
            </w:r>
            <w:proofErr w:type="spellStart"/>
            <w:r>
              <w:rPr>
                <w:sz w:val="16"/>
                <w:szCs w:val="16"/>
              </w:rPr>
              <w:t>reprogr</w:t>
            </w:r>
            <w:proofErr w:type="spellEnd"/>
            <w:r>
              <w:rPr>
                <w:sz w:val="16"/>
                <w:szCs w:val="16"/>
              </w:rPr>
              <w:t xml:space="preserve">, porez i prirez na doh od </w:t>
            </w:r>
            <w:proofErr w:type="spellStart"/>
            <w:r>
              <w:rPr>
                <w:sz w:val="16"/>
                <w:szCs w:val="16"/>
              </w:rPr>
              <w:t>nesamost</w:t>
            </w:r>
            <w:proofErr w:type="spellEnd"/>
            <w:r>
              <w:rPr>
                <w:sz w:val="16"/>
                <w:szCs w:val="16"/>
              </w:rPr>
              <w:t xml:space="preserve"> rada, </w:t>
            </w:r>
            <w:proofErr w:type="spellStart"/>
            <w:r>
              <w:rPr>
                <w:sz w:val="16"/>
                <w:szCs w:val="16"/>
              </w:rPr>
              <w:t>dop</w:t>
            </w:r>
            <w:proofErr w:type="spellEnd"/>
            <w:r>
              <w:rPr>
                <w:sz w:val="16"/>
                <w:szCs w:val="16"/>
              </w:rPr>
              <w:t xml:space="preserve"> za MO temeljem </w:t>
            </w:r>
            <w:proofErr w:type="spellStart"/>
            <w:r>
              <w:rPr>
                <w:sz w:val="16"/>
                <w:szCs w:val="16"/>
              </w:rPr>
              <w:t>ind</w:t>
            </w:r>
            <w:proofErr w:type="spellEnd"/>
            <w:r>
              <w:rPr>
                <w:sz w:val="16"/>
                <w:szCs w:val="16"/>
              </w:rPr>
              <w:t xml:space="preserve"> kap štednje za </w:t>
            </w:r>
            <w:proofErr w:type="spellStart"/>
            <w:r>
              <w:rPr>
                <w:sz w:val="16"/>
                <w:szCs w:val="16"/>
              </w:rPr>
              <w:t>pravnuosobu</w:t>
            </w:r>
            <w:proofErr w:type="spellEnd"/>
            <w:r>
              <w:rPr>
                <w:sz w:val="16"/>
                <w:szCs w:val="16"/>
              </w:rPr>
              <w:t xml:space="preserve">, doprinos za </w:t>
            </w:r>
            <w:proofErr w:type="spellStart"/>
            <w:r>
              <w:rPr>
                <w:sz w:val="16"/>
                <w:szCs w:val="16"/>
              </w:rPr>
              <w:t>mirov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osig</w:t>
            </w:r>
            <w:proofErr w:type="spellEnd"/>
            <w:r>
              <w:rPr>
                <w:sz w:val="16"/>
                <w:szCs w:val="16"/>
              </w:rPr>
              <w:t xml:space="preserve"> II stup temeljem radnog odnosa, </w:t>
            </w:r>
            <w:proofErr w:type="spellStart"/>
            <w:r>
              <w:rPr>
                <w:sz w:val="16"/>
                <w:szCs w:val="16"/>
              </w:rPr>
              <w:t>dop</w:t>
            </w:r>
            <w:proofErr w:type="spellEnd"/>
            <w:r>
              <w:rPr>
                <w:sz w:val="16"/>
                <w:szCs w:val="16"/>
              </w:rPr>
              <w:t xml:space="preserve"> za MO za osiguranike za </w:t>
            </w:r>
            <w:proofErr w:type="spellStart"/>
            <w:r>
              <w:rPr>
                <w:sz w:val="16"/>
                <w:szCs w:val="16"/>
              </w:rPr>
              <w:t>posl</w:t>
            </w:r>
            <w:proofErr w:type="spellEnd"/>
            <w:r>
              <w:rPr>
                <w:sz w:val="16"/>
                <w:szCs w:val="16"/>
              </w:rPr>
              <w:t xml:space="preserve"> pravnu osobu, </w:t>
            </w:r>
            <w:proofErr w:type="spellStart"/>
            <w:r>
              <w:rPr>
                <w:sz w:val="16"/>
                <w:szCs w:val="16"/>
              </w:rPr>
              <w:t>dop</w:t>
            </w:r>
            <w:proofErr w:type="spellEnd"/>
            <w:r>
              <w:rPr>
                <w:sz w:val="16"/>
                <w:szCs w:val="16"/>
              </w:rPr>
              <w:t xml:space="preserve"> za MO na temelju gen </w:t>
            </w:r>
            <w:proofErr w:type="spellStart"/>
            <w:r>
              <w:rPr>
                <w:sz w:val="16"/>
                <w:szCs w:val="16"/>
              </w:rPr>
              <w:t>solid</w:t>
            </w:r>
            <w:proofErr w:type="spellEnd"/>
            <w:r>
              <w:rPr>
                <w:sz w:val="16"/>
                <w:szCs w:val="16"/>
              </w:rPr>
              <w:t xml:space="preserve"> temeljem radnog odnosa, </w:t>
            </w:r>
            <w:proofErr w:type="spellStart"/>
            <w:r>
              <w:rPr>
                <w:sz w:val="16"/>
                <w:szCs w:val="16"/>
              </w:rPr>
              <w:t>dop</w:t>
            </w:r>
            <w:proofErr w:type="spellEnd"/>
            <w:r>
              <w:rPr>
                <w:sz w:val="16"/>
                <w:szCs w:val="16"/>
              </w:rPr>
              <w:t xml:space="preserve"> za ZO za osiguranike za poslodavca pravu osobu, </w:t>
            </w:r>
            <w:proofErr w:type="spellStart"/>
            <w:r>
              <w:rPr>
                <w:sz w:val="16"/>
                <w:szCs w:val="16"/>
              </w:rPr>
              <w:t>dopr</w:t>
            </w:r>
            <w:proofErr w:type="spellEnd"/>
            <w:r>
              <w:rPr>
                <w:sz w:val="16"/>
                <w:szCs w:val="16"/>
              </w:rPr>
              <w:t xml:space="preserve"> za </w:t>
            </w:r>
            <w:proofErr w:type="spellStart"/>
            <w:r>
              <w:rPr>
                <w:sz w:val="16"/>
                <w:szCs w:val="16"/>
              </w:rPr>
              <w:t>zdravstv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osig</w:t>
            </w:r>
            <w:proofErr w:type="spellEnd"/>
            <w:r>
              <w:rPr>
                <w:sz w:val="16"/>
                <w:szCs w:val="16"/>
              </w:rPr>
              <w:t xml:space="preserve"> na temelju radnog odnosa, </w:t>
            </w:r>
            <w:proofErr w:type="spellStart"/>
            <w:r>
              <w:rPr>
                <w:sz w:val="16"/>
                <w:szCs w:val="16"/>
              </w:rPr>
              <w:t>dop</w:t>
            </w:r>
            <w:proofErr w:type="spellEnd"/>
            <w:r>
              <w:rPr>
                <w:sz w:val="16"/>
                <w:szCs w:val="16"/>
              </w:rPr>
              <w:t xml:space="preserve"> za zaštitu na radu za </w:t>
            </w:r>
            <w:proofErr w:type="spellStart"/>
            <w:r>
              <w:rPr>
                <w:sz w:val="16"/>
                <w:szCs w:val="16"/>
              </w:rPr>
              <w:t>osig</w:t>
            </w:r>
            <w:proofErr w:type="spellEnd"/>
            <w:r>
              <w:rPr>
                <w:sz w:val="16"/>
                <w:szCs w:val="16"/>
              </w:rPr>
              <w:t xml:space="preserve"> po osnovi rada za </w:t>
            </w:r>
            <w:proofErr w:type="spellStart"/>
            <w:r>
              <w:rPr>
                <w:sz w:val="16"/>
                <w:szCs w:val="16"/>
              </w:rPr>
              <w:t>posl</w:t>
            </w:r>
            <w:proofErr w:type="spellEnd"/>
            <w:r>
              <w:rPr>
                <w:sz w:val="16"/>
                <w:szCs w:val="16"/>
              </w:rPr>
              <w:t xml:space="preserve"> pravu osobu, </w:t>
            </w:r>
            <w:proofErr w:type="spellStart"/>
            <w:r>
              <w:rPr>
                <w:sz w:val="16"/>
                <w:szCs w:val="16"/>
              </w:rPr>
              <w:t>dop</w:t>
            </w:r>
            <w:proofErr w:type="spellEnd"/>
            <w:r>
              <w:rPr>
                <w:sz w:val="16"/>
                <w:szCs w:val="16"/>
              </w:rPr>
              <w:t xml:space="preserve"> za </w:t>
            </w:r>
            <w:proofErr w:type="spellStart"/>
            <w:r>
              <w:rPr>
                <w:sz w:val="16"/>
                <w:szCs w:val="16"/>
              </w:rPr>
              <w:t>zdravst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osig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zašt</w:t>
            </w:r>
            <w:proofErr w:type="spellEnd"/>
            <w:r>
              <w:rPr>
                <w:sz w:val="16"/>
                <w:szCs w:val="16"/>
              </w:rPr>
              <w:t xml:space="preserve"> zdravlja na radu </w:t>
            </w:r>
            <w:proofErr w:type="spellStart"/>
            <w:r>
              <w:rPr>
                <w:sz w:val="16"/>
                <w:szCs w:val="16"/>
              </w:rPr>
              <w:t>temeljm</w:t>
            </w:r>
            <w:proofErr w:type="spellEnd"/>
            <w:r>
              <w:rPr>
                <w:sz w:val="16"/>
                <w:szCs w:val="16"/>
              </w:rPr>
              <w:t xml:space="preserve"> radnog odnosa, posebni doprinos za </w:t>
            </w:r>
            <w:proofErr w:type="spellStart"/>
            <w:r>
              <w:rPr>
                <w:sz w:val="16"/>
                <w:szCs w:val="16"/>
              </w:rPr>
              <w:t>zapošlj</w:t>
            </w:r>
            <w:proofErr w:type="spellEnd"/>
            <w:r>
              <w:rPr>
                <w:sz w:val="16"/>
                <w:szCs w:val="16"/>
              </w:rPr>
              <w:t xml:space="preserve"> osoba s invaliditetom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lastRenderedPageBreak/>
              <w:t>683.971,81</w:t>
            </w:r>
          </w:p>
        </w:tc>
        <w:tc>
          <w:tcPr>
            <w:tcW w:type="dxa" w:w="5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6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7.819,11</w:t>
            </w:r>
          </w:p>
        </w:tc>
        <w:tc>
          <w:tcPr>
            <w:tcW w:type="dxa" w:w="82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color w:val="00000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Porezi i doprinosi u bruto plaći i kamate sadržani u prijavi tražbine radnika Radoslav </w:t>
            </w:r>
            <w:r>
              <w:rPr>
                <w:sz w:val="16"/>
                <w:szCs w:val="16"/>
              </w:rPr>
              <w:lastRenderedPageBreak/>
              <w:t>Koren</w:t>
            </w:r>
          </w:p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5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lastRenderedPageBreak/>
              <w:t xml:space="preserve">Rješenje o sklapanju </w:t>
            </w:r>
            <w:proofErr w:type="spellStart"/>
            <w:r>
              <w:rPr>
                <w:sz w:val="16"/>
                <w:szCs w:val="16"/>
              </w:rPr>
              <w:t>predstečajne</w:t>
            </w:r>
            <w:proofErr w:type="spellEnd"/>
            <w:r>
              <w:rPr>
                <w:sz w:val="16"/>
                <w:szCs w:val="16"/>
              </w:rPr>
              <w:t xml:space="preserve"> nagodbe TSVŽ od 11.09.2013. </w:t>
            </w:r>
            <w:proofErr w:type="spellStart"/>
            <w:r>
              <w:rPr>
                <w:sz w:val="16"/>
                <w:szCs w:val="16"/>
              </w:rPr>
              <w:t>Stpn</w:t>
            </w:r>
            <w:proofErr w:type="spellEnd"/>
            <w:r>
              <w:rPr>
                <w:sz w:val="16"/>
                <w:szCs w:val="16"/>
              </w:rPr>
              <w:t>-91/13</w:t>
            </w:r>
          </w:p>
        </w:tc>
      </w:tr>
      <w:tr w:rsidTr="00724AAD" w:rsidR="00724AAD">
        <w:tc>
          <w:tcPr>
            <w:tcW w:type="dxa" w:w="100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lastRenderedPageBreak/>
              <w:t>2.</w:t>
            </w:r>
          </w:p>
        </w:tc>
        <w:tc>
          <w:tcPr>
            <w:tcW w:type="dxa" w:w="91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ALAN DOLENC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77886813881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Varaždin, J. Draškovića 6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283,67</w:t>
            </w:r>
          </w:p>
        </w:tc>
        <w:tc>
          <w:tcPr>
            <w:tcW w:type="dxa" w:w="100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Neto plaća, kamate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283,67</w:t>
            </w:r>
          </w:p>
        </w:tc>
        <w:tc>
          <w:tcPr>
            <w:tcW w:type="dxa" w:w="5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6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2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5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</w:tr>
      <w:tr w:rsidTr="00724AAD" w:rsidR="00724AAD">
        <w:tc>
          <w:tcPr>
            <w:tcW w:type="dxa" w:w="100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type="dxa" w:w="91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ALEN MIKULČIĆ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93069084962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Varaždinske toplice, </w:t>
            </w:r>
            <w:proofErr w:type="spellStart"/>
            <w:r>
              <w:rPr>
                <w:sz w:val="16"/>
                <w:szCs w:val="16"/>
              </w:rPr>
              <w:t>Tuhovec</w:t>
            </w:r>
            <w:proofErr w:type="spellEnd"/>
            <w:r>
              <w:rPr>
                <w:sz w:val="16"/>
                <w:szCs w:val="16"/>
              </w:rPr>
              <w:t xml:space="preserve"> 65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327,58</w:t>
            </w:r>
          </w:p>
        </w:tc>
        <w:tc>
          <w:tcPr>
            <w:tcW w:type="dxa" w:w="100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Neto plaća, kamate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327,58</w:t>
            </w:r>
          </w:p>
        </w:tc>
        <w:tc>
          <w:tcPr>
            <w:tcW w:type="dxa" w:w="5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6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2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5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</w:tr>
      <w:tr w:rsidTr="00724AAD" w:rsidR="00724AAD">
        <w:tc>
          <w:tcPr>
            <w:tcW w:type="dxa" w:w="100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type="dxa" w:w="91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BOJANA KRUNIĆ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52886073757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Novi Marof, Željeznička 5a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8.795,69</w:t>
            </w:r>
          </w:p>
        </w:tc>
        <w:tc>
          <w:tcPr>
            <w:tcW w:type="dxa" w:w="100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Neto plaća, kamate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8.795,69</w:t>
            </w:r>
          </w:p>
        </w:tc>
        <w:tc>
          <w:tcPr>
            <w:tcW w:type="dxa" w:w="5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6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2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5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</w:tr>
      <w:tr w:rsidTr="00724AAD" w:rsidR="00724AAD">
        <w:tc>
          <w:tcPr>
            <w:tcW w:type="dxa" w:w="100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type="dxa" w:w="91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DAMIR BESEDNIK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97305143346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Sesvete, </w:t>
            </w:r>
            <w:proofErr w:type="spellStart"/>
            <w:r>
              <w:rPr>
                <w:sz w:val="16"/>
                <w:szCs w:val="16"/>
              </w:rPr>
              <w:t>Sotinska</w:t>
            </w:r>
            <w:proofErr w:type="spellEnd"/>
            <w:r>
              <w:rPr>
                <w:sz w:val="16"/>
                <w:szCs w:val="16"/>
              </w:rPr>
              <w:t xml:space="preserve"> 17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18.000,33</w:t>
            </w:r>
          </w:p>
        </w:tc>
        <w:tc>
          <w:tcPr>
            <w:tcW w:type="dxa" w:w="100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Neto plaća, kamate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18.000,33</w:t>
            </w:r>
          </w:p>
        </w:tc>
        <w:tc>
          <w:tcPr>
            <w:tcW w:type="dxa" w:w="5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6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2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5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</w:tr>
      <w:tr w:rsidTr="00724AAD" w:rsidR="00724AAD">
        <w:tc>
          <w:tcPr>
            <w:tcW w:type="dxa" w:w="100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6"/>
                <w:szCs w:val="16"/>
              </w:rPr>
              <w:lastRenderedPageBreak/>
              <w:t>6.</w:t>
            </w:r>
          </w:p>
        </w:tc>
        <w:tc>
          <w:tcPr>
            <w:tcW w:type="dxa" w:w="91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DAMIR ŠILINIĆ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04402454260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</w:rPr>
              <w:t>Bisag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Borenec</w:t>
            </w:r>
            <w:proofErr w:type="spellEnd"/>
            <w:r>
              <w:rPr>
                <w:sz w:val="16"/>
                <w:szCs w:val="16"/>
              </w:rPr>
              <w:t xml:space="preserve"> 16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5.310,81</w:t>
            </w:r>
          </w:p>
        </w:tc>
        <w:tc>
          <w:tcPr>
            <w:tcW w:type="dxa" w:w="100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Neto plaća, kamate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5.310,81</w:t>
            </w:r>
          </w:p>
        </w:tc>
        <w:tc>
          <w:tcPr>
            <w:tcW w:type="dxa" w:w="5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6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2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5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</w:tr>
      <w:tr w:rsidTr="00724AAD" w:rsidR="00724AAD">
        <w:tc>
          <w:tcPr>
            <w:tcW w:type="dxa" w:w="100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6"/>
                <w:szCs w:val="16"/>
              </w:rPr>
              <w:t>7.</w:t>
            </w:r>
          </w:p>
        </w:tc>
        <w:tc>
          <w:tcPr>
            <w:tcW w:type="dxa" w:w="91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DAMIR VUK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98322960950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</w:rPr>
              <w:t>Bisag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Čeret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Bisaški</w:t>
            </w:r>
            <w:proofErr w:type="spellEnd"/>
            <w:r>
              <w:rPr>
                <w:sz w:val="16"/>
                <w:szCs w:val="16"/>
              </w:rPr>
              <w:t xml:space="preserve"> 5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18.768,05</w:t>
            </w:r>
          </w:p>
        </w:tc>
        <w:tc>
          <w:tcPr>
            <w:tcW w:type="dxa" w:w="100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Neto plaća, kamate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18.768,05</w:t>
            </w:r>
          </w:p>
        </w:tc>
        <w:tc>
          <w:tcPr>
            <w:tcW w:type="dxa" w:w="5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6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2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5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</w:tr>
      <w:tr w:rsidTr="00724AAD" w:rsidR="00724AAD">
        <w:tc>
          <w:tcPr>
            <w:tcW w:type="dxa" w:w="100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8.</w:t>
            </w:r>
          </w:p>
        </w:tc>
        <w:tc>
          <w:tcPr>
            <w:tcW w:type="dxa" w:w="91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DOMAGOJ KRUNIĆ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72161550409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Novi Marof, Željeznička 5a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16.615,58</w:t>
            </w:r>
          </w:p>
        </w:tc>
        <w:tc>
          <w:tcPr>
            <w:tcW w:type="dxa" w:w="100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Neto plaća, kamate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16.615,58</w:t>
            </w:r>
          </w:p>
        </w:tc>
        <w:tc>
          <w:tcPr>
            <w:tcW w:type="dxa" w:w="5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6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2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5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</w:tr>
      <w:tr w:rsidTr="00724AAD" w:rsidR="00724AAD">
        <w:tc>
          <w:tcPr>
            <w:tcW w:type="dxa" w:w="100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9.</w:t>
            </w:r>
          </w:p>
        </w:tc>
        <w:tc>
          <w:tcPr>
            <w:tcW w:type="dxa" w:w="91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DRAGAN SARTA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54051695612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Zagreb, Put </w:t>
            </w:r>
            <w:proofErr w:type="spellStart"/>
            <w:r>
              <w:rPr>
                <w:sz w:val="16"/>
                <w:szCs w:val="16"/>
              </w:rPr>
              <w:t>Loparica</w:t>
            </w:r>
            <w:proofErr w:type="spellEnd"/>
            <w:r>
              <w:rPr>
                <w:sz w:val="16"/>
                <w:szCs w:val="16"/>
              </w:rPr>
              <w:t xml:space="preserve"> 35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19.901,34</w:t>
            </w:r>
          </w:p>
        </w:tc>
        <w:tc>
          <w:tcPr>
            <w:tcW w:type="dxa" w:w="100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Neto plaća, kamate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19.901,34</w:t>
            </w:r>
          </w:p>
        </w:tc>
        <w:tc>
          <w:tcPr>
            <w:tcW w:type="dxa" w:w="5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6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2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5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</w:tr>
      <w:tr w:rsidTr="00724AAD" w:rsidR="00724AAD">
        <w:tc>
          <w:tcPr>
            <w:tcW w:type="dxa" w:w="100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10.</w:t>
            </w:r>
          </w:p>
        </w:tc>
        <w:tc>
          <w:tcPr>
            <w:tcW w:type="dxa" w:w="91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IVANA BRANJUG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86107546039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Novi Marof, Ključ, Vrtna 52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49.263,52</w:t>
            </w:r>
          </w:p>
        </w:tc>
        <w:tc>
          <w:tcPr>
            <w:tcW w:type="dxa" w:w="100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Neto plaća, troškovi prijevoza, kamate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49.263,52</w:t>
            </w:r>
          </w:p>
        </w:tc>
        <w:tc>
          <w:tcPr>
            <w:tcW w:type="dxa" w:w="5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6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2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5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</w:tr>
      <w:tr w:rsidTr="00724AAD" w:rsidR="00724AAD">
        <w:tc>
          <w:tcPr>
            <w:tcW w:type="dxa" w:w="100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11.</w:t>
            </w:r>
          </w:p>
        </w:tc>
        <w:tc>
          <w:tcPr>
            <w:tcW w:type="dxa" w:w="91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JOSIP ŠESTAK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85557586692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color w:val="00000A"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Seketin</w:t>
            </w:r>
            <w:proofErr w:type="spellEnd"/>
            <w:r>
              <w:rPr>
                <w:sz w:val="16"/>
                <w:szCs w:val="16"/>
              </w:rPr>
              <w:t>, Vladimira Nazora 14</w:t>
            </w:r>
          </w:p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28.564,50</w:t>
            </w:r>
          </w:p>
        </w:tc>
        <w:tc>
          <w:tcPr>
            <w:tcW w:type="dxa" w:w="100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Neto plaća, kamate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28.564,50</w:t>
            </w:r>
          </w:p>
        </w:tc>
        <w:tc>
          <w:tcPr>
            <w:tcW w:type="dxa" w:w="5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6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2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5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</w:tr>
      <w:tr w:rsidTr="00724AAD" w:rsidR="00724AAD">
        <w:tc>
          <w:tcPr>
            <w:tcW w:type="dxa" w:w="100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12.</w:t>
            </w:r>
          </w:p>
        </w:tc>
        <w:tc>
          <w:tcPr>
            <w:tcW w:type="dxa" w:w="91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JURAJ BEVETEK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67824663083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</w:rPr>
              <w:t>Konjšćina</w:t>
            </w:r>
            <w:proofErr w:type="spellEnd"/>
            <w:r>
              <w:rPr>
                <w:sz w:val="16"/>
                <w:szCs w:val="16"/>
              </w:rPr>
              <w:t>, Donja Batina 241a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14.455,61</w:t>
            </w:r>
          </w:p>
        </w:tc>
        <w:tc>
          <w:tcPr>
            <w:tcW w:type="dxa" w:w="100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Neto plaća, kamate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14.455,61</w:t>
            </w:r>
          </w:p>
        </w:tc>
        <w:tc>
          <w:tcPr>
            <w:tcW w:type="dxa" w:w="5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6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2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5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</w:tr>
      <w:tr w:rsidTr="00724AAD" w:rsidR="00724AAD">
        <w:tc>
          <w:tcPr>
            <w:tcW w:type="dxa" w:w="100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13.</w:t>
            </w:r>
          </w:p>
        </w:tc>
        <w:tc>
          <w:tcPr>
            <w:tcW w:type="dxa" w:w="91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KSENIJA ŠOŠTAR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7325173774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Zagreb, </w:t>
            </w:r>
            <w:proofErr w:type="spellStart"/>
            <w:r>
              <w:rPr>
                <w:sz w:val="16"/>
                <w:szCs w:val="16"/>
              </w:rPr>
              <w:t>Kostanjevec</w:t>
            </w:r>
            <w:proofErr w:type="spellEnd"/>
            <w:r>
              <w:rPr>
                <w:sz w:val="16"/>
                <w:szCs w:val="16"/>
              </w:rPr>
              <w:t xml:space="preserve"> 19b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12.407,32</w:t>
            </w:r>
          </w:p>
        </w:tc>
        <w:tc>
          <w:tcPr>
            <w:tcW w:type="dxa" w:w="100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Neto plaća, kamate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12.407,32</w:t>
            </w:r>
          </w:p>
        </w:tc>
        <w:tc>
          <w:tcPr>
            <w:tcW w:type="dxa" w:w="5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6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2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5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</w:tr>
      <w:tr w:rsidTr="00724AAD" w:rsidR="00724AAD">
        <w:tc>
          <w:tcPr>
            <w:tcW w:type="dxa" w:w="100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14.</w:t>
            </w:r>
          </w:p>
        </w:tc>
        <w:tc>
          <w:tcPr>
            <w:tcW w:type="dxa" w:w="91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MARKO MIKULČIĆ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39232745922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Zagreb, </w:t>
            </w:r>
            <w:proofErr w:type="spellStart"/>
            <w:r>
              <w:rPr>
                <w:sz w:val="16"/>
                <w:szCs w:val="16"/>
              </w:rPr>
              <w:t>Vrankovečka</w:t>
            </w:r>
            <w:proofErr w:type="spellEnd"/>
            <w:r>
              <w:rPr>
                <w:sz w:val="16"/>
                <w:szCs w:val="16"/>
              </w:rPr>
              <w:t xml:space="preserve"> 6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7.705,05</w:t>
            </w:r>
          </w:p>
        </w:tc>
        <w:tc>
          <w:tcPr>
            <w:tcW w:type="dxa" w:w="100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Neto plaća, kamate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7.705,05</w:t>
            </w:r>
          </w:p>
        </w:tc>
        <w:tc>
          <w:tcPr>
            <w:tcW w:type="dxa" w:w="5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6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2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5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</w:tr>
      <w:tr w:rsidTr="00724AAD" w:rsidR="00724AAD">
        <w:tc>
          <w:tcPr>
            <w:tcW w:type="dxa" w:w="100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15.</w:t>
            </w:r>
          </w:p>
        </w:tc>
        <w:tc>
          <w:tcPr>
            <w:tcW w:type="dxa" w:w="91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MILORAD KRUNIĆ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84105924360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Novi Marof, Varaždinska 37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15.788,11</w:t>
            </w:r>
          </w:p>
        </w:tc>
        <w:tc>
          <w:tcPr>
            <w:tcW w:type="dxa" w:w="100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Neto plaća, kamate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15.788,11</w:t>
            </w:r>
          </w:p>
        </w:tc>
        <w:tc>
          <w:tcPr>
            <w:tcW w:type="dxa" w:w="5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6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2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5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</w:tr>
      <w:tr w:rsidTr="00724AAD" w:rsidR="00724AAD">
        <w:tc>
          <w:tcPr>
            <w:tcW w:type="dxa" w:w="100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16.</w:t>
            </w:r>
          </w:p>
        </w:tc>
        <w:tc>
          <w:tcPr>
            <w:tcW w:type="dxa" w:w="91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NIKOLA MIKULČIĆ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43459832566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Varaždin, Janka Jurkovića 35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46.224,81</w:t>
            </w:r>
          </w:p>
        </w:tc>
        <w:tc>
          <w:tcPr>
            <w:tcW w:type="dxa" w:w="100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Neto plaća, kamate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46.224,81</w:t>
            </w:r>
          </w:p>
        </w:tc>
        <w:tc>
          <w:tcPr>
            <w:tcW w:type="dxa" w:w="5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6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2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5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</w:tr>
      <w:tr w:rsidTr="00724AAD" w:rsidR="00724AAD">
        <w:tc>
          <w:tcPr>
            <w:tcW w:type="dxa" w:w="100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17.</w:t>
            </w:r>
          </w:p>
        </w:tc>
        <w:tc>
          <w:tcPr>
            <w:tcW w:type="dxa" w:w="91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NIKOLA OKUN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35389414647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Varaždin, Trakošćanska 8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590,71</w:t>
            </w:r>
          </w:p>
        </w:tc>
        <w:tc>
          <w:tcPr>
            <w:tcW w:type="dxa" w:w="100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Neto plaća, kamate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590,71</w:t>
            </w:r>
          </w:p>
        </w:tc>
        <w:tc>
          <w:tcPr>
            <w:tcW w:type="dxa" w:w="5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6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2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5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</w:tr>
      <w:tr w:rsidTr="00724AAD" w:rsidR="00724AAD">
        <w:tc>
          <w:tcPr>
            <w:tcW w:type="dxa" w:w="100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18.</w:t>
            </w:r>
          </w:p>
        </w:tc>
        <w:tc>
          <w:tcPr>
            <w:tcW w:type="dxa" w:w="91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PREDRAG VUKOVIĆ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38302874410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Novska, </w:t>
            </w:r>
            <w:proofErr w:type="spellStart"/>
            <w:r>
              <w:rPr>
                <w:sz w:val="16"/>
                <w:szCs w:val="16"/>
              </w:rPr>
              <w:t>Staroselska</w:t>
            </w:r>
            <w:proofErr w:type="spellEnd"/>
            <w:r>
              <w:rPr>
                <w:sz w:val="16"/>
                <w:szCs w:val="16"/>
              </w:rPr>
              <w:t xml:space="preserve"> 25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3.858,74</w:t>
            </w:r>
          </w:p>
        </w:tc>
        <w:tc>
          <w:tcPr>
            <w:tcW w:type="dxa" w:w="100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Neto plaća, kamate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3.858,74</w:t>
            </w:r>
          </w:p>
        </w:tc>
        <w:tc>
          <w:tcPr>
            <w:tcW w:type="dxa" w:w="5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6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2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5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</w:tr>
      <w:tr w:rsidTr="00724AAD" w:rsidR="00724AAD">
        <w:tc>
          <w:tcPr>
            <w:tcW w:type="dxa" w:w="100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19.</w:t>
            </w:r>
          </w:p>
        </w:tc>
        <w:tc>
          <w:tcPr>
            <w:tcW w:type="dxa" w:w="91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SEKOL JOSIP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02951870471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Varaždin, Sajmište 28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6.590,10</w:t>
            </w:r>
          </w:p>
        </w:tc>
        <w:tc>
          <w:tcPr>
            <w:tcW w:type="dxa" w:w="100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Neto plaća, kamate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6.590,10</w:t>
            </w:r>
          </w:p>
        </w:tc>
        <w:tc>
          <w:tcPr>
            <w:tcW w:type="dxa" w:w="5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6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2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5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</w:tr>
      <w:tr w:rsidTr="00724AAD" w:rsidR="00724AAD">
        <w:tc>
          <w:tcPr>
            <w:tcW w:type="dxa" w:w="100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20.</w:t>
            </w:r>
          </w:p>
        </w:tc>
        <w:tc>
          <w:tcPr>
            <w:tcW w:type="dxa" w:w="91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SUZANA MATAŠIĆ TEPŠIĆ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67476386893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Rijeka, Bilogorska 14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23.940,74</w:t>
            </w:r>
          </w:p>
        </w:tc>
        <w:tc>
          <w:tcPr>
            <w:tcW w:type="dxa" w:w="100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Neto plaća, kamate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23.940,74</w:t>
            </w:r>
          </w:p>
        </w:tc>
        <w:tc>
          <w:tcPr>
            <w:tcW w:type="dxa" w:w="5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6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2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5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</w:tr>
      <w:tr w:rsidTr="00724AAD" w:rsidR="00724AAD">
        <w:tc>
          <w:tcPr>
            <w:tcW w:type="dxa" w:w="100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21.</w:t>
            </w:r>
          </w:p>
        </w:tc>
        <w:tc>
          <w:tcPr>
            <w:tcW w:type="dxa" w:w="91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TOMISLAV NOVAK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24300424511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Varaždinske toplice, </w:t>
            </w:r>
            <w:proofErr w:type="spellStart"/>
            <w:r>
              <w:rPr>
                <w:sz w:val="16"/>
                <w:szCs w:val="16"/>
              </w:rPr>
              <w:t>Vrtlinovec</w:t>
            </w:r>
            <w:proofErr w:type="spellEnd"/>
            <w:r>
              <w:rPr>
                <w:sz w:val="16"/>
                <w:szCs w:val="16"/>
              </w:rPr>
              <w:t xml:space="preserve"> 39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3.952,33</w:t>
            </w:r>
          </w:p>
        </w:tc>
        <w:tc>
          <w:tcPr>
            <w:tcW w:type="dxa" w:w="100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Neto plaća, kamate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3.952,33</w:t>
            </w:r>
          </w:p>
        </w:tc>
        <w:tc>
          <w:tcPr>
            <w:tcW w:type="dxa" w:w="5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6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2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5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</w:tr>
      <w:tr w:rsidTr="00724AAD" w:rsidR="00724AAD">
        <w:tc>
          <w:tcPr>
            <w:tcW w:type="dxa" w:w="100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22.</w:t>
            </w:r>
          </w:p>
        </w:tc>
        <w:tc>
          <w:tcPr>
            <w:tcW w:type="dxa" w:w="91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TOMISLAV PUŠKADIJA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44305973952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Remetinec, Remetinec 182A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5.767,28</w:t>
            </w:r>
          </w:p>
        </w:tc>
        <w:tc>
          <w:tcPr>
            <w:tcW w:type="dxa" w:w="100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Neto plaća, kamate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5.767,28</w:t>
            </w:r>
          </w:p>
        </w:tc>
        <w:tc>
          <w:tcPr>
            <w:tcW w:type="dxa" w:w="5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6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2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5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</w:tr>
      <w:tr w:rsidTr="00724AAD" w:rsidR="00724AAD">
        <w:tc>
          <w:tcPr>
            <w:tcW w:type="dxa" w:w="100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23.</w:t>
            </w:r>
          </w:p>
        </w:tc>
        <w:tc>
          <w:tcPr>
            <w:tcW w:type="dxa" w:w="91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VERICA MIKULČIĆ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49249126238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Varaždin, Janka Jurkovića 35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111.265,04</w:t>
            </w:r>
          </w:p>
        </w:tc>
        <w:tc>
          <w:tcPr>
            <w:tcW w:type="dxa" w:w="100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Neto plaća, kamate, otpremnina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111.265,04</w:t>
            </w:r>
          </w:p>
        </w:tc>
        <w:tc>
          <w:tcPr>
            <w:tcW w:type="dxa" w:w="5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6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2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5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</w:tr>
      <w:tr w:rsidTr="00724AAD" w:rsidR="00724AAD">
        <w:tc>
          <w:tcPr>
            <w:tcW w:type="dxa" w:w="100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24.</w:t>
            </w:r>
          </w:p>
        </w:tc>
        <w:tc>
          <w:tcPr>
            <w:tcW w:type="dxa" w:w="91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ZDRAVKO IVANUŠEC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3930066717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</w:rPr>
              <w:t>Ljubešćica</w:t>
            </w:r>
            <w:proofErr w:type="spellEnd"/>
            <w:r>
              <w:rPr>
                <w:sz w:val="16"/>
                <w:szCs w:val="16"/>
              </w:rPr>
              <w:t>, Kalnička 68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19.573,16</w:t>
            </w:r>
          </w:p>
        </w:tc>
        <w:tc>
          <w:tcPr>
            <w:tcW w:type="dxa" w:w="100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Neto plaća, kamate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19.573,16</w:t>
            </w:r>
          </w:p>
        </w:tc>
        <w:tc>
          <w:tcPr>
            <w:tcW w:type="dxa" w:w="5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6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2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5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</w:tr>
      <w:tr w:rsidTr="00724AAD" w:rsidR="00724AAD">
        <w:tc>
          <w:tcPr>
            <w:tcW w:type="dxa" w:w="100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25.</w:t>
            </w:r>
          </w:p>
        </w:tc>
        <w:tc>
          <w:tcPr>
            <w:tcW w:type="dxa" w:w="91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ŽELJKO POFUK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78084813314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Turčin, </w:t>
            </w:r>
            <w:proofErr w:type="spellStart"/>
            <w:r>
              <w:rPr>
                <w:sz w:val="16"/>
                <w:szCs w:val="16"/>
              </w:rPr>
              <w:t>Halić</w:t>
            </w:r>
            <w:proofErr w:type="spellEnd"/>
            <w:r>
              <w:rPr>
                <w:sz w:val="16"/>
                <w:szCs w:val="16"/>
              </w:rPr>
              <w:t xml:space="preserve"> 336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355,11</w:t>
            </w:r>
          </w:p>
        </w:tc>
        <w:tc>
          <w:tcPr>
            <w:tcW w:type="dxa" w:w="100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Neto plaća, kamate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355,11</w:t>
            </w:r>
          </w:p>
        </w:tc>
        <w:tc>
          <w:tcPr>
            <w:tcW w:type="dxa" w:w="5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6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2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5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</w:tr>
      <w:tr w:rsidTr="00724AAD" w:rsidR="00724AAD">
        <w:tc>
          <w:tcPr>
            <w:tcW w:type="dxa" w:w="100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26.</w:t>
            </w:r>
          </w:p>
        </w:tc>
        <w:tc>
          <w:tcPr>
            <w:tcW w:type="dxa" w:w="91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RADOSLAV KOREN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87161223562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Novi Marof, Remetinec 284a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45.088,98</w:t>
            </w:r>
          </w:p>
        </w:tc>
        <w:tc>
          <w:tcPr>
            <w:tcW w:type="dxa" w:w="100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 xml:space="preserve">Plaća i kamate, otpremnina i </w:t>
            </w:r>
            <w:r>
              <w:rPr>
                <w:sz w:val="16"/>
                <w:szCs w:val="16"/>
              </w:rPr>
              <w:lastRenderedPageBreak/>
              <w:t>kamate troškovi ovršnih postupaka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lastRenderedPageBreak/>
              <w:t>45.088,98</w:t>
            </w:r>
          </w:p>
        </w:tc>
        <w:tc>
          <w:tcPr>
            <w:tcW w:type="dxa" w:w="5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6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2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5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Rješenje o ovrsi OVR-4428/12 od </w:t>
            </w:r>
            <w:r>
              <w:rPr>
                <w:sz w:val="16"/>
                <w:szCs w:val="16"/>
              </w:rPr>
              <w:lastRenderedPageBreak/>
              <w:t>09.01.2013., Rješenje o ovrsi OVR-949/13 od 26.02.2014.</w:t>
            </w:r>
          </w:p>
        </w:tc>
      </w:tr>
      <w:tr w:rsidTr="00724AAD" w:rsidR="00724AAD">
        <w:tc>
          <w:tcPr>
            <w:tcW w:type="dxa" w:w="100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lastRenderedPageBreak/>
              <w:t>27.</w:t>
            </w:r>
          </w:p>
        </w:tc>
        <w:tc>
          <w:tcPr>
            <w:tcW w:type="dxa" w:w="91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ANA PETRIN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09441988726</w:t>
            </w: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Varaždinske toplice, Jelačićeva 31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10.020,68</w:t>
            </w:r>
          </w:p>
        </w:tc>
        <w:tc>
          <w:tcPr>
            <w:tcW w:type="dxa" w:w="100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Neto plaća, kamate</w:t>
            </w: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10.020,68</w:t>
            </w:r>
          </w:p>
        </w:tc>
        <w:tc>
          <w:tcPr>
            <w:tcW w:type="dxa" w:w="5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6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2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5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Rješenje Općinskog suda u Varaždinu OVR-1995/2014</w:t>
            </w:r>
          </w:p>
        </w:tc>
      </w:tr>
      <w:tr w:rsidTr="00724AAD" w:rsidR="00724AAD">
        <w:tc>
          <w:tcPr>
            <w:tcW w:type="dxa" w:w="100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6"/>
                <w:szCs w:val="16"/>
              </w:rPr>
              <w:t>UKUPNO</w:t>
            </w:r>
          </w:p>
        </w:tc>
        <w:tc>
          <w:tcPr>
            <w:tcW w:type="dxa" w:w="91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type="dxa" w:w="9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</w:rPr>
              <w:t>1.185.205,76</w:t>
            </w:r>
          </w:p>
        </w:tc>
        <w:tc>
          <w:tcPr>
            <w:tcW w:type="dxa" w:w="100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</w:rPr>
              <w:t>1.177.386,65</w:t>
            </w:r>
          </w:p>
        </w:tc>
        <w:tc>
          <w:tcPr>
            <w:tcW w:type="dxa" w:w="59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6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</w:rPr>
              <w:t>7.819,11</w:t>
            </w:r>
          </w:p>
        </w:tc>
        <w:tc>
          <w:tcPr>
            <w:tcW w:type="dxa" w:w="82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5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</w:tr>
    </w:tbl>
    <w:p w:rsidRDefault="00CE7A04" w:rsidP="00CE7A04" w:rsidR="00CE7A04">
      <w:pPr>
        <w:spacing w:lineRule="auto" w:line="288" w:after="0"/>
        <w:jc w:val="both"/>
      </w:pPr>
    </w:p>
    <w:p w:rsidRDefault="00724AAD" w:rsidP="00CE7A04" w:rsidR="00CE7A04">
      <w:pPr>
        <w:spacing w:lineRule="auto" w:line="288" w:after="0"/>
        <w:jc w:val="both"/>
      </w:pPr>
      <w:r>
        <w:t>DRUGI VIŠI ISPLATNI RED</w:t>
      </w:r>
    </w:p>
    <w:p w:rsidRDefault="00724AAD" w:rsidP="00CE7A04" w:rsidR="00CE7A04">
      <w:pPr>
        <w:spacing w:lineRule="auto" w:line="288" w:after="0"/>
        <w:jc w:val="both"/>
      </w:pPr>
      <w:r>
        <w:t>1b) U CIJELOSTI PRIZNATE TRAŽBINE</w:t>
      </w:r>
      <w:r w:rsidR="00CE7A04">
        <w:t>, TE DJELOMIČNO PRIZNATE</w:t>
      </w:r>
    </w:p>
    <w:p w:rsidRDefault="00CE7A04" w:rsidP="00CE7A04" w:rsidR="00724AAD" w:rsidRPr="00CE7A04">
      <w:pPr>
        <w:spacing w:lineRule="auto" w:line="288"/>
        <w:jc w:val="both"/>
      </w:pPr>
      <w:r>
        <w:t xml:space="preserve">     </w:t>
      </w:r>
      <w:r w:rsidR="00724AAD">
        <w:t xml:space="preserve"> I DJELOMIČNO OSPORENE TRAŽBINE</w:t>
      </w:r>
    </w:p>
    <w:tbl>
      <w:tblPr>
        <w:tblpPr w:tblpY="1" w:tblpXSpec="center" w:vertAnchor="text" w:bottomFromText="200" w:rightFromText="180" w:leftFromText="180"/>
        <w:tblW w:type="dxa" w:w="10670"/>
        <w:tblBorders>
          <w:top w:space="0" w:sz="4" w:color="00000A" w:val="single"/>
          <w:left w:space="0" w:sz="4" w:color="00000A" w:val="single"/>
          <w:bottom w:space="0" w:sz="4" w:color="00000A" w:val="single"/>
          <w:right w:space="0" w:sz="4" w:color="00000A" w:val="single"/>
          <w:insideH w:space="0" w:sz="4" w:color="00000A" w:val="single"/>
          <w:insideV w:space="0" w:sz="4" w:color="00000A" w:val="single"/>
        </w:tblBorders>
        <w:tblLayout w:type="fixed"/>
        <w:tblCellMar>
          <w:left w:type="dxa" w:w="33"/>
        </w:tblCellMar>
        <w:tblLook w:val="00A0" w:noVBand="0" w:noHBand="0" w:lastColumn="0" w:firstColumn="1" w:lastRow="0" w:firstRow="1"/>
      </w:tblPr>
      <w:tblGrid>
        <w:gridCol w:w="835"/>
        <w:gridCol w:w="1041"/>
        <w:gridCol w:w="992"/>
        <w:gridCol w:w="852"/>
        <w:gridCol w:w="1133"/>
        <w:gridCol w:w="1182"/>
        <w:gridCol w:w="1062"/>
        <w:gridCol w:w="1182"/>
        <w:gridCol w:w="782"/>
        <w:gridCol w:w="916"/>
        <w:gridCol w:w="693"/>
      </w:tblGrid>
      <w:tr w:rsidTr="00CE7A04" w:rsidR="00724AAD">
        <w:trPr>
          <w:trHeight w:val="1135"/>
        </w:trPr>
        <w:tc>
          <w:tcPr>
            <w:tcW w:type="dxa" w:w="83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Redni broj prijavljene tražbine</w:t>
            </w:r>
          </w:p>
        </w:tc>
        <w:tc>
          <w:tcPr>
            <w:tcW w:type="dxa" w:w="104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Ime i prezime / tvrtka  ili naziv vjerovnika</w:t>
            </w:r>
          </w:p>
        </w:tc>
        <w:tc>
          <w:tcPr>
            <w:tcW w:type="dxa" w:w="99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OIB vjerovnika </w:t>
            </w:r>
          </w:p>
        </w:tc>
        <w:tc>
          <w:tcPr>
            <w:tcW w:type="dxa" w:w="85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Adresa / sjedište vjerovnika</w:t>
            </w:r>
          </w:p>
        </w:tc>
        <w:tc>
          <w:tcPr>
            <w:tcW w:type="dxa" w:w="11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Iznos prijavljene tražbine (kn)</w:t>
            </w:r>
          </w:p>
        </w:tc>
        <w:tc>
          <w:tcPr>
            <w:tcW w:type="dxa" w:w="11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Pravna osnova prijavljene tražbine</w:t>
            </w:r>
          </w:p>
        </w:tc>
        <w:tc>
          <w:tcPr>
            <w:tcW w:type="dxa" w:w="106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color w:val="00000A"/>
                <w:sz w:val="16"/>
                <w:szCs w:val="16"/>
              </w:rPr>
            </w:pPr>
            <w:r>
              <w:rPr>
                <w:sz w:val="16"/>
                <w:szCs w:val="16"/>
              </w:rPr>
              <w:t>Iznos priznate tražbine</w:t>
            </w:r>
          </w:p>
          <w:p w:rsidRDefault="00724AAD" w:rsidR="00724AAD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(kn)</w:t>
            </w:r>
          </w:p>
        </w:tc>
        <w:tc>
          <w:tcPr>
            <w:tcW w:type="dxa" w:w="11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Pravna osnova priznate tražbine</w:t>
            </w:r>
          </w:p>
        </w:tc>
        <w:tc>
          <w:tcPr>
            <w:tcW w:type="dxa" w:w="7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color w:val="00000A"/>
                <w:sz w:val="16"/>
                <w:szCs w:val="16"/>
              </w:rPr>
            </w:pPr>
            <w:r>
              <w:rPr>
                <w:sz w:val="16"/>
                <w:szCs w:val="16"/>
              </w:rPr>
              <w:t>Iznos osporene tražbine</w:t>
            </w:r>
          </w:p>
          <w:p w:rsidRDefault="00724AAD" w:rsidR="00724AAD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(kn)</w:t>
            </w:r>
          </w:p>
        </w:tc>
        <w:tc>
          <w:tcPr>
            <w:tcW w:type="dxa" w:w="91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Razlog osporavanja tražbine</w:t>
            </w:r>
          </w:p>
        </w:tc>
        <w:tc>
          <w:tcPr>
            <w:tcW w:type="dxa" w:w="69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Oznaka ovršne isprave ako se tražbine zasniva na ovršnoj ispravi</w:t>
            </w:r>
          </w:p>
        </w:tc>
      </w:tr>
      <w:tr w:rsidTr="00CE7A04" w:rsidR="00724AAD">
        <w:trPr>
          <w:trHeight w:val="1135"/>
        </w:trPr>
        <w:tc>
          <w:tcPr>
            <w:tcW w:type="dxa" w:w="83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type="dxa" w:w="104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Republika Hrvatska, Ministarstvo financija, Porezna uprava</w:t>
            </w:r>
          </w:p>
        </w:tc>
        <w:tc>
          <w:tcPr>
            <w:tcW w:type="dxa" w:w="99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18683136487</w:t>
            </w:r>
          </w:p>
        </w:tc>
        <w:tc>
          <w:tcPr>
            <w:tcW w:type="dxa" w:w="85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Varaždin, </w:t>
            </w:r>
            <w:proofErr w:type="spellStart"/>
            <w:r>
              <w:rPr>
                <w:sz w:val="16"/>
                <w:szCs w:val="16"/>
              </w:rPr>
              <w:t>Graberje</w:t>
            </w:r>
            <w:proofErr w:type="spellEnd"/>
            <w:r>
              <w:rPr>
                <w:sz w:val="16"/>
                <w:szCs w:val="16"/>
              </w:rPr>
              <w:t xml:space="preserve"> 1</w:t>
            </w:r>
          </w:p>
        </w:tc>
        <w:tc>
          <w:tcPr>
            <w:tcW w:type="dxa" w:w="11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bookmarkStart w:name="__DdeLink__1697_1065059550" w:id="0"/>
            <w:bookmarkEnd w:id="0"/>
            <w:r>
              <w:rPr>
                <w:sz w:val="16"/>
                <w:szCs w:val="16"/>
              </w:rPr>
              <w:t>2.153.055,94</w:t>
            </w:r>
          </w:p>
        </w:tc>
        <w:tc>
          <w:tcPr>
            <w:tcW w:type="dxa" w:w="11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</w:rPr>
              <w:t>Izlist</w:t>
            </w:r>
            <w:proofErr w:type="spellEnd"/>
            <w:r>
              <w:rPr>
                <w:sz w:val="16"/>
                <w:szCs w:val="16"/>
              </w:rPr>
              <w:t xml:space="preserve"> stanja iz informacijskog sustava Porezne uprave – PDV, porez na CMV, porez na tvrtku, prisilna naplata sudskih pristojbi, prisilna naplata </w:t>
            </w:r>
            <w:proofErr w:type="spellStart"/>
            <w:r>
              <w:rPr>
                <w:sz w:val="16"/>
                <w:szCs w:val="16"/>
              </w:rPr>
              <w:t>drž</w:t>
            </w:r>
            <w:proofErr w:type="spellEnd"/>
            <w:r>
              <w:rPr>
                <w:sz w:val="16"/>
                <w:szCs w:val="16"/>
              </w:rPr>
              <w:t xml:space="preserve"> sudskih pristojbi, članarina HGK, doprinos HGK, prihod od </w:t>
            </w:r>
            <w:proofErr w:type="spellStart"/>
            <w:r>
              <w:rPr>
                <w:sz w:val="16"/>
                <w:szCs w:val="16"/>
              </w:rPr>
              <w:t>napl</w:t>
            </w:r>
            <w:proofErr w:type="spellEnd"/>
            <w:r>
              <w:rPr>
                <w:sz w:val="16"/>
                <w:szCs w:val="16"/>
              </w:rPr>
              <w:t xml:space="preserve"> poreznog duga po reprogramiranju</w:t>
            </w:r>
          </w:p>
        </w:tc>
        <w:tc>
          <w:tcPr>
            <w:tcW w:type="dxa" w:w="106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2.153.055,94</w:t>
            </w:r>
          </w:p>
        </w:tc>
        <w:tc>
          <w:tcPr>
            <w:tcW w:type="dxa" w:w="11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proofErr w:type="spellStart"/>
            <w:r>
              <w:rPr>
                <w:sz w:val="16"/>
                <w:szCs w:val="16"/>
              </w:rPr>
              <w:t>Izlist</w:t>
            </w:r>
            <w:proofErr w:type="spellEnd"/>
            <w:r>
              <w:rPr>
                <w:sz w:val="16"/>
                <w:szCs w:val="16"/>
              </w:rPr>
              <w:t xml:space="preserve"> stanja iz informacijskog sustava Porezne uprave – PDV, porez na CMV, porez na tvrtku, prisilna naplata sudskih pristojbi, prisilna naplata </w:t>
            </w:r>
            <w:proofErr w:type="spellStart"/>
            <w:r>
              <w:rPr>
                <w:sz w:val="16"/>
                <w:szCs w:val="16"/>
              </w:rPr>
              <w:t>drž</w:t>
            </w:r>
            <w:proofErr w:type="spellEnd"/>
            <w:r>
              <w:rPr>
                <w:sz w:val="16"/>
                <w:szCs w:val="16"/>
              </w:rPr>
              <w:t xml:space="preserve"> sudskih pristojbi, članarina HGK, doprinos HGK, prihod od </w:t>
            </w:r>
            <w:proofErr w:type="spellStart"/>
            <w:r>
              <w:rPr>
                <w:sz w:val="16"/>
                <w:szCs w:val="16"/>
              </w:rPr>
              <w:t>napl</w:t>
            </w:r>
            <w:proofErr w:type="spellEnd"/>
            <w:r>
              <w:rPr>
                <w:sz w:val="16"/>
                <w:szCs w:val="16"/>
              </w:rPr>
              <w:t xml:space="preserve"> poreznog duga po reprogramiranju</w:t>
            </w:r>
          </w:p>
        </w:tc>
        <w:tc>
          <w:tcPr>
            <w:tcW w:type="dxa" w:w="7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91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69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Rješenje o sklapanju </w:t>
            </w:r>
            <w:proofErr w:type="spellStart"/>
            <w:r>
              <w:rPr>
                <w:sz w:val="16"/>
                <w:szCs w:val="16"/>
              </w:rPr>
              <w:t>predstečajne</w:t>
            </w:r>
            <w:proofErr w:type="spellEnd"/>
            <w:r>
              <w:rPr>
                <w:sz w:val="16"/>
                <w:szCs w:val="16"/>
              </w:rPr>
              <w:t xml:space="preserve"> nagodbe TSVŽ od 11.09.2013. </w:t>
            </w:r>
            <w:proofErr w:type="spellStart"/>
            <w:r>
              <w:rPr>
                <w:sz w:val="16"/>
                <w:szCs w:val="16"/>
              </w:rPr>
              <w:t>Stpn</w:t>
            </w:r>
            <w:proofErr w:type="spellEnd"/>
            <w:r>
              <w:rPr>
                <w:sz w:val="16"/>
                <w:szCs w:val="16"/>
              </w:rPr>
              <w:t>-91/13</w:t>
            </w:r>
          </w:p>
        </w:tc>
      </w:tr>
      <w:tr w:rsidTr="00CE7A04" w:rsidR="00724AAD">
        <w:trPr>
          <w:trHeight w:val="1135"/>
        </w:trPr>
        <w:tc>
          <w:tcPr>
            <w:tcW w:type="dxa" w:w="83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lang w:eastAsia="en-US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type="dxa" w:w="104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CROATIA osiguranje d.d.</w:t>
            </w:r>
          </w:p>
        </w:tc>
        <w:tc>
          <w:tcPr>
            <w:tcW w:type="dxa" w:w="99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26187994862</w:t>
            </w:r>
          </w:p>
        </w:tc>
        <w:tc>
          <w:tcPr>
            <w:tcW w:type="dxa" w:w="85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 w:after="0"/>
              <w:rPr>
                <w:lang w:eastAsia="en-US"/>
              </w:rPr>
            </w:pPr>
            <w:r>
              <w:rPr>
                <w:sz w:val="16"/>
                <w:szCs w:val="16"/>
              </w:rPr>
              <w:t>Zagreb, Vatroslava Jagića 33</w:t>
            </w:r>
          </w:p>
        </w:tc>
        <w:tc>
          <w:tcPr>
            <w:tcW w:type="dxa" w:w="11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3.617,50</w:t>
            </w:r>
          </w:p>
        </w:tc>
        <w:tc>
          <w:tcPr>
            <w:tcW w:type="dxa" w:w="11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Police osiguranja od požara od 03.03.2015. i od 23.09.2016.</w:t>
            </w:r>
          </w:p>
        </w:tc>
        <w:tc>
          <w:tcPr>
            <w:tcW w:type="dxa" w:w="106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3.617,50</w:t>
            </w:r>
          </w:p>
        </w:tc>
        <w:tc>
          <w:tcPr>
            <w:tcW w:type="dxa" w:w="11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Police osiguranja od požara od 03.03.2015. i od 23.09.2016.</w:t>
            </w:r>
          </w:p>
        </w:tc>
        <w:tc>
          <w:tcPr>
            <w:tcW w:type="dxa" w:w="7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91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69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</w:tr>
      <w:tr w:rsidTr="00CE7A04" w:rsidR="00724AAD">
        <w:trPr>
          <w:trHeight w:val="1135"/>
        </w:trPr>
        <w:tc>
          <w:tcPr>
            <w:tcW w:type="dxa" w:w="83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lang w:eastAsia="en-US"/>
              </w:rPr>
            </w:pPr>
            <w:r>
              <w:rPr>
                <w:sz w:val="16"/>
                <w:szCs w:val="16"/>
              </w:rPr>
              <w:lastRenderedPageBreak/>
              <w:t>3.</w:t>
            </w:r>
          </w:p>
        </w:tc>
        <w:tc>
          <w:tcPr>
            <w:tcW w:type="dxa" w:w="104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 xml:space="preserve">VLADO SEVŠEK (nasljednik iz </w:t>
            </w:r>
            <w:proofErr w:type="spellStart"/>
            <w:r>
              <w:rPr>
                <w:sz w:val="16"/>
                <w:szCs w:val="16"/>
              </w:rPr>
              <w:t>pok</w:t>
            </w:r>
            <w:proofErr w:type="spellEnd"/>
            <w:r>
              <w:rPr>
                <w:sz w:val="16"/>
                <w:szCs w:val="16"/>
              </w:rPr>
              <w:t xml:space="preserve">. Jagode </w:t>
            </w:r>
            <w:proofErr w:type="spellStart"/>
            <w:r>
              <w:rPr>
                <w:sz w:val="16"/>
                <w:szCs w:val="16"/>
              </w:rPr>
              <w:t>Vajdić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Sevšek</w:t>
            </w:r>
            <w:proofErr w:type="spellEnd"/>
          </w:p>
        </w:tc>
        <w:tc>
          <w:tcPr>
            <w:tcW w:type="dxa" w:w="99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60738701328</w:t>
            </w:r>
          </w:p>
        </w:tc>
        <w:tc>
          <w:tcPr>
            <w:tcW w:type="dxa" w:w="85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Varaždin, Ante Kovačića 30</w:t>
            </w:r>
          </w:p>
        </w:tc>
        <w:tc>
          <w:tcPr>
            <w:tcW w:type="dxa" w:w="11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4.778,17</w:t>
            </w:r>
          </w:p>
        </w:tc>
        <w:tc>
          <w:tcPr>
            <w:tcW w:type="dxa" w:w="11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 xml:space="preserve">Rješenje o sklapanju </w:t>
            </w:r>
            <w:proofErr w:type="spellStart"/>
            <w:r>
              <w:rPr>
                <w:sz w:val="16"/>
                <w:szCs w:val="16"/>
              </w:rPr>
              <w:t>predstečajne</w:t>
            </w:r>
            <w:proofErr w:type="spellEnd"/>
            <w:r>
              <w:rPr>
                <w:sz w:val="16"/>
                <w:szCs w:val="16"/>
              </w:rPr>
              <w:t xml:space="preserve"> nagodbe TSVŽ od 11.09.2013. </w:t>
            </w:r>
            <w:proofErr w:type="spellStart"/>
            <w:r>
              <w:rPr>
                <w:sz w:val="16"/>
                <w:szCs w:val="16"/>
              </w:rPr>
              <w:t>Stpn</w:t>
            </w:r>
            <w:proofErr w:type="spellEnd"/>
            <w:r>
              <w:rPr>
                <w:sz w:val="16"/>
                <w:szCs w:val="16"/>
              </w:rPr>
              <w:t>-91/13</w:t>
            </w:r>
          </w:p>
        </w:tc>
        <w:tc>
          <w:tcPr>
            <w:tcW w:type="dxa" w:w="106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4.778,17</w:t>
            </w:r>
          </w:p>
        </w:tc>
        <w:tc>
          <w:tcPr>
            <w:tcW w:type="dxa" w:w="11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 xml:space="preserve">Rješenje o sklapanju </w:t>
            </w:r>
            <w:proofErr w:type="spellStart"/>
            <w:r>
              <w:rPr>
                <w:sz w:val="16"/>
                <w:szCs w:val="16"/>
              </w:rPr>
              <w:t>predstečajne</w:t>
            </w:r>
            <w:proofErr w:type="spellEnd"/>
            <w:r>
              <w:rPr>
                <w:sz w:val="16"/>
                <w:szCs w:val="16"/>
              </w:rPr>
              <w:t xml:space="preserve"> nagodbe TSVŽ od 11.09.2013. </w:t>
            </w:r>
            <w:proofErr w:type="spellStart"/>
            <w:r>
              <w:rPr>
                <w:sz w:val="16"/>
                <w:szCs w:val="16"/>
              </w:rPr>
              <w:t>Stpn</w:t>
            </w:r>
            <w:proofErr w:type="spellEnd"/>
            <w:r>
              <w:rPr>
                <w:sz w:val="16"/>
                <w:szCs w:val="16"/>
              </w:rPr>
              <w:t>-91/13</w:t>
            </w:r>
          </w:p>
        </w:tc>
        <w:tc>
          <w:tcPr>
            <w:tcW w:type="dxa" w:w="7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91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69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 xml:space="preserve">Rješenje o sklapanju </w:t>
            </w:r>
            <w:proofErr w:type="spellStart"/>
            <w:r>
              <w:rPr>
                <w:sz w:val="16"/>
                <w:szCs w:val="16"/>
              </w:rPr>
              <w:t>predstečajne</w:t>
            </w:r>
            <w:proofErr w:type="spellEnd"/>
            <w:r>
              <w:rPr>
                <w:sz w:val="16"/>
                <w:szCs w:val="16"/>
              </w:rPr>
              <w:t xml:space="preserve"> nagodbe TSVŽ od 11.09.2013. </w:t>
            </w:r>
            <w:proofErr w:type="spellStart"/>
            <w:r>
              <w:rPr>
                <w:sz w:val="16"/>
                <w:szCs w:val="16"/>
              </w:rPr>
              <w:t>Stpn</w:t>
            </w:r>
            <w:proofErr w:type="spellEnd"/>
            <w:r>
              <w:rPr>
                <w:sz w:val="16"/>
                <w:szCs w:val="16"/>
              </w:rPr>
              <w:t>-91/13</w:t>
            </w:r>
          </w:p>
        </w:tc>
      </w:tr>
      <w:tr w:rsidTr="00CE7A04" w:rsidR="00724AAD">
        <w:trPr>
          <w:trHeight w:val="1135"/>
        </w:trPr>
        <w:tc>
          <w:tcPr>
            <w:tcW w:type="dxa" w:w="83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lang w:eastAsia="en-US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type="dxa" w:w="104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UNIQUA osiguranje d.d.</w:t>
            </w:r>
          </w:p>
        </w:tc>
        <w:tc>
          <w:tcPr>
            <w:tcW w:type="dxa" w:w="99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75665455333</w:t>
            </w:r>
          </w:p>
        </w:tc>
        <w:tc>
          <w:tcPr>
            <w:tcW w:type="dxa" w:w="85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Zagreb, Pavlinska 13A</w:t>
            </w:r>
          </w:p>
        </w:tc>
        <w:tc>
          <w:tcPr>
            <w:tcW w:type="dxa" w:w="11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2.144,47</w:t>
            </w:r>
          </w:p>
        </w:tc>
        <w:tc>
          <w:tcPr>
            <w:tcW w:type="dxa" w:w="11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 xml:space="preserve">Pravomoćno i ovršno Rješenje o ovrsi po javnom bilj. Lana </w:t>
            </w:r>
            <w:proofErr w:type="spellStart"/>
            <w:r>
              <w:rPr>
                <w:sz w:val="16"/>
                <w:szCs w:val="16"/>
              </w:rPr>
              <w:t>Mihinjač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Ovrv</w:t>
            </w:r>
            <w:proofErr w:type="spellEnd"/>
            <w:r>
              <w:rPr>
                <w:sz w:val="16"/>
                <w:szCs w:val="16"/>
              </w:rPr>
              <w:t>-898/158</w:t>
            </w:r>
          </w:p>
        </w:tc>
        <w:tc>
          <w:tcPr>
            <w:tcW w:type="dxa" w:w="106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2.144,47</w:t>
            </w:r>
          </w:p>
        </w:tc>
        <w:tc>
          <w:tcPr>
            <w:tcW w:type="dxa" w:w="11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 xml:space="preserve">Pravomoćno i ovršno Rješenje o ovrsi po javnom bilj. Lana </w:t>
            </w:r>
            <w:proofErr w:type="spellStart"/>
            <w:r>
              <w:rPr>
                <w:sz w:val="16"/>
                <w:szCs w:val="16"/>
              </w:rPr>
              <w:t>Mihinjač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Ovrv</w:t>
            </w:r>
            <w:proofErr w:type="spellEnd"/>
            <w:r>
              <w:rPr>
                <w:sz w:val="16"/>
                <w:szCs w:val="16"/>
              </w:rPr>
              <w:t>-898/158</w:t>
            </w:r>
          </w:p>
        </w:tc>
        <w:tc>
          <w:tcPr>
            <w:tcW w:type="dxa" w:w="7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91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69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 xml:space="preserve">Pravomoćno i ovršno Rješenje o ovrsi po javnom bilj. Lana </w:t>
            </w:r>
            <w:proofErr w:type="spellStart"/>
            <w:r>
              <w:rPr>
                <w:sz w:val="16"/>
                <w:szCs w:val="16"/>
              </w:rPr>
              <w:t>Mihinjač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Ovrv</w:t>
            </w:r>
            <w:proofErr w:type="spellEnd"/>
            <w:r>
              <w:rPr>
                <w:sz w:val="16"/>
                <w:szCs w:val="16"/>
              </w:rPr>
              <w:t>-898/158</w:t>
            </w:r>
          </w:p>
        </w:tc>
      </w:tr>
      <w:tr w:rsidTr="00CE7A04" w:rsidR="00724AAD">
        <w:trPr>
          <w:trHeight w:val="1135"/>
        </w:trPr>
        <w:tc>
          <w:tcPr>
            <w:tcW w:type="dxa" w:w="83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lang w:eastAsia="en-US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type="dxa" w:w="104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HRVATSKE ŠUME d.o.o.</w:t>
            </w:r>
          </w:p>
        </w:tc>
        <w:tc>
          <w:tcPr>
            <w:tcW w:type="dxa" w:w="99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69693144506</w:t>
            </w:r>
          </w:p>
        </w:tc>
        <w:tc>
          <w:tcPr>
            <w:tcW w:type="dxa" w:w="85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 xml:space="preserve">Zagreb, Ljudevita Farkaša </w:t>
            </w:r>
            <w:proofErr w:type="spellStart"/>
            <w:r>
              <w:rPr>
                <w:sz w:val="16"/>
                <w:szCs w:val="16"/>
              </w:rPr>
              <w:t>Vukotinovića</w:t>
            </w:r>
            <w:proofErr w:type="spellEnd"/>
            <w:r>
              <w:rPr>
                <w:sz w:val="16"/>
                <w:szCs w:val="16"/>
              </w:rPr>
              <w:t xml:space="preserve"> 2</w:t>
            </w:r>
          </w:p>
        </w:tc>
        <w:tc>
          <w:tcPr>
            <w:tcW w:type="dxa" w:w="11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17.709,09</w:t>
            </w:r>
          </w:p>
        </w:tc>
        <w:tc>
          <w:tcPr>
            <w:tcW w:type="dxa" w:w="11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proofErr w:type="spellStart"/>
            <w:r>
              <w:rPr>
                <w:sz w:val="16"/>
                <w:szCs w:val="16"/>
              </w:rPr>
              <w:t>Predstečajna</w:t>
            </w:r>
            <w:proofErr w:type="spellEnd"/>
            <w:r>
              <w:rPr>
                <w:sz w:val="16"/>
                <w:szCs w:val="16"/>
              </w:rPr>
              <w:t xml:space="preserve"> nagodba </w:t>
            </w:r>
            <w:proofErr w:type="spellStart"/>
            <w:r>
              <w:rPr>
                <w:sz w:val="16"/>
                <w:szCs w:val="16"/>
              </w:rPr>
              <w:t>Stpn</w:t>
            </w:r>
            <w:proofErr w:type="spellEnd"/>
            <w:r>
              <w:rPr>
                <w:sz w:val="16"/>
                <w:szCs w:val="16"/>
              </w:rPr>
              <w:t xml:space="preserve">-91/13, </w:t>
            </w:r>
            <w:proofErr w:type="spellStart"/>
            <w:r>
              <w:rPr>
                <w:sz w:val="16"/>
                <w:szCs w:val="16"/>
              </w:rPr>
              <w:t>knjigov</w:t>
            </w:r>
            <w:proofErr w:type="spellEnd"/>
            <w:r>
              <w:rPr>
                <w:sz w:val="16"/>
                <w:szCs w:val="16"/>
              </w:rPr>
              <w:t xml:space="preserve">. Kartica, sudski postupak TSVŽ </w:t>
            </w:r>
            <w:proofErr w:type="spellStart"/>
            <w:r>
              <w:rPr>
                <w:sz w:val="16"/>
                <w:szCs w:val="16"/>
              </w:rPr>
              <w:t>Povrv</w:t>
            </w:r>
            <w:proofErr w:type="spellEnd"/>
            <w:r>
              <w:rPr>
                <w:sz w:val="16"/>
                <w:szCs w:val="16"/>
              </w:rPr>
              <w:t>-1382/12</w:t>
            </w:r>
          </w:p>
        </w:tc>
        <w:tc>
          <w:tcPr>
            <w:tcW w:type="dxa" w:w="106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17.709,09</w:t>
            </w:r>
          </w:p>
        </w:tc>
        <w:tc>
          <w:tcPr>
            <w:tcW w:type="dxa" w:w="11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proofErr w:type="spellStart"/>
            <w:r>
              <w:rPr>
                <w:sz w:val="16"/>
                <w:szCs w:val="16"/>
              </w:rPr>
              <w:t>Predstečajna</w:t>
            </w:r>
            <w:proofErr w:type="spellEnd"/>
            <w:r>
              <w:rPr>
                <w:sz w:val="16"/>
                <w:szCs w:val="16"/>
              </w:rPr>
              <w:t xml:space="preserve"> nagodba </w:t>
            </w:r>
            <w:proofErr w:type="spellStart"/>
            <w:r>
              <w:rPr>
                <w:sz w:val="16"/>
                <w:szCs w:val="16"/>
              </w:rPr>
              <w:t>Stpn</w:t>
            </w:r>
            <w:proofErr w:type="spellEnd"/>
            <w:r>
              <w:rPr>
                <w:sz w:val="16"/>
                <w:szCs w:val="16"/>
              </w:rPr>
              <w:t xml:space="preserve">-91/13, </w:t>
            </w:r>
            <w:proofErr w:type="spellStart"/>
            <w:r>
              <w:rPr>
                <w:sz w:val="16"/>
                <w:szCs w:val="16"/>
              </w:rPr>
              <w:t>knjigov</w:t>
            </w:r>
            <w:proofErr w:type="spellEnd"/>
            <w:r>
              <w:rPr>
                <w:sz w:val="16"/>
                <w:szCs w:val="16"/>
              </w:rPr>
              <w:t xml:space="preserve">. Kartica, sudski postupak TSVŽ </w:t>
            </w:r>
            <w:proofErr w:type="spellStart"/>
            <w:r>
              <w:rPr>
                <w:sz w:val="16"/>
                <w:szCs w:val="16"/>
              </w:rPr>
              <w:t>Povrv</w:t>
            </w:r>
            <w:proofErr w:type="spellEnd"/>
            <w:r>
              <w:rPr>
                <w:sz w:val="16"/>
                <w:szCs w:val="16"/>
              </w:rPr>
              <w:t>-1382/12</w:t>
            </w:r>
          </w:p>
        </w:tc>
        <w:tc>
          <w:tcPr>
            <w:tcW w:type="dxa" w:w="7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91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69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 xml:space="preserve">Rješenje o sklapanju </w:t>
            </w:r>
            <w:proofErr w:type="spellStart"/>
            <w:r>
              <w:rPr>
                <w:sz w:val="16"/>
                <w:szCs w:val="16"/>
              </w:rPr>
              <w:t>predstečajne</w:t>
            </w:r>
            <w:proofErr w:type="spellEnd"/>
            <w:r>
              <w:rPr>
                <w:sz w:val="16"/>
                <w:szCs w:val="16"/>
              </w:rPr>
              <w:t xml:space="preserve"> nagodbe TSVŽ od 11.09.2013. </w:t>
            </w:r>
            <w:proofErr w:type="spellStart"/>
            <w:r>
              <w:rPr>
                <w:sz w:val="16"/>
                <w:szCs w:val="16"/>
              </w:rPr>
              <w:t>Stpn</w:t>
            </w:r>
            <w:proofErr w:type="spellEnd"/>
            <w:r>
              <w:rPr>
                <w:sz w:val="16"/>
                <w:szCs w:val="16"/>
              </w:rPr>
              <w:t>-91/13</w:t>
            </w:r>
          </w:p>
        </w:tc>
      </w:tr>
      <w:tr w:rsidTr="00CE7A04" w:rsidR="00724AAD">
        <w:trPr>
          <w:trHeight w:val="1135"/>
        </w:trPr>
        <w:tc>
          <w:tcPr>
            <w:tcW w:type="dxa" w:w="83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lang w:eastAsia="en-US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type="dxa" w:w="104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KONČAR-MALI ELEKTRIČNI STROJEVI d.d.</w:t>
            </w:r>
          </w:p>
        </w:tc>
        <w:tc>
          <w:tcPr>
            <w:tcW w:type="dxa" w:w="99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75531206229</w:t>
            </w:r>
          </w:p>
        </w:tc>
        <w:tc>
          <w:tcPr>
            <w:tcW w:type="dxa" w:w="85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 xml:space="preserve">Zagreb, </w:t>
            </w:r>
            <w:proofErr w:type="spellStart"/>
            <w:r>
              <w:rPr>
                <w:sz w:val="16"/>
                <w:szCs w:val="16"/>
              </w:rPr>
              <w:t>Fallerovo</w:t>
            </w:r>
            <w:proofErr w:type="spellEnd"/>
            <w:r>
              <w:rPr>
                <w:sz w:val="16"/>
                <w:szCs w:val="16"/>
              </w:rPr>
              <w:t xml:space="preserve"> šetalište 229835.53</w:t>
            </w:r>
          </w:p>
        </w:tc>
        <w:tc>
          <w:tcPr>
            <w:tcW w:type="dxa" w:w="11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9.835,53</w:t>
            </w:r>
          </w:p>
        </w:tc>
        <w:tc>
          <w:tcPr>
            <w:tcW w:type="dxa" w:w="11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bookmarkStart w:name="__DdeLink__1471_702228642" w:id="1"/>
            <w:bookmarkEnd w:id="1"/>
            <w:r>
              <w:rPr>
                <w:sz w:val="16"/>
                <w:szCs w:val="16"/>
              </w:rPr>
              <w:t xml:space="preserve">Rješenje o sklapanju </w:t>
            </w:r>
            <w:proofErr w:type="spellStart"/>
            <w:r>
              <w:rPr>
                <w:sz w:val="16"/>
                <w:szCs w:val="16"/>
              </w:rPr>
              <w:t>predstečajne</w:t>
            </w:r>
            <w:proofErr w:type="spellEnd"/>
            <w:r>
              <w:rPr>
                <w:sz w:val="16"/>
                <w:szCs w:val="16"/>
              </w:rPr>
              <w:t xml:space="preserve"> nagodbe TSVŽ od 11.09.20163. </w:t>
            </w:r>
            <w:proofErr w:type="spellStart"/>
            <w:r>
              <w:rPr>
                <w:sz w:val="16"/>
                <w:szCs w:val="16"/>
              </w:rPr>
              <w:t>Stpn</w:t>
            </w:r>
            <w:proofErr w:type="spellEnd"/>
            <w:r>
              <w:rPr>
                <w:sz w:val="16"/>
                <w:szCs w:val="16"/>
              </w:rPr>
              <w:t>-91/13</w:t>
            </w:r>
          </w:p>
        </w:tc>
        <w:tc>
          <w:tcPr>
            <w:tcW w:type="dxa" w:w="106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9.835,53</w:t>
            </w:r>
          </w:p>
        </w:tc>
        <w:tc>
          <w:tcPr>
            <w:tcW w:type="dxa" w:w="11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 xml:space="preserve">Rješenje o sklapanju </w:t>
            </w:r>
            <w:proofErr w:type="spellStart"/>
            <w:r>
              <w:rPr>
                <w:sz w:val="16"/>
                <w:szCs w:val="16"/>
              </w:rPr>
              <w:t>predstečajne</w:t>
            </w:r>
            <w:proofErr w:type="spellEnd"/>
            <w:r>
              <w:rPr>
                <w:sz w:val="16"/>
                <w:szCs w:val="16"/>
              </w:rPr>
              <w:t xml:space="preserve"> nagodbe TSVŽ od 11.09.20163. </w:t>
            </w:r>
            <w:proofErr w:type="spellStart"/>
            <w:r>
              <w:rPr>
                <w:sz w:val="16"/>
                <w:szCs w:val="16"/>
              </w:rPr>
              <w:t>Stpn</w:t>
            </w:r>
            <w:proofErr w:type="spellEnd"/>
            <w:r>
              <w:rPr>
                <w:sz w:val="16"/>
                <w:szCs w:val="16"/>
              </w:rPr>
              <w:t>-91/13</w:t>
            </w:r>
          </w:p>
        </w:tc>
        <w:tc>
          <w:tcPr>
            <w:tcW w:type="dxa" w:w="7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91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69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 xml:space="preserve">Rješenje o sklapanju </w:t>
            </w:r>
            <w:proofErr w:type="spellStart"/>
            <w:r>
              <w:rPr>
                <w:sz w:val="16"/>
                <w:szCs w:val="16"/>
              </w:rPr>
              <w:t>predstečajne</w:t>
            </w:r>
            <w:proofErr w:type="spellEnd"/>
            <w:r>
              <w:rPr>
                <w:sz w:val="16"/>
                <w:szCs w:val="16"/>
              </w:rPr>
              <w:t xml:space="preserve"> nagodbe TSVŽ od 11.09.2013. </w:t>
            </w:r>
            <w:proofErr w:type="spellStart"/>
            <w:r>
              <w:rPr>
                <w:sz w:val="16"/>
                <w:szCs w:val="16"/>
              </w:rPr>
              <w:t>Stpn</w:t>
            </w:r>
            <w:proofErr w:type="spellEnd"/>
            <w:r>
              <w:rPr>
                <w:sz w:val="16"/>
                <w:szCs w:val="16"/>
              </w:rPr>
              <w:t>-91/13</w:t>
            </w:r>
          </w:p>
        </w:tc>
      </w:tr>
      <w:tr w:rsidTr="00CE7A04" w:rsidR="00724AAD">
        <w:trPr>
          <w:trHeight w:val="1135"/>
        </w:trPr>
        <w:tc>
          <w:tcPr>
            <w:tcW w:type="dxa" w:w="83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lang w:eastAsia="en-US"/>
              </w:rPr>
            </w:pPr>
            <w:r>
              <w:rPr>
                <w:sz w:val="16"/>
                <w:szCs w:val="16"/>
              </w:rPr>
              <w:t>7.</w:t>
            </w:r>
          </w:p>
        </w:tc>
        <w:tc>
          <w:tcPr>
            <w:tcW w:type="dxa" w:w="104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HEP-Opskrba d.o.o.</w:t>
            </w:r>
          </w:p>
        </w:tc>
        <w:tc>
          <w:tcPr>
            <w:tcW w:type="dxa" w:w="99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63073332379</w:t>
            </w:r>
          </w:p>
        </w:tc>
        <w:tc>
          <w:tcPr>
            <w:tcW w:type="dxa" w:w="85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Zagreb, Ulica grada Vukovara 37</w:t>
            </w:r>
          </w:p>
        </w:tc>
        <w:tc>
          <w:tcPr>
            <w:tcW w:type="dxa" w:w="11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8.244,51</w:t>
            </w:r>
          </w:p>
        </w:tc>
        <w:tc>
          <w:tcPr>
            <w:tcW w:type="dxa" w:w="11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 xml:space="preserve">Rješenje o sklapanju </w:t>
            </w:r>
            <w:proofErr w:type="spellStart"/>
            <w:r>
              <w:rPr>
                <w:sz w:val="16"/>
                <w:szCs w:val="16"/>
              </w:rPr>
              <w:t>predstečajne</w:t>
            </w:r>
            <w:proofErr w:type="spellEnd"/>
            <w:r>
              <w:rPr>
                <w:sz w:val="16"/>
                <w:szCs w:val="16"/>
              </w:rPr>
              <w:t xml:space="preserve"> nagodbe TSVŽ od 11.09.20163. </w:t>
            </w:r>
            <w:proofErr w:type="spellStart"/>
            <w:r>
              <w:rPr>
                <w:sz w:val="16"/>
                <w:szCs w:val="16"/>
              </w:rPr>
              <w:t>Stpn</w:t>
            </w:r>
            <w:proofErr w:type="spellEnd"/>
            <w:r>
              <w:rPr>
                <w:sz w:val="16"/>
                <w:szCs w:val="16"/>
              </w:rPr>
              <w:t>-91/13</w:t>
            </w:r>
          </w:p>
        </w:tc>
        <w:tc>
          <w:tcPr>
            <w:tcW w:type="dxa" w:w="106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8.244,51</w:t>
            </w:r>
          </w:p>
        </w:tc>
        <w:tc>
          <w:tcPr>
            <w:tcW w:type="dxa" w:w="11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 xml:space="preserve">Rješenje o sklapanju </w:t>
            </w:r>
            <w:proofErr w:type="spellStart"/>
            <w:r>
              <w:rPr>
                <w:sz w:val="16"/>
                <w:szCs w:val="16"/>
              </w:rPr>
              <w:t>predstečajne</w:t>
            </w:r>
            <w:proofErr w:type="spellEnd"/>
            <w:r>
              <w:rPr>
                <w:sz w:val="16"/>
                <w:szCs w:val="16"/>
              </w:rPr>
              <w:t xml:space="preserve"> nagodbe TSVŽ od 11.09.20163. </w:t>
            </w:r>
            <w:proofErr w:type="spellStart"/>
            <w:r>
              <w:rPr>
                <w:sz w:val="16"/>
                <w:szCs w:val="16"/>
              </w:rPr>
              <w:t>Stpn</w:t>
            </w:r>
            <w:proofErr w:type="spellEnd"/>
            <w:r>
              <w:rPr>
                <w:sz w:val="16"/>
                <w:szCs w:val="16"/>
              </w:rPr>
              <w:t>-91/13</w:t>
            </w:r>
          </w:p>
        </w:tc>
        <w:tc>
          <w:tcPr>
            <w:tcW w:type="dxa" w:w="7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91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69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 xml:space="preserve">Rješenje o sklapanju </w:t>
            </w:r>
            <w:proofErr w:type="spellStart"/>
            <w:r>
              <w:rPr>
                <w:sz w:val="16"/>
                <w:szCs w:val="16"/>
              </w:rPr>
              <w:t>predstečajne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lastRenderedPageBreak/>
              <w:t xml:space="preserve">nagodbe TSVŽ od 11.09.2013. </w:t>
            </w:r>
            <w:proofErr w:type="spellStart"/>
            <w:r>
              <w:rPr>
                <w:sz w:val="16"/>
                <w:szCs w:val="16"/>
              </w:rPr>
              <w:t>Stpn</w:t>
            </w:r>
            <w:proofErr w:type="spellEnd"/>
            <w:r>
              <w:rPr>
                <w:sz w:val="16"/>
                <w:szCs w:val="16"/>
              </w:rPr>
              <w:t>-91/13</w:t>
            </w:r>
          </w:p>
        </w:tc>
      </w:tr>
      <w:tr w:rsidTr="00CE7A04" w:rsidR="00724AAD">
        <w:trPr>
          <w:trHeight w:val="1135"/>
        </w:trPr>
        <w:tc>
          <w:tcPr>
            <w:tcW w:type="dxa" w:w="83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lang w:eastAsia="en-US"/>
              </w:rPr>
            </w:pPr>
            <w:r>
              <w:rPr>
                <w:sz w:val="16"/>
                <w:szCs w:val="16"/>
              </w:rPr>
              <w:lastRenderedPageBreak/>
              <w:t>8.</w:t>
            </w:r>
          </w:p>
        </w:tc>
        <w:tc>
          <w:tcPr>
            <w:tcW w:type="dxa" w:w="104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CRTORAD d.o.o.</w:t>
            </w:r>
          </w:p>
        </w:tc>
        <w:tc>
          <w:tcPr>
            <w:tcW w:type="dxa" w:w="99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11220039593</w:t>
            </w:r>
          </w:p>
        </w:tc>
        <w:tc>
          <w:tcPr>
            <w:tcW w:type="dxa" w:w="85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proofErr w:type="spellStart"/>
            <w:r>
              <w:rPr>
                <w:sz w:val="16"/>
                <w:szCs w:val="16"/>
              </w:rPr>
              <w:t>Jalkovec</w:t>
            </w:r>
            <w:proofErr w:type="spellEnd"/>
            <w:r>
              <w:rPr>
                <w:sz w:val="16"/>
                <w:szCs w:val="16"/>
              </w:rPr>
              <w:t>, Varaždinska ulica – odvojak III 1</w:t>
            </w:r>
          </w:p>
        </w:tc>
        <w:tc>
          <w:tcPr>
            <w:tcW w:type="dxa" w:w="11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805,85</w:t>
            </w:r>
          </w:p>
        </w:tc>
        <w:tc>
          <w:tcPr>
            <w:tcW w:type="dxa" w:w="11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color w:val="00000A"/>
              </w:rPr>
            </w:pPr>
            <w:r>
              <w:rPr>
                <w:sz w:val="16"/>
                <w:szCs w:val="16"/>
              </w:rPr>
              <w:t xml:space="preserve">Rješenje o sklapanju </w:t>
            </w:r>
            <w:proofErr w:type="spellStart"/>
            <w:r>
              <w:rPr>
                <w:sz w:val="16"/>
                <w:szCs w:val="16"/>
              </w:rPr>
              <w:t>predstečajne</w:t>
            </w:r>
            <w:proofErr w:type="spellEnd"/>
            <w:r>
              <w:rPr>
                <w:sz w:val="16"/>
                <w:szCs w:val="16"/>
              </w:rPr>
              <w:t xml:space="preserve"> nagodbe TSVŽ od 11.09.20163. </w:t>
            </w:r>
            <w:proofErr w:type="spellStart"/>
            <w:r>
              <w:rPr>
                <w:sz w:val="16"/>
                <w:szCs w:val="16"/>
              </w:rPr>
              <w:t>Stpn</w:t>
            </w:r>
            <w:proofErr w:type="spellEnd"/>
            <w:r>
              <w:rPr>
                <w:sz w:val="16"/>
                <w:szCs w:val="16"/>
              </w:rPr>
              <w:t xml:space="preserve">-91/13, </w:t>
            </w:r>
          </w:p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 xml:space="preserve">Rješenje Općinskog suda u Varaždinu </w:t>
            </w:r>
            <w:proofErr w:type="spellStart"/>
            <w:r>
              <w:rPr>
                <w:sz w:val="16"/>
                <w:szCs w:val="16"/>
              </w:rPr>
              <w:t>Ovrv</w:t>
            </w:r>
            <w:proofErr w:type="spellEnd"/>
            <w:r>
              <w:rPr>
                <w:sz w:val="16"/>
                <w:szCs w:val="16"/>
              </w:rPr>
              <w:t xml:space="preserve"> 192/13 od 25.09.2015.</w:t>
            </w:r>
          </w:p>
        </w:tc>
        <w:tc>
          <w:tcPr>
            <w:tcW w:type="dxa" w:w="106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805,85</w:t>
            </w:r>
          </w:p>
        </w:tc>
        <w:tc>
          <w:tcPr>
            <w:tcW w:type="dxa" w:w="11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color w:val="00000A"/>
              </w:rPr>
            </w:pPr>
            <w:r>
              <w:rPr>
                <w:sz w:val="16"/>
                <w:szCs w:val="16"/>
              </w:rPr>
              <w:t xml:space="preserve">Rješenje o sklapanju </w:t>
            </w:r>
            <w:proofErr w:type="spellStart"/>
            <w:r>
              <w:rPr>
                <w:sz w:val="16"/>
                <w:szCs w:val="16"/>
              </w:rPr>
              <w:t>predstečajne</w:t>
            </w:r>
            <w:proofErr w:type="spellEnd"/>
            <w:r>
              <w:rPr>
                <w:sz w:val="16"/>
                <w:szCs w:val="16"/>
              </w:rPr>
              <w:t xml:space="preserve"> nagodbe TSVŽ od 11.09.20163. </w:t>
            </w:r>
            <w:proofErr w:type="spellStart"/>
            <w:r>
              <w:rPr>
                <w:sz w:val="16"/>
                <w:szCs w:val="16"/>
              </w:rPr>
              <w:t>Stpn</w:t>
            </w:r>
            <w:proofErr w:type="spellEnd"/>
            <w:r>
              <w:rPr>
                <w:sz w:val="16"/>
                <w:szCs w:val="16"/>
              </w:rPr>
              <w:t xml:space="preserve">-91/13, </w:t>
            </w:r>
          </w:p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 xml:space="preserve">Rješenje Općinskog suda u Varaždinu </w:t>
            </w:r>
            <w:proofErr w:type="spellStart"/>
            <w:r>
              <w:rPr>
                <w:sz w:val="16"/>
                <w:szCs w:val="16"/>
              </w:rPr>
              <w:t>Ovrv</w:t>
            </w:r>
            <w:proofErr w:type="spellEnd"/>
            <w:r>
              <w:rPr>
                <w:sz w:val="16"/>
                <w:szCs w:val="16"/>
              </w:rPr>
              <w:t xml:space="preserve"> 192/13 od 25.09.2015.</w:t>
            </w:r>
          </w:p>
        </w:tc>
        <w:tc>
          <w:tcPr>
            <w:tcW w:type="dxa" w:w="7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91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69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 xml:space="preserve">Rješenje o sklapanju </w:t>
            </w:r>
            <w:proofErr w:type="spellStart"/>
            <w:r>
              <w:rPr>
                <w:sz w:val="16"/>
                <w:szCs w:val="16"/>
              </w:rPr>
              <w:t>predstečajne</w:t>
            </w:r>
            <w:proofErr w:type="spellEnd"/>
            <w:r>
              <w:rPr>
                <w:sz w:val="16"/>
                <w:szCs w:val="16"/>
              </w:rPr>
              <w:t xml:space="preserve"> nagodbe TSVŽ od 11.09.2013. </w:t>
            </w:r>
            <w:proofErr w:type="spellStart"/>
            <w:r>
              <w:rPr>
                <w:sz w:val="16"/>
                <w:szCs w:val="16"/>
              </w:rPr>
              <w:t>Stpn</w:t>
            </w:r>
            <w:proofErr w:type="spellEnd"/>
            <w:r>
              <w:rPr>
                <w:sz w:val="16"/>
                <w:szCs w:val="16"/>
              </w:rPr>
              <w:t xml:space="preserve">-91/13, Rješenje Općinskog suda u Varaždinu </w:t>
            </w:r>
            <w:proofErr w:type="spellStart"/>
            <w:r>
              <w:rPr>
                <w:sz w:val="16"/>
                <w:szCs w:val="16"/>
              </w:rPr>
              <w:t>Ovrv</w:t>
            </w:r>
            <w:proofErr w:type="spellEnd"/>
            <w:r>
              <w:rPr>
                <w:sz w:val="16"/>
                <w:szCs w:val="16"/>
              </w:rPr>
              <w:t xml:space="preserve"> 192/13 od 25.09.2015.</w:t>
            </w:r>
          </w:p>
        </w:tc>
      </w:tr>
      <w:tr w:rsidTr="00CE7A04" w:rsidR="00724AAD">
        <w:trPr>
          <w:trHeight w:val="1135"/>
        </w:trPr>
        <w:tc>
          <w:tcPr>
            <w:tcW w:type="dxa" w:w="83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lang w:eastAsia="en-US"/>
              </w:rPr>
            </w:pPr>
            <w:r>
              <w:rPr>
                <w:sz w:val="16"/>
                <w:szCs w:val="16"/>
              </w:rPr>
              <w:t>9.</w:t>
            </w:r>
          </w:p>
        </w:tc>
        <w:tc>
          <w:tcPr>
            <w:tcW w:type="dxa" w:w="104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OPĆINA LJUBEŠĆICA</w:t>
            </w:r>
          </w:p>
        </w:tc>
        <w:tc>
          <w:tcPr>
            <w:tcW w:type="dxa" w:w="99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423112100067</w:t>
            </w:r>
          </w:p>
        </w:tc>
        <w:tc>
          <w:tcPr>
            <w:tcW w:type="dxa" w:w="85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proofErr w:type="spellStart"/>
            <w:r>
              <w:rPr>
                <w:sz w:val="16"/>
                <w:szCs w:val="16"/>
              </w:rPr>
              <w:t>Ljubešćica</w:t>
            </w:r>
            <w:proofErr w:type="spellEnd"/>
            <w:r>
              <w:rPr>
                <w:sz w:val="16"/>
                <w:szCs w:val="16"/>
              </w:rPr>
              <w:t>, Zagrebačka 22B</w:t>
            </w:r>
          </w:p>
        </w:tc>
        <w:tc>
          <w:tcPr>
            <w:tcW w:type="dxa" w:w="11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65.065,77</w:t>
            </w:r>
          </w:p>
        </w:tc>
        <w:tc>
          <w:tcPr>
            <w:tcW w:type="dxa" w:w="11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Rješenje o obvezi plaćanja komunalne naknade, Rješenje o ovrsi duga komunalne naknade</w:t>
            </w:r>
          </w:p>
        </w:tc>
        <w:tc>
          <w:tcPr>
            <w:tcW w:type="dxa" w:w="106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54.762,36</w:t>
            </w:r>
          </w:p>
        </w:tc>
        <w:tc>
          <w:tcPr>
            <w:tcW w:type="dxa" w:w="11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 xml:space="preserve">Rješenje o obvezi plaćanja komunalne naknade, Rješenje o ovrsi duga komunalne naknade, Rješenje o sklapanju </w:t>
            </w:r>
            <w:proofErr w:type="spellStart"/>
            <w:r>
              <w:rPr>
                <w:sz w:val="16"/>
                <w:szCs w:val="16"/>
              </w:rPr>
              <w:t>predstečajne</w:t>
            </w:r>
            <w:proofErr w:type="spellEnd"/>
            <w:r>
              <w:rPr>
                <w:sz w:val="16"/>
                <w:szCs w:val="16"/>
              </w:rPr>
              <w:t xml:space="preserve"> nagodbe TSVŽ od 11.09.2013. </w:t>
            </w:r>
            <w:proofErr w:type="spellStart"/>
            <w:r>
              <w:rPr>
                <w:sz w:val="16"/>
                <w:szCs w:val="16"/>
              </w:rPr>
              <w:t>Stpn</w:t>
            </w:r>
            <w:proofErr w:type="spellEnd"/>
            <w:r>
              <w:rPr>
                <w:sz w:val="16"/>
                <w:szCs w:val="16"/>
              </w:rPr>
              <w:t>-91/13</w:t>
            </w:r>
          </w:p>
        </w:tc>
        <w:tc>
          <w:tcPr>
            <w:tcW w:type="dxa" w:w="7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10.303,41</w:t>
            </w:r>
          </w:p>
        </w:tc>
        <w:tc>
          <w:tcPr>
            <w:tcW w:type="dxa" w:w="91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Prijavljene tražbine prije sklapanja PS nagodbe, pogrešan obračun kamata</w:t>
            </w:r>
          </w:p>
        </w:tc>
        <w:tc>
          <w:tcPr>
            <w:tcW w:type="dxa" w:w="69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Rješenje o ovrsi duga komunalne naknade, Rješenje o sklapanju </w:t>
            </w:r>
            <w:proofErr w:type="spellStart"/>
            <w:r>
              <w:rPr>
                <w:sz w:val="16"/>
                <w:szCs w:val="16"/>
              </w:rPr>
              <w:t>predstečajne</w:t>
            </w:r>
            <w:proofErr w:type="spellEnd"/>
            <w:r>
              <w:rPr>
                <w:sz w:val="16"/>
                <w:szCs w:val="16"/>
              </w:rPr>
              <w:t xml:space="preserve"> nagodbe TSVŽ od 11.09.2013. </w:t>
            </w:r>
            <w:proofErr w:type="spellStart"/>
            <w:r>
              <w:rPr>
                <w:sz w:val="16"/>
                <w:szCs w:val="16"/>
              </w:rPr>
              <w:t>Stpn</w:t>
            </w:r>
            <w:proofErr w:type="spellEnd"/>
            <w:r>
              <w:rPr>
                <w:sz w:val="16"/>
                <w:szCs w:val="16"/>
              </w:rPr>
              <w:t>-91/13</w:t>
            </w:r>
          </w:p>
        </w:tc>
      </w:tr>
      <w:tr w:rsidTr="00CE7A04" w:rsidR="00724AAD">
        <w:trPr>
          <w:trHeight w:val="1135"/>
        </w:trPr>
        <w:tc>
          <w:tcPr>
            <w:tcW w:type="dxa" w:w="83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lang w:eastAsia="en-US"/>
              </w:rPr>
            </w:pPr>
            <w:r>
              <w:rPr>
                <w:sz w:val="16"/>
                <w:szCs w:val="16"/>
              </w:rPr>
              <w:t>10.</w:t>
            </w:r>
          </w:p>
        </w:tc>
        <w:tc>
          <w:tcPr>
            <w:tcW w:type="dxa" w:w="104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LIM-MONT d.o.o.</w:t>
            </w:r>
          </w:p>
        </w:tc>
        <w:tc>
          <w:tcPr>
            <w:tcW w:type="dxa" w:w="99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66502008806</w:t>
            </w:r>
          </w:p>
        </w:tc>
        <w:tc>
          <w:tcPr>
            <w:tcW w:type="dxa" w:w="85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proofErr w:type="spellStart"/>
            <w:r>
              <w:rPr>
                <w:sz w:val="16"/>
                <w:szCs w:val="16"/>
              </w:rPr>
              <w:t>Vrbanovec</w:t>
            </w:r>
            <w:proofErr w:type="spellEnd"/>
            <w:r>
              <w:rPr>
                <w:sz w:val="16"/>
                <w:szCs w:val="16"/>
              </w:rPr>
              <w:t>, Brigada Braće Radić 8</w:t>
            </w:r>
          </w:p>
        </w:tc>
        <w:tc>
          <w:tcPr>
            <w:tcW w:type="dxa" w:w="11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15.278,19</w:t>
            </w:r>
          </w:p>
        </w:tc>
        <w:tc>
          <w:tcPr>
            <w:tcW w:type="dxa" w:w="11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 xml:space="preserve">Rješenje o sklapanju </w:t>
            </w:r>
            <w:proofErr w:type="spellStart"/>
            <w:r>
              <w:rPr>
                <w:sz w:val="16"/>
                <w:szCs w:val="16"/>
              </w:rPr>
              <w:t>predstečajne</w:t>
            </w:r>
            <w:proofErr w:type="spellEnd"/>
            <w:r>
              <w:rPr>
                <w:sz w:val="16"/>
                <w:szCs w:val="16"/>
              </w:rPr>
              <w:t xml:space="preserve"> nagodbe TSVŽ od 11.09.2013. </w:t>
            </w:r>
            <w:proofErr w:type="spellStart"/>
            <w:r>
              <w:rPr>
                <w:sz w:val="16"/>
                <w:szCs w:val="16"/>
              </w:rPr>
              <w:t>Stpn</w:t>
            </w:r>
            <w:proofErr w:type="spellEnd"/>
            <w:r>
              <w:rPr>
                <w:sz w:val="16"/>
                <w:szCs w:val="16"/>
              </w:rPr>
              <w:t>-91/13, kamate</w:t>
            </w:r>
          </w:p>
        </w:tc>
        <w:tc>
          <w:tcPr>
            <w:tcW w:type="dxa" w:w="106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15.278,19</w:t>
            </w:r>
          </w:p>
        </w:tc>
        <w:tc>
          <w:tcPr>
            <w:tcW w:type="dxa" w:w="11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 xml:space="preserve">Rješenje o sklapanju </w:t>
            </w:r>
            <w:proofErr w:type="spellStart"/>
            <w:r>
              <w:rPr>
                <w:sz w:val="16"/>
                <w:szCs w:val="16"/>
              </w:rPr>
              <w:t>predstečajne</w:t>
            </w:r>
            <w:proofErr w:type="spellEnd"/>
            <w:r>
              <w:rPr>
                <w:sz w:val="16"/>
                <w:szCs w:val="16"/>
              </w:rPr>
              <w:t xml:space="preserve"> nagodbe TSVŽ od 11.09.2013. </w:t>
            </w:r>
            <w:proofErr w:type="spellStart"/>
            <w:r>
              <w:rPr>
                <w:sz w:val="16"/>
                <w:szCs w:val="16"/>
              </w:rPr>
              <w:t>Stpn</w:t>
            </w:r>
            <w:proofErr w:type="spellEnd"/>
            <w:r>
              <w:rPr>
                <w:sz w:val="16"/>
                <w:szCs w:val="16"/>
              </w:rPr>
              <w:t>-91/13, kamate</w:t>
            </w:r>
          </w:p>
        </w:tc>
        <w:tc>
          <w:tcPr>
            <w:tcW w:type="dxa" w:w="7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91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69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 xml:space="preserve">Rješenje o sklapanju </w:t>
            </w:r>
            <w:proofErr w:type="spellStart"/>
            <w:r>
              <w:rPr>
                <w:sz w:val="16"/>
                <w:szCs w:val="16"/>
              </w:rPr>
              <w:t>predstečajne</w:t>
            </w:r>
            <w:proofErr w:type="spellEnd"/>
            <w:r>
              <w:rPr>
                <w:sz w:val="16"/>
                <w:szCs w:val="16"/>
              </w:rPr>
              <w:t xml:space="preserve"> nagodbe TSVŽ od </w:t>
            </w:r>
            <w:r>
              <w:rPr>
                <w:sz w:val="16"/>
                <w:szCs w:val="16"/>
              </w:rPr>
              <w:lastRenderedPageBreak/>
              <w:t xml:space="preserve">11.09.2013. </w:t>
            </w:r>
            <w:proofErr w:type="spellStart"/>
            <w:r>
              <w:rPr>
                <w:sz w:val="16"/>
                <w:szCs w:val="16"/>
              </w:rPr>
              <w:t>Stpn</w:t>
            </w:r>
            <w:proofErr w:type="spellEnd"/>
            <w:r>
              <w:rPr>
                <w:sz w:val="16"/>
                <w:szCs w:val="16"/>
              </w:rPr>
              <w:t>-91/13</w:t>
            </w:r>
          </w:p>
        </w:tc>
      </w:tr>
      <w:tr w:rsidTr="00CE7A04" w:rsidR="00724AAD">
        <w:trPr>
          <w:trHeight w:val="1135"/>
        </w:trPr>
        <w:tc>
          <w:tcPr>
            <w:tcW w:type="dxa" w:w="83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lang w:eastAsia="en-US"/>
              </w:rPr>
            </w:pPr>
            <w:r>
              <w:rPr>
                <w:sz w:val="16"/>
                <w:szCs w:val="16"/>
              </w:rPr>
              <w:lastRenderedPageBreak/>
              <w:t>11.</w:t>
            </w:r>
          </w:p>
        </w:tc>
        <w:tc>
          <w:tcPr>
            <w:tcW w:type="dxa" w:w="104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 xml:space="preserve">IVEC MILJENKO </w:t>
            </w:r>
            <w:proofErr w:type="spellStart"/>
            <w:r>
              <w:rPr>
                <w:sz w:val="16"/>
                <w:szCs w:val="16"/>
              </w:rPr>
              <w:t>vl</w:t>
            </w:r>
            <w:proofErr w:type="spellEnd"/>
            <w:r>
              <w:rPr>
                <w:sz w:val="16"/>
                <w:szCs w:val="16"/>
              </w:rPr>
              <w:t>. obrta AUTO-IVEC, obrt za trgovinu i usluge</w:t>
            </w:r>
          </w:p>
        </w:tc>
        <w:tc>
          <w:tcPr>
            <w:tcW w:type="dxa" w:w="99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35082112975</w:t>
            </w:r>
          </w:p>
        </w:tc>
        <w:tc>
          <w:tcPr>
            <w:tcW w:type="dxa" w:w="85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Novi Marof, Varaždinska 120</w:t>
            </w:r>
          </w:p>
        </w:tc>
        <w:tc>
          <w:tcPr>
            <w:tcW w:type="dxa" w:w="11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78.068,68</w:t>
            </w:r>
          </w:p>
        </w:tc>
        <w:tc>
          <w:tcPr>
            <w:tcW w:type="dxa" w:w="11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 xml:space="preserve">Ugovor o isporuci robe, Rješenje o sklapanju </w:t>
            </w:r>
            <w:proofErr w:type="spellStart"/>
            <w:r>
              <w:rPr>
                <w:sz w:val="16"/>
                <w:szCs w:val="16"/>
              </w:rPr>
              <w:t>predstečajne</w:t>
            </w:r>
            <w:proofErr w:type="spellEnd"/>
            <w:r>
              <w:rPr>
                <w:sz w:val="16"/>
                <w:szCs w:val="16"/>
              </w:rPr>
              <w:t xml:space="preserve"> nagodbe TSVŽ od 11.09.2013. </w:t>
            </w:r>
            <w:proofErr w:type="spellStart"/>
            <w:r>
              <w:rPr>
                <w:sz w:val="16"/>
                <w:szCs w:val="16"/>
              </w:rPr>
              <w:t>Stpn</w:t>
            </w:r>
            <w:proofErr w:type="spellEnd"/>
            <w:r>
              <w:rPr>
                <w:sz w:val="16"/>
                <w:szCs w:val="16"/>
              </w:rPr>
              <w:t xml:space="preserve">-91/13, Rješenje o ovrsi Općinskog suda u Varaždinu br. </w:t>
            </w:r>
            <w:proofErr w:type="spellStart"/>
            <w:r>
              <w:rPr>
                <w:sz w:val="16"/>
                <w:szCs w:val="16"/>
              </w:rPr>
              <w:t>Ovr</w:t>
            </w:r>
            <w:proofErr w:type="spellEnd"/>
            <w:r>
              <w:rPr>
                <w:sz w:val="16"/>
                <w:szCs w:val="16"/>
              </w:rPr>
              <w:t>-1175/15 od 12.10.2015., Presuda Općinskog suda u Varaždinu, Stalne službe u Ivancu br. 26 P-89/16-17 od 19.04.2017., obračun kamata</w:t>
            </w:r>
          </w:p>
        </w:tc>
        <w:tc>
          <w:tcPr>
            <w:tcW w:type="dxa" w:w="106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78.068,68</w:t>
            </w:r>
          </w:p>
        </w:tc>
        <w:tc>
          <w:tcPr>
            <w:tcW w:type="dxa" w:w="11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 xml:space="preserve">Ugovor o isporuci robe, Rješenje o sklapanju </w:t>
            </w:r>
            <w:proofErr w:type="spellStart"/>
            <w:r>
              <w:rPr>
                <w:sz w:val="16"/>
                <w:szCs w:val="16"/>
              </w:rPr>
              <w:t>predstečajne</w:t>
            </w:r>
            <w:proofErr w:type="spellEnd"/>
            <w:r>
              <w:rPr>
                <w:sz w:val="16"/>
                <w:szCs w:val="16"/>
              </w:rPr>
              <w:t xml:space="preserve"> nagodbe TSVŽ od 11.09.2013. </w:t>
            </w:r>
            <w:proofErr w:type="spellStart"/>
            <w:r>
              <w:rPr>
                <w:sz w:val="16"/>
                <w:szCs w:val="16"/>
              </w:rPr>
              <w:t>Stpn</w:t>
            </w:r>
            <w:proofErr w:type="spellEnd"/>
            <w:r>
              <w:rPr>
                <w:sz w:val="16"/>
                <w:szCs w:val="16"/>
              </w:rPr>
              <w:t xml:space="preserve">-91/13, Rješenje o ovrsi Općinskog suda u Varaždinu br. </w:t>
            </w:r>
            <w:proofErr w:type="spellStart"/>
            <w:r>
              <w:rPr>
                <w:sz w:val="16"/>
                <w:szCs w:val="16"/>
              </w:rPr>
              <w:t>Ovr</w:t>
            </w:r>
            <w:proofErr w:type="spellEnd"/>
            <w:r>
              <w:rPr>
                <w:sz w:val="16"/>
                <w:szCs w:val="16"/>
              </w:rPr>
              <w:t>-1175/15 od 12.10.2015., Presuda Općinskog suda u Varaždinu, Stalne službe u Ivancu br. 26 P-89/16-17 od 19.04.2017., obračun kamata</w:t>
            </w:r>
          </w:p>
        </w:tc>
        <w:tc>
          <w:tcPr>
            <w:tcW w:type="dxa" w:w="7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91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69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color w:val="00000A"/>
              </w:rPr>
            </w:pPr>
            <w:r>
              <w:rPr>
                <w:sz w:val="16"/>
                <w:szCs w:val="16"/>
              </w:rPr>
              <w:t xml:space="preserve">Rješenje o sklapanju </w:t>
            </w:r>
            <w:proofErr w:type="spellStart"/>
            <w:r>
              <w:rPr>
                <w:sz w:val="16"/>
                <w:szCs w:val="16"/>
              </w:rPr>
              <w:t>predstečajne</w:t>
            </w:r>
            <w:proofErr w:type="spellEnd"/>
            <w:r>
              <w:rPr>
                <w:sz w:val="16"/>
                <w:szCs w:val="16"/>
              </w:rPr>
              <w:t xml:space="preserve"> nagodbe TSVŽ od 11.09.2013. </w:t>
            </w:r>
            <w:proofErr w:type="spellStart"/>
            <w:r>
              <w:rPr>
                <w:sz w:val="16"/>
                <w:szCs w:val="16"/>
              </w:rPr>
              <w:t>Stpn</w:t>
            </w:r>
            <w:proofErr w:type="spellEnd"/>
            <w:r>
              <w:rPr>
                <w:sz w:val="16"/>
                <w:szCs w:val="16"/>
              </w:rPr>
              <w:t xml:space="preserve">-91/13, </w:t>
            </w:r>
          </w:p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Rješenje o ovrsi Općinskog suda u Varaždinu br. </w:t>
            </w:r>
            <w:proofErr w:type="spellStart"/>
            <w:r>
              <w:rPr>
                <w:sz w:val="16"/>
                <w:szCs w:val="16"/>
              </w:rPr>
              <w:t>Ovr</w:t>
            </w:r>
            <w:proofErr w:type="spellEnd"/>
            <w:r>
              <w:rPr>
                <w:sz w:val="16"/>
                <w:szCs w:val="16"/>
              </w:rPr>
              <w:t>-1175/15 od 12.10.2015.</w:t>
            </w:r>
          </w:p>
        </w:tc>
      </w:tr>
      <w:tr w:rsidTr="00CE7A04" w:rsidR="00724AAD">
        <w:trPr>
          <w:trHeight w:val="1135"/>
        </w:trPr>
        <w:tc>
          <w:tcPr>
            <w:tcW w:type="dxa" w:w="83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lang w:eastAsia="en-US"/>
              </w:rPr>
            </w:pPr>
            <w:r>
              <w:rPr>
                <w:sz w:val="16"/>
                <w:szCs w:val="16"/>
              </w:rPr>
              <w:t>12.</w:t>
            </w:r>
          </w:p>
        </w:tc>
        <w:tc>
          <w:tcPr>
            <w:tcW w:type="dxa" w:w="104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ODVJETNIČKO DRUŠTVO POROBIJA I ŠPOLJARIĆ d.o.o.</w:t>
            </w:r>
          </w:p>
        </w:tc>
        <w:tc>
          <w:tcPr>
            <w:tcW w:type="dxa" w:w="99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02347849218</w:t>
            </w:r>
          </w:p>
        </w:tc>
        <w:tc>
          <w:tcPr>
            <w:tcW w:type="dxa" w:w="85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Varaždin, Kolodvorska 12</w:t>
            </w:r>
          </w:p>
        </w:tc>
        <w:tc>
          <w:tcPr>
            <w:tcW w:type="dxa" w:w="11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38.013,92</w:t>
            </w:r>
          </w:p>
        </w:tc>
        <w:tc>
          <w:tcPr>
            <w:tcW w:type="dxa" w:w="11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bookmarkStart w:name="__DdeLink__918_95361545" w:id="2"/>
            <w:r>
              <w:rPr>
                <w:sz w:val="16"/>
                <w:szCs w:val="16"/>
              </w:rPr>
              <w:t xml:space="preserve">Rješenje o sklapanju </w:t>
            </w:r>
            <w:proofErr w:type="spellStart"/>
            <w:r>
              <w:rPr>
                <w:sz w:val="16"/>
                <w:szCs w:val="16"/>
              </w:rPr>
              <w:t>predstečajne</w:t>
            </w:r>
            <w:proofErr w:type="spellEnd"/>
            <w:r>
              <w:rPr>
                <w:sz w:val="16"/>
                <w:szCs w:val="16"/>
              </w:rPr>
              <w:t xml:space="preserve"> nagodbe TSVŽ od 11.09.2013. </w:t>
            </w:r>
            <w:proofErr w:type="spellStart"/>
            <w:r>
              <w:rPr>
                <w:sz w:val="16"/>
                <w:szCs w:val="16"/>
              </w:rPr>
              <w:t>Stpn</w:t>
            </w:r>
            <w:proofErr w:type="spellEnd"/>
            <w:r>
              <w:rPr>
                <w:sz w:val="16"/>
                <w:szCs w:val="16"/>
              </w:rPr>
              <w:t xml:space="preserve">-91/13, </w:t>
            </w:r>
            <w:bookmarkEnd w:id="2"/>
            <w:r>
              <w:rPr>
                <w:sz w:val="16"/>
                <w:szCs w:val="16"/>
              </w:rPr>
              <w:t>računi, obračun kamata</w:t>
            </w:r>
          </w:p>
        </w:tc>
        <w:tc>
          <w:tcPr>
            <w:tcW w:type="dxa" w:w="106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38.013,92</w:t>
            </w:r>
          </w:p>
        </w:tc>
        <w:tc>
          <w:tcPr>
            <w:tcW w:type="dxa" w:w="11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bookmarkStart w:name="__DdeLink__918_9536154519" w:id="3"/>
            <w:r>
              <w:rPr>
                <w:sz w:val="16"/>
                <w:szCs w:val="16"/>
              </w:rPr>
              <w:t xml:space="preserve">Rješenje o sklapanju </w:t>
            </w:r>
            <w:proofErr w:type="spellStart"/>
            <w:r>
              <w:rPr>
                <w:sz w:val="16"/>
                <w:szCs w:val="16"/>
              </w:rPr>
              <w:t>predstečajne</w:t>
            </w:r>
            <w:proofErr w:type="spellEnd"/>
            <w:r>
              <w:rPr>
                <w:sz w:val="16"/>
                <w:szCs w:val="16"/>
              </w:rPr>
              <w:t xml:space="preserve"> nagodbe TSVŽ od 11.09.2013. </w:t>
            </w:r>
            <w:proofErr w:type="spellStart"/>
            <w:r>
              <w:rPr>
                <w:sz w:val="16"/>
                <w:szCs w:val="16"/>
              </w:rPr>
              <w:t>Stpn</w:t>
            </w:r>
            <w:proofErr w:type="spellEnd"/>
            <w:r>
              <w:rPr>
                <w:sz w:val="16"/>
                <w:szCs w:val="16"/>
              </w:rPr>
              <w:t xml:space="preserve">-91/13, </w:t>
            </w:r>
            <w:bookmarkEnd w:id="3"/>
            <w:r>
              <w:rPr>
                <w:sz w:val="16"/>
                <w:szCs w:val="16"/>
              </w:rPr>
              <w:t>računi, obračun kamata</w:t>
            </w:r>
          </w:p>
        </w:tc>
        <w:tc>
          <w:tcPr>
            <w:tcW w:type="dxa" w:w="7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91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69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 xml:space="preserve">Rješenje o sklapanju </w:t>
            </w:r>
            <w:proofErr w:type="spellStart"/>
            <w:r>
              <w:rPr>
                <w:sz w:val="16"/>
                <w:szCs w:val="16"/>
              </w:rPr>
              <w:t>predstečajne</w:t>
            </w:r>
            <w:proofErr w:type="spellEnd"/>
            <w:r>
              <w:rPr>
                <w:sz w:val="16"/>
                <w:szCs w:val="16"/>
              </w:rPr>
              <w:t xml:space="preserve"> nagodbe TSVŽ od 11.09.2013. </w:t>
            </w:r>
            <w:proofErr w:type="spellStart"/>
            <w:r>
              <w:rPr>
                <w:sz w:val="16"/>
                <w:szCs w:val="16"/>
              </w:rPr>
              <w:t>Stpn</w:t>
            </w:r>
            <w:proofErr w:type="spellEnd"/>
            <w:r>
              <w:rPr>
                <w:sz w:val="16"/>
                <w:szCs w:val="16"/>
              </w:rPr>
              <w:t>-91/13</w:t>
            </w:r>
          </w:p>
        </w:tc>
      </w:tr>
      <w:tr w:rsidTr="00CE7A04" w:rsidR="00724AAD">
        <w:trPr>
          <w:trHeight w:val="1135"/>
        </w:trPr>
        <w:tc>
          <w:tcPr>
            <w:tcW w:type="dxa" w:w="83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lang w:eastAsia="en-US"/>
              </w:rPr>
            </w:pPr>
            <w:r>
              <w:rPr>
                <w:sz w:val="16"/>
                <w:szCs w:val="16"/>
              </w:rPr>
              <w:t xml:space="preserve">13. </w:t>
            </w:r>
          </w:p>
        </w:tc>
        <w:tc>
          <w:tcPr>
            <w:tcW w:type="dxa" w:w="104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SVIJET KAMINA d.o.o.</w:t>
            </w:r>
          </w:p>
        </w:tc>
        <w:tc>
          <w:tcPr>
            <w:tcW w:type="dxa" w:w="99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20586780869</w:t>
            </w:r>
          </w:p>
        </w:tc>
        <w:tc>
          <w:tcPr>
            <w:tcW w:type="dxa" w:w="85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</w:rPr>
              <w:t>Ljubešćica</w:t>
            </w:r>
            <w:proofErr w:type="spellEnd"/>
            <w:r>
              <w:rPr>
                <w:sz w:val="16"/>
                <w:szCs w:val="16"/>
              </w:rPr>
              <w:t>, Zagrebačka 62</w:t>
            </w:r>
          </w:p>
        </w:tc>
        <w:tc>
          <w:tcPr>
            <w:tcW w:type="dxa" w:w="11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120.121,99</w:t>
            </w:r>
          </w:p>
        </w:tc>
        <w:tc>
          <w:tcPr>
            <w:tcW w:type="dxa" w:w="11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Ugovor o preuzimanju ispunjenja</w:t>
            </w:r>
          </w:p>
        </w:tc>
        <w:tc>
          <w:tcPr>
            <w:tcW w:type="dxa" w:w="106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120.121,99</w:t>
            </w:r>
          </w:p>
        </w:tc>
        <w:tc>
          <w:tcPr>
            <w:tcW w:type="dxa" w:w="11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Ugovor o preuzimanju ispunjenja</w:t>
            </w:r>
          </w:p>
        </w:tc>
        <w:tc>
          <w:tcPr>
            <w:tcW w:type="dxa" w:w="7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91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69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</w:tr>
      <w:tr w:rsidTr="00CE7A04" w:rsidR="00724AAD">
        <w:trPr>
          <w:trHeight w:val="1135"/>
        </w:trPr>
        <w:tc>
          <w:tcPr>
            <w:tcW w:type="dxa" w:w="83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lang w:eastAsia="en-US"/>
              </w:rPr>
            </w:pPr>
            <w:r>
              <w:rPr>
                <w:sz w:val="16"/>
                <w:szCs w:val="16"/>
              </w:rPr>
              <w:t>14.</w:t>
            </w:r>
          </w:p>
        </w:tc>
        <w:tc>
          <w:tcPr>
            <w:tcW w:type="dxa" w:w="104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HRVATSKI TELEKOM d.d.</w:t>
            </w:r>
          </w:p>
        </w:tc>
        <w:tc>
          <w:tcPr>
            <w:tcW w:type="dxa" w:w="99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81793146560</w:t>
            </w:r>
          </w:p>
        </w:tc>
        <w:tc>
          <w:tcPr>
            <w:tcW w:type="dxa" w:w="85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Zagreb, Roberta Frangeša Mihanovića 9</w:t>
            </w:r>
          </w:p>
        </w:tc>
        <w:tc>
          <w:tcPr>
            <w:tcW w:type="dxa" w:w="11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23.277,02</w:t>
            </w:r>
          </w:p>
        </w:tc>
        <w:tc>
          <w:tcPr>
            <w:tcW w:type="dxa" w:w="11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Rješenja o ovrsi </w:t>
            </w:r>
            <w:proofErr w:type="spellStart"/>
            <w:r>
              <w:rPr>
                <w:sz w:val="16"/>
                <w:szCs w:val="16"/>
              </w:rPr>
              <w:t>Ovrv</w:t>
            </w:r>
            <w:proofErr w:type="spellEnd"/>
            <w:r>
              <w:rPr>
                <w:sz w:val="16"/>
                <w:szCs w:val="16"/>
              </w:rPr>
              <w:t xml:space="preserve">-905/14, </w:t>
            </w:r>
            <w:proofErr w:type="spellStart"/>
            <w:r>
              <w:rPr>
                <w:sz w:val="16"/>
                <w:szCs w:val="16"/>
              </w:rPr>
              <w:t>Ovrv</w:t>
            </w:r>
            <w:proofErr w:type="spellEnd"/>
            <w:r>
              <w:rPr>
                <w:sz w:val="16"/>
                <w:szCs w:val="16"/>
              </w:rPr>
              <w:t xml:space="preserve"> 466/15, </w:t>
            </w:r>
            <w:proofErr w:type="spellStart"/>
            <w:r>
              <w:rPr>
                <w:sz w:val="16"/>
                <w:szCs w:val="16"/>
              </w:rPr>
              <w:t>Ovrv</w:t>
            </w:r>
            <w:proofErr w:type="spellEnd"/>
            <w:r>
              <w:rPr>
                <w:sz w:val="16"/>
                <w:szCs w:val="16"/>
              </w:rPr>
              <w:t xml:space="preserve">-1466/14, </w:t>
            </w:r>
            <w:proofErr w:type="spellStart"/>
            <w:r>
              <w:rPr>
                <w:sz w:val="16"/>
                <w:szCs w:val="16"/>
              </w:rPr>
              <w:t>Ovrv</w:t>
            </w:r>
            <w:proofErr w:type="spellEnd"/>
            <w:r>
              <w:rPr>
                <w:sz w:val="16"/>
                <w:szCs w:val="16"/>
              </w:rPr>
              <w:t xml:space="preserve">-1061/15, </w:t>
            </w:r>
            <w:proofErr w:type="spellStart"/>
            <w:r>
              <w:rPr>
                <w:sz w:val="16"/>
                <w:szCs w:val="16"/>
              </w:rPr>
              <w:t>Ovrv</w:t>
            </w:r>
            <w:proofErr w:type="spellEnd"/>
            <w:r>
              <w:rPr>
                <w:sz w:val="16"/>
                <w:szCs w:val="16"/>
              </w:rPr>
              <w:t xml:space="preserve">-1060/15, </w:t>
            </w:r>
            <w:proofErr w:type="spellStart"/>
            <w:r>
              <w:rPr>
                <w:sz w:val="16"/>
                <w:szCs w:val="16"/>
              </w:rPr>
              <w:t>Ovrv</w:t>
            </w:r>
            <w:proofErr w:type="spellEnd"/>
            <w:r>
              <w:rPr>
                <w:sz w:val="16"/>
                <w:szCs w:val="16"/>
              </w:rPr>
              <w:t xml:space="preserve">-1062/15, </w:t>
            </w:r>
            <w:proofErr w:type="spellStart"/>
            <w:r>
              <w:rPr>
                <w:sz w:val="16"/>
                <w:szCs w:val="16"/>
              </w:rPr>
              <w:t>Ovrv</w:t>
            </w:r>
            <w:proofErr w:type="spellEnd"/>
            <w:r>
              <w:rPr>
                <w:sz w:val="16"/>
                <w:szCs w:val="16"/>
              </w:rPr>
              <w:t>-333/14-2</w:t>
            </w:r>
          </w:p>
        </w:tc>
        <w:tc>
          <w:tcPr>
            <w:tcW w:type="dxa" w:w="106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23.277,02</w:t>
            </w:r>
          </w:p>
        </w:tc>
        <w:tc>
          <w:tcPr>
            <w:tcW w:type="dxa" w:w="11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 xml:space="preserve">Rješenja o ovrsi </w:t>
            </w:r>
            <w:proofErr w:type="spellStart"/>
            <w:r>
              <w:rPr>
                <w:sz w:val="16"/>
                <w:szCs w:val="16"/>
              </w:rPr>
              <w:t>Ovrv</w:t>
            </w:r>
            <w:proofErr w:type="spellEnd"/>
            <w:r>
              <w:rPr>
                <w:sz w:val="16"/>
                <w:szCs w:val="16"/>
              </w:rPr>
              <w:t xml:space="preserve">-905/14, </w:t>
            </w:r>
            <w:proofErr w:type="spellStart"/>
            <w:r>
              <w:rPr>
                <w:sz w:val="16"/>
                <w:szCs w:val="16"/>
              </w:rPr>
              <w:t>Ovrv</w:t>
            </w:r>
            <w:proofErr w:type="spellEnd"/>
            <w:r>
              <w:rPr>
                <w:sz w:val="16"/>
                <w:szCs w:val="16"/>
              </w:rPr>
              <w:t xml:space="preserve"> 466/15, </w:t>
            </w:r>
            <w:proofErr w:type="spellStart"/>
            <w:r>
              <w:rPr>
                <w:sz w:val="16"/>
                <w:szCs w:val="16"/>
              </w:rPr>
              <w:t>Ovrv</w:t>
            </w:r>
            <w:proofErr w:type="spellEnd"/>
            <w:r>
              <w:rPr>
                <w:sz w:val="16"/>
                <w:szCs w:val="16"/>
              </w:rPr>
              <w:t xml:space="preserve">-1466/14, </w:t>
            </w:r>
            <w:proofErr w:type="spellStart"/>
            <w:r>
              <w:rPr>
                <w:sz w:val="16"/>
                <w:szCs w:val="16"/>
              </w:rPr>
              <w:t>Ovrv</w:t>
            </w:r>
            <w:proofErr w:type="spellEnd"/>
            <w:r>
              <w:rPr>
                <w:sz w:val="16"/>
                <w:szCs w:val="16"/>
              </w:rPr>
              <w:t xml:space="preserve">-1061/15, </w:t>
            </w:r>
            <w:proofErr w:type="spellStart"/>
            <w:r>
              <w:rPr>
                <w:sz w:val="16"/>
                <w:szCs w:val="16"/>
              </w:rPr>
              <w:t>Ovrv</w:t>
            </w:r>
            <w:proofErr w:type="spellEnd"/>
            <w:r>
              <w:rPr>
                <w:sz w:val="16"/>
                <w:szCs w:val="16"/>
              </w:rPr>
              <w:t xml:space="preserve">-1060/15, </w:t>
            </w:r>
            <w:proofErr w:type="spellStart"/>
            <w:r>
              <w:rPr>
                <w:sz w:val="16"/>
                <w:szCs w:val="16"/>
              </w:rPr>
              <w:t>Ovrv</w:t>
            </w:r>
            <w:proofErr w:type="spellEnd"/>
            <w:r>
              <w:rPr>
                <w:sz w:val="16"/>
                <w:szCs w:val="16"/>
              </w:rPr>
              <w:t xml:space="preserve">-1062/15, </w:t>
            </w:r>
            <w:proofErr w:type="spellStart"/>
            <w:r>
              <w:rPr>
                <w:sz w:val="16"/>
                <w:szCs w:val="16"/>
              </w:rPr>
              <w:t>Ovrv</w:t>
            </w:r>
            <w:proofErr w:type="spellEnd"/>
            <w:r>
              <w:rPr>
                <w:sz w:val="16"/>
                <w:szCs w:val="16"/>
              </w:rPr>
              <w:t>-333/14-2</w:t>
            </w:r>
          </w:p>
        </w:tc>
        <w:tc>
          <w:tcPr>
            <w:tcW w:type="dxa" w:w="7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91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69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 xml:space="preserve">Rješenja o ovrsi </w:t>
            </w:r>
            <w:proofErr w:type="spellStart"/>
            <w:r>
              <w:rPr>
                <w:sz w:val="16"/>
                <w:szCs w:val="16"/>
              </w:rPr>
              <w:t>Ovrv</w:t>
            </w:r>
            <w:proofErr w:type="spellEnd"/>
            <w:r>
              <w:rPr>
                <w:sz w:val="16"/>
                <w:szCs w:val="16"/>
              </w:rPr>
              <w:t xml:space="preserve">-905/14, </w:t>
            </w:r>
            <w:proofErr w:type="spellStart"/>
            <w:r>
              <w:rPr>
                <w:sz w:val="16"/>
                <w:szCs w:val="16"/>
              </w:rPr>
              <w:t>Ovrv</w:t>
            </w:r>
            <w:proofErr w:type="spellEnd"/>
            <w:r>
              <w:rPr>
                <w:sz w:val="16"/>
                <w:szCs w:val="16"/>
              </w:rPr>
              <w:t xml:space="preserve"> 466/15, </w:t>
            </w:r>
            <w:proofErr w:type="spellStart"/>
            <w:r>
              <w:rPr>
                <w:sz w:val="16"/>
                <w:szCs w:val="16"/>
              </w:rPr>
              <w:t>Ovrv</w:t>
            </w:r>
            <w:proofErr w:type="spellEnd"/>
            <w:r>
              <w:rPr>
                <w:sz w:val="16"/>
                <w:szCs w:val="16"/>
              </w:rPr>
              <w:t xml:space="preserve">-1466/14, </w:t>
            </w:r>
            <w:proofErr w:type="spellStart"/>
            <w:r>
              <w:rPr>
                <w:sz w:val="16"/>
                <w:szCs w:val="16"/>
              </w:rPr>
              <w:t>Ovrv</w:t>
            </w:r>
            <w:proofErr w:type="spellEnd"/>
            <w:r>
              <w:rPr>
                <w:sz w:val="16"/>
                <w:szCs w:val="16"/>
              </w:rPr>
              <w:t xml:space="preserve">-1061/15, </w:t>
            </w:r>
            <w:proofErr w:type="spellStart"/>
            <w:r>
              <w:rPr>
                <w:sz w:val="16"/>
                <w:szCs w:val="16"/>
              </w:rPr>
              <w:t>Ovrv</w:t>
            </w:r>
            <w:proofErr w:type="spellEnd"/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lastRenderedPageBreak/>
              <w:t xml:space="preserve">1060/15, </w:t>
            </w:r>
            <w:proofErr w:type="spellStart"/>
            <w:r>
              <w:rPr>
                <w:sz w:val="16"/>
                <w:szCs w:val="16"/>
              </w:rPr>
              <w:t>Ovrv</w:t>
            </w:r>
            <w:proofErr w:type="spellEnd"/>
            <w:r>
              <w:rPr>
                <w:sz w:val="16"/>
                <w:szCs w:val="16"/>
              </w:rPr>
              <w:t xml:space="preserve">-1062/15, </w:t>
            </w:r>
            <w:proofErr w:type="spellStart"/>
            <w:r>
              <w:rPr>
                <w:sz w:val="16"/>
                <w:szCs w:val="16"/>
              </w:rPr>
              <w:t>Ovrv</w:t>
            </w:r>
            <w:proofErr w:type="spellEnd"/>
            <w:r>
              <w:rPr>
                <w:sz w:val="16"/>
                <w:szCs w:val="16"/>
              </w:rPr>
              <w:t>-333/14-2</w:t>
            </w:r>
          </w:p>
        </w:tc>
      </w:tr>
      <w:tr w:rsidTr="00CE7A04" w:rsidR="00724AAD">
        <w:trPr>
          <w:trHeight w:val="1135"/>
        </w:trPr>
        <w:tc>
          <w:tcPr>
            <w:tcW w:type="dxa" w:w="83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lang w:eastAsia="en-US"/>
              </w:rPr>
            </w:pPr>
            <w:r>
              <w:rPr>
                <w:sz w:val="16"/>
                <w:szCs w:val="16"/>
              </w:rPr>
              <w:lastRenderedPageBreak/>
              <w:t>15.</w:t>
            </w:r>
          </w:p>
        </w:tc>
        <w:tc>
          <w:tcPr>
            <w:tcW w:type="dxa" w:w="104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HEP ELEKTRA d.o.o.</w:t>
            </w:r>
          </w:p>
        </w:tc>
        <w:tc>
          <w:tcPr>
            <w:tcW w:type="dxa" w:w="99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43965974818</w:t>
            </w:r>
          </w:p>
        </w:tc>
        <w:tc>
          <w:tcPr>
            <w:tcW w:type="dxa" w:w="85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Zagreb, Ulica grada Vukovara 37</w:t>
            </w:r>
          </w:p>
        </w:tc>
        <w:tc>
          <w:tcPr>
            <w:tcW w:type="dxa" w:w="11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5.794,49</w:t>
            </w:r>
          </w:p>
        </w:tc>
        <w:tc>
          <w:tcPr>
            <w:tcW w:type="dxa" w:w="11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 xml:space="preserve">Rješenje o sklapanju </w:t>
            </w:r>
            <w:proofErr w:type="spellStart"/>
            <w:r>
              <w:rPr>
                <w:sz w:val="16"/>
                <w:szCs w:val="16"/>
              </w:rPr>
              <w:t>predstečajne</w:t>
            </w:r>
            <w:proofErr w:type="spellEnd"/>
            <w:r>
              <w:rPr>
                <w:sz w:val="16"/>
                <w:szCs w:val="16"/>
              </w:rPr>
              <w:t xml:space="preserve"> nagodbe TSVŽ od 11.09.2013. </w:t>
            </w:r>
            <w:proofErr w:type="spellStart"/>
            <w:r>
              <w:rPr>
                <w:sz w:val="16"/>
                <w:szCs w:val="16"/>
              </w:rPr>
              <w:t>Stpn</w:t>
            </w:r>
            <w:proofErr w:type="spellEnd"/>
            <w:r>
              <w:rPr>
                <w:sz w:val="16"/>
                <w:szCs w:val="16"/>
              </w:rPr>
              <w:t xml:space="preserve">-91/13, </w:t>
            </w:r>
            <w:proofErr w:type="spellStart"/>
            <w:r>
              <w:rPr>
                <w:sz w:val="16"/>
                <w:szCs w:val="16"/>
              </w:rPr>
              <w:t>rarčuni</w:t>
            </w:r>
            <w:proofErr w:type="spellEnd"/>
          </w:p>
        </w:tc>
        <w:tc>
          <w:tcPr>
            <w:tcW w:type="dxa" w:w="106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5.794,49</w:t>
            </w:r>
          </w:p>
        </w:tc>
        <w:tc>
          <w:tcPr>
            <w:tcW w:type="dxa" w:w="11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 xml:space="preserve">Rješenje o sklapanju </w:t>
            </w:r>
            <w:proofErr w:type="spellStart"/>
            <w:r>
              <w:rPr>
                <w:sz w:val="16"/>
                <w:szCs w:val="16"/>
              </w:rPr>
              <w:t>predstečajne</w:t>
            </w:r>
            <w:proofErr w:type="spellEnd"/>
            <w:r>
              <w:rPr>
                <w:sz w:val="16"/>
                <w:szCs w:val="16"/>
              </w:rPr>
              <w:t xml:space="preserve"> nagodbe TSVŽ od 11.09.2013. </w:t>
            </w:r>
            <w:proofErr w:type="spellStart"/>
            <w:r>
              <w:rPr>
                <w:sz w:val="16"/>
                <w:szCs w:val="16"/>
              </w:rPr>
              <w:t>Stpn</w:t>
            </w:r>
            <w:proofErr w:type="spellEnd"/>
            <w:r>
              <w:rPr>
                <w:sz w:val="16"/>
                <w:szCs w:val="16"/>
              </w:rPr>
              <w:t xml:space="preserve">-91/13, </w:t>
            </w:r>
            <w:proofErr w:type="spellStart"/>
            <w:r>
              <w:rPr>
                <w:sz w:val="16"/>
                <w:szCs w:val="16"/>
              </w:rPr>
              <w:t>rarčuni</w:t>
            </w:r>
            <w:proofErr w:type="spellEnd"/>
          </w:p>
        </w:tc>
        <w:tc>
          <w:tcPr>
            <w:tcW w:type="dxa" w:w="7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91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69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 xml:space="preserve">Rješenje o sklapanju </w:t>
            </w:r>
            <w:proofErr w:type="spellStart"/>
            <w:r>
              <w:rPr>
                <w:sz w:val="16"/>
                <w:szCs w:val="16"/>
              </w:rPr>
              <w:t>predstečajne</w:t>
            </w:r>
            <w:proofErr w:type="spellEnd"/>
            <w:r>
              <w:rPr>
                <w:sz w:val="16"/>
                <w:szCs w:val="16"/>
              </w:rPr>
              <w:t xml:space="preserve"> nagodbe TSVŽ od 11.09.2013. </w:t>
            </w:r>
            <w:proofErr w:type="spellStart"/>
            <w:r>
              <w:rPr>
                <w:sz w:val="16"/>
                <w:szCs w:val="16"/>
              </w:rPr>
              <w:t>Stpn</w:t>
            </w:r>
            <w:proofErr w:type="spellEnd"/>
            <w:r>
              <w:rPr>
                <w:sz w:val="16"/>
                <w:szCs w:val="16"/>
              </w:rPr>
              <w:t>-91/13</w:t>
            </w:r>
          </w:p>
        </w:tc>
      </w:tr>
      <w:tr w:rsidTr="00CE7A04" w:rsidR="00724AAD">
        <w:trPr>
          <w:trHeight w:val="1135"/>
        </w:trPr>
        <w:tc>
          <w:tcPr>
            <w:tcW w:type="dxa" w:w="83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lang w:eastAsia="en-US"/>
              </w:rPr>
            </w:pPr>
            <w:r>
              <w:rPr>
                <w:sz w:val="16"/>
                <w:szCs w:val="16"/>
              </w:rPr>
              <w:t>16.</w:t>
            </w:r>
          </w:p>
        </w:tc>
        <w:tc>
          <w:tcPr>
            <w:tcW w:type="dxa" w:w="104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TRIGLAV OSIGURANJE d.d.</w:t>
            </w:r>
          </w:p>
        </w:tc>
        <w:tc>
          <w:tcPr>
            <w:tcW w:type="dxa" w:w="99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29743547503</w:t>
            </w:r>
          </w:p>
        </w:tc>
        <w:tc>
          <w:tcPr>
            <w:tcW w:type="dxa" w:w="85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Zagreb, Antuna </w:t>
            </w:r>
            <w:proofErr w:type="spellStart"/>
            <w:r>
              <w:rPr>
                <w:sz w:val="16"/>
                <w:szCs w:val="16"/>
              </w:rPr>
              <w:t>Heinza</w:t>
            </w:r>
            <w:proofErr w:type="spellEnd"/>
            <w:r>
              <w:rPr>
                <w:sz w:val="16"/>
                <w:szCs w:val="16"/>
              </w:rPr>
              <w:t xml:space="preserve"> 4</w:t>
            </w:r>
          </w:p>
        </w:tc>
        <w:tc>
          <w:tcPr>
            <w:tcW w:type="dxa" w:w="11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130.700,77</w:t>
            </w:r>
          </w:p>
        </w:tc>
        <w:tc>
          <w:tcPr>
            <w:tcW w:type="dxa" w:w="11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 xml:space="preserve">Rješenje o sklapanju </w:t>
            </w:r>
            <w:proofErr w:type="spellStart"/>
            <w:r>
              <w:rPr>
                <w:sz w:val="16"/>
                <w:szCs w:val="16"/>
              </w:rPr>
              <w:t>predstečajne</w:t>
            </w:r>
            <w:proofErr w:type="spellEnd"/>
            <w:r>
              <w:rPr>
                <w:sz w:val="16"/>
                <w:szCs w:val="16"/>
              </w:rPr>
              <w:t xml:space="preserve"> nagodbe TSVŽ od 11.09.2013. </w:t>
            </w:r>
            <w:proofErr w:type="spellStart"/>
            <w:r>
              <w:rPr>
                <w:sz w:val="16"/>
                <w:szCs w:val="16"/>
              </w:rPr>
              <w:t>Stpn</w:t>
            </w:r>
            <w:proofErr w:type="spellEnd"/>
            <w:r>
              <w:rPr>
                <w:sz w:val="16"/>
                <w:szCs w:val="16"/>
              </w:rPr>
              <w:t>-91/13, ugovori o osiguranju</w:t>
            </w:r>
          </w:p>
        </w:tc>
        <w:tc>
          <w:tcPr>
            <w:tcW w:type="dxa" w:w="106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130.700,77</w:t>
            </w:r>
          </w:p>
        </w:tc>
        <w:tc>
          <w:tcPr>
            <w:tcW w:type="dxa" w:w="11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 xml:space="preserve">Rješenje o sklapanju </w:t>
            </w:r>
            <w:proofErr w:type="spellStart"/>
            <w:r>
              <w:rPr>
                <w:sz w:val="16"/>
                <w:szCs w:val="16"/>
              </w:rPr>
              <w:t>predstečajne</w:t>
            </w:r>
            <w:proofErr w:type="spellEnd"/>
            <w:r>
              <w:rPr>
                <w:sz w:val="16"/>
                <w:szCs w:val="16"/>
              </w:rPr>
              <w:t xml:space="preserve"> nagodbe TSVŽ od 11.09.2013. </w:t>
            </w:r>
            <w:proofErr w:type="spellStart"/>
            <w:r>
              <w:rPr>
                <w:sz w:val="16"/>
                <w:szCs w:val="16"/>
              </w:rPr>
              <w:t>Stpn</w:t>
            </w:r>
            <w:proofErr w:type="spellEnd"/>
            <w:r>
              <w:rPr>
                <w:sz w:val="16"/>
                <w:szCs w:val="16"/>
              </w:rPr>
              <w:t>-91/13, ugovori o osiguranju</w:t>
            </w:r>
          </w:p>
        </w:tc>
        <w:tc>
          <w:tcPr>
            <w:tcW w:type="dxa" w:w="7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91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69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bookmarkStart w:name="__DdeLink__3624_1065059550" w:id="4"/>
            <w:bookmarkEnd w:id="4"/>
            <w:r>
              <w:rPr>
                <w:sz w:val="16"/>
                <w:szCs w:val="16"/>
              </w:rPr>
              <w:t xml:space="preserve">Rješenje o sklapanju </w:t>
            </w:r>
            <w:proofErr w:type="spellStart"/>
            <w:r>
              <w:rPr>
                <w:sz w:val="16"/>
                <w:szCs w:val="16"/>
              </w:rPr>
              <w:t>predstečajne</w:t>
            </w:r>
            <w:proofErr w:type="spellEnd"/>
            <w:r>
              <w:rPr>
                <w:sz w:val="16"/>
                <w:szCs w:val="16"/>
              </w:rPr>
              <w:t xml:space="preserve"> nagodbe TSVŽ od 11.09.2013. </w:t>
            </w:r>
            <w:proofErr w:type="spellStart"/>
            <w:r>
              <w:rPr>
                <w:sz w:val="16"/>
                <w:szCs w:val="16"/>
              </w:rPr>
              <w:t>Stpn</w:t>
            </w:r>
            <w:proofErr w:type="spellEnd"/>
            <w:r>
              <w:rPr>
                <w:sz w:val="16"/>
                <w:szCs w:val="16"/>
              </w:rPr>
              <w:t>-91/13</w:t>
            </w:r>
          </w:p>
        </w:tc>
      </w:tr>
      <w:tr w:rsidTr="00CE7A04" w:rsidR="00724AAD">
        <w:trPr>
          <w:trHeight w:val="1135"/>
        </w:trPr>
        <w:tc>
          <w:tcPr>
            <w:tcW w:type="dxa" w:w="83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lang w:eastAsia="en-US"/>
              </w:rPr>
            </w:pPr>
            <w:r>
              <w:rPr>
                <w:sz w:val="16"/>
                <w:szCs w:val="16"/>
              </w:rPr>
              <w:t>17.</w:t>
            </w:r>
          </w:p>
        </w:tc>
        <w:tc>
          <w:tcPr>
            <w:tcW w:type="dxa" w:w="104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IMEX BANKA d.d.</w:t>
            </w:r>
          </w:p>
        </w:tc>
        <w:tc>
          <w:tcPr>
            <w:tcW w:type="dxa" w:w="99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99326633206</w:t>
            </w:r>
          </w:p>
        </w:tc>
        <w:tc>
          <w:tcPr>
            <w:tcW w:type="dxa" w:w="85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Split, Tolstojeva 6</w:t>
            </w:r>
          </w:p>
        </w:tc>
        <w:tc>
          <w:tcPr>
            <w:tcW w:type="dxa" w:w="11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8.501.791,16</w:t>
            </w:r>
          </w:p>
        </w:tc>
        <w:tc>
          <w:tcPr>
            <w:tcW w:type="dxa" w:w="11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color w:val="00000A"/>
              </w:rPr>
            </w:pPr>
            <w:r>
              <w:rPr>
                <w:sz w:val="16"/>
                <w:szCs w:val="16"/>
              </w:rPr>
              <w:t xml:space="preserve">Ugovor o dugoročnom kreditu br. 503-0102-5030030318 od 10.09.2012. g, te Dodatak br. 1 citiranom Ugovoru, sklopljen 29.11.2013. g; </w:t>
            </w:r>
          </w:p>
          <w:p w:rsidRDefault="00724AAD" w:rsidR="00724AAD">
            <w:pPr>
              <w:pStyle w:val="Bezproreda"/>
              <w:spacing w:lineRule="auto" w:line="276"/>
            </w:pPr>
            <w:r>
              <w:rPr>
                <w:sz w:val="16"/>
                <w:szCs w:val="16"/>
              </w:rPr>
              <w:t xml:space="preserve">Ugovor o kreditnom okviru br. 4426/2013 od 20.11.2013. g. te Dodatak br. 1 citiranom Ugovoru, sklopljen 20.11.2013. g; </w:t>
            </w:r>
          </w:p>
          <w:p w:rsidRDefault="00724AAD" w:rsidR="00724AAD">
            <w:pPr>
              <w:pStyle w:val="Bezproreda"/>
              <w:spacing w:lineRule="auto" w:line="276"/>
            </w:pPr>
            <w:r>
              <w:rPr>
                <w:sz w:val="16"/>
                <w:szCs w:val="16"/>
              </w:rPr>
              <w:t>Ugovor o otvaranju i vođenju računa i vođenju platnog prometa, računi</w:t>
            </w:r>
          </w:p>
          <w:p w:rsidRDefault="00724AAD" w:rsidR="00724AAD">
            <w:pPr>
              <w:pStyle w:val="Bezproreda"/>
              <w:spacing w:lineRule="auto" w:line="276"/>
            </w:pPr>
            <w:r>
              <w:rPr>
                <w:sz w:val="16"/>
                <w:szCs w:val="16"/>
              </w:rPr>
              <w:lastRenderedPageBreak/>
              <w:t xml:space="preserve">Rješenje o sklapanju </w:t>
            </w:r>
            <w:proofErr w:type="spellStart"/>
            <w:r>
              <w:rPr>
                <w:sz w:val="16"/>
                <w:szCs w:val="16"/>
              </w:rPr>
              <w:t>predstečajne</w:t>
            </w:r>
            <w:proofErr w:type="spellEnd"/>
            <w:r>
              <w:rPr>
                <w:sz w:val="16"/>
                <w:szCs w:val="16"/>
              </w:rPr>
              <w:t xml:space="preserve"> nagodbe TSVŽ od 11.09.2013. </w:t>
            </w:r>
            <w:proofErr w:type="spellStart"/>
            <w:r>
              <w:rPr>
                <w:sz w:val="16"/>
                <w:szCs w:val="16"/>
              </w:rPr>
              <w:t>Stpn</w:t>
            </w:r>
            <w:proofErr w:type="spellEnd"/>
            <w:r>
              <w:rPr>
                <w:sz w:val="16"/>
                <w:szCs w:val="16"/>
              </w:rPr>
              <w:t>-91/13</w:t>
            </w:r>
          </w:p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</w:p>
        </w:tc>
        <w:tc>
          <w:tcPr>
            <w:tcW w:type="dxa" w:w="106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lastRenderedPageBreak/>
              <w:t>8.501.791,16</w:t>
            </w:r>
          </w:p>
        </w:tc>
        <w:tc>
          <w:tcPr>
            <w:tcW w:type="dxa" w:w="11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color w:val="00000A"/>
              </w:rPr>
            </w:pPr>
            <w:r>
              <w:rPr>
                <w:sz w:val="16"/>
                <w:szCs w:val="16"/>
              </w:rPr>
              <w:t xml:space="preserve">Ugovor o dugoročnom kreditu br. 503-0102-5030030318 od 10.09.2012. g, te Dodatak br. 1 citiranom Ugovoru, sklopljen 29.11.2013. g; </w:t>
            </w:r>
          </w:p>
          <w:p w:rsidRDefault="00724AAD" w:rsidR="00724AAD">
            <w:pPr>
              <w:pStyle w:val="Bezproreda"/>
              <w:spacing w:lineRule="auto" w:line="276"/>
            </w:pPr>
            <w:r>
              <w:rPr>
                <w:sz w:val="16"/>
                <w:szCs w:val="16"/>
              </w:rPr>
              <w:t xml:space="preserve">Ugovor o kreditnom okviru br. 4426/2013 od 20.11.2013. g. te Dodatak br. 1 citiranom Ugovoru, sklopljen 20.11.2013. g; </w:t>
            </w:r>
          </w:p>
          <w:p w:rsidRDefault="00724AAD" w:rsidR="00724AAD">
            <w:pPr>
              <w:pStyle w:val="Bezproreda"/>
              <w:spacing w:lineRule="auto" w:line="276"/>
            </w:pPr>
            <w:r>
              <w:rPr>
                <w:sz w:val="16"/>
                <w:szCs w:val="16"/>
              </w:rPr>
              <w:t>Ugovor o otvaranju i vođenju računa i vođenju platnog prometa, računi</w:t>
            </w:r>
          </w:p>
          <w:p w:rsidRDefault="00724AAD" w:rsidR="00724AAD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lastRenderedPageBreak/>
              <w:t xml:space="preserve">Rješenje o sklapanju </w:t>
            </w:r>
            <w:proofErr w:type="spellStart"/>
            <w:r>
              <w:rPr>
                <w:sz w:val="16"/>
                <w:szCs w:val="16"/>
              </w:rPr>
              <w:t>predstečajne</w:t>
            </w:r>
            <w:proofErr w:type="spellEnd"/>
            <w:r>
              <w:rPr>
                <w:sz w:val="16"/>
                <w:szCs w:val="16"/>
              </w:rPr>
              <w:t xml:space="preserve"> nagodbe TSVŽ od 11.09.2013. </w:t>
            </w:r>
            <w:proofErr w:type="spellStart"/>
            <w:r>
              <w:rPr>
                <w:sz w:val="16"/>
                <w:szCs w:val="16"/>
              </w:rPr>
              <w:t>Stpn</w:t>
            </w:r>
            <w:proofErr w:type="spellEnd"/>
            <w:r>
              <w:rPr>
                <w:sz w:val="16"/>
                <w:szCs w:val="16"/>
              </w:rPr>
              <w:t>-91/13</w:t>
            </w:r>
          </w:p>
        </w:tc>
        <w:tc>
          <w:tcPr>
            <w:tcW w:type="dxa" w:w="7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91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69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color w:val="00000A"/>
              </w:rPr>
            </w:pPr>
            <w:r>
              <w:rPr>
                <w:sz w:val="16"/>
                <w:szCs w:val="16"/>
              </w:rPr>
              <w:t xml:space="preserve">Sporazum o osiguranju novčane tražbine zasnivanjem založnog prava na nekretninama OV-6347/12 od 10.09.2012., </w:t>
            </w:r>
          </w:p>
          <w:p w:rsidRDefault="00724AAD" w:rsidR="00724AAD">
            <w:pPr>
              <w:pStyle w:val="Bezproreda"/>
              <w:spacing w:lineRule="auto" w:line="276"/>
            </w:pPr>
            <w:r>
              <w:rPr>
                <w:sz w:val="16"/>
                <w:szCs w:val="16"/>
              </w:rPr>
              <w:t xml:space="preserve">Zadužnica OV-6348 od 10.09.2012., </w:t>
            </w:r>
          </w:p>
          <w:p w:rsidRDefault="00724AAD" w:rsidR="00724AAD">
            <w:pPr>
              <w:pStyle w:val="Bezproreda"/>
              <w:spacing w:lineRule="auto" w:line="276"/>
            </w:pPr>
            <w:r>
              <w:rPr>
                <w:sz w:val="16"/>
                <w:szCs w:val="16"/>
              </w:rPr>
              <w:t xml:space="preserve">Sporazum o osiguranju </w:t>
            </w:r>
            <w:r>
              <w:rPr>
                <w:sz w:val="16"/>
                <w:szCs w:val="16"/>
              </w:rPr>
              <w:lastRenderedPageBreak/>
              <w:t xml:space="preserve">novčane tražbine prijenosom vlasništva pokretnina OV-6474/13 od 20.11.2013., </w:t>
            </w:r>
          </w:p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Zadužnica OV-5881/13 od 20.11.2013.</w:t>
            </w:r>
          </w:p>
        </w:tc>
      </w:tr>
      <w:tr w:rsidTr="00CE7A04" w:rsidR="00724AAD">
        <w:trPr>
          <w:trHeight w:val="505"/>
        </w:trPr>
        <w:tc>
          <w:tcPr>
            <w:tcW w:type="dxa" w:w="83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UKUPNO</w:t>
            </w:r>
          </w:p>
        </w:tc>
        <w:tc>
          <w:tcPr>
            <w:tcW w:type="dxa" w:w="104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type="dxa" w:w="99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type="dxa" w:w="85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type="dxa" w:w="11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</w:rPr>
              <w:t>11.178.303,05</w:t>
            </w:r>
          </w:p>
        </w:tc>
        <w:tc>
          <w:tcPr>
            <w:tcW w:type="dxa" w:w="11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type="dxa" w:w="106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</w:rPr>
              <w:t>11.167.999,64</w:t>
            </w:r>
          </w:p>
        </w:tc>
        <w:tc>
          <w:tcPr>
            <w:tcW w:type="dxa" w:w="11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78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724AAD" w:rsidR="00724AAD">
            <w:pPr>
              <w:pStyle w:val="Bezproreda"/>
              <w:spacing w:lineRule="auto" w:line="276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</w:rPr>
              <w:t>10.303,41</w:t>
            </w:r>
          </w:p>
        </w:tc>
        <w:tc>
          <w:tcPr>
            <w:tcW w:type="dxa" w:w="91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69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724AAD" w:rsidR="00724AAD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</w:tr>
    </w:tbl>
    <w:p w:rsidRDefault="00724AAD" w:rsidP="00724AAD" w:rsidR="00724AAD">
      <w:pPr>
        <w:spacing w:after="0"/>
        <w:ind w:right="-6"/>
        <w:jc w:val="both"/>
        <w:rPr>
          <w:rFonts w:eastAsia="Calibri"/>
          <w:color w:val="00000A"/>
          <w:sz w:val="22"/>
        </w:rPr>
      </w:pPr>
    </w:p>
    <w:p w:rsidRDefault="00724AAD" w:rsidP="00724AAD" w:rsidR="00724AAD">
      <w:pPr>
        <w:spacing w:after="0"/>
        <w:ind w:firstLine="708" w:right="-6"/>
        <w:jc w:val="both"/>
      </w:pPr>
      <w:r>
        <w:t xml:space="preserve">2) Vjerovnici Republika Hrvatska, Ministarstvo financija, Porezna uprava i Općina </w:t>
      </w:r>
      <w:proofErr w:type="spellStart"/>
      <w:r>
        <w:t>Ljubešćica</w:t>
      </w:r>
      <w:proofErr w:type="spellEnd"/>
      <w:r>
        <w:t xml:space="preserve">, čije su tražbine djelomično osporene, upućuju se na pokretanje parnice protiv stečajnog dužnika radi utvrđivanja osporene tražbine.       </w:t>
      </w:r>
      <w:r>
        <w:tab/>
        <w:t xml:space="preserve">     </w:t>
      </w:r>
    </w:p>
    <w:p w:rsidRDefault="00724AAD" w:rsidP="00724AAD" w:rsidR="00724AAD">
      <w:pPr>
        <w:spacing w:after="0"/>
        <w:ind w:right="-6"/>
        <w:jc w:val="both"/>
      </w:pPr>
      <w:r>
        <w:t xml:space="preserve">                 Ako osoba koja je upućena na parnicu ne pokrene parnicu u roku od 8 dana od dana pravomoćnosti rješenja o upućivanju u parnicu, odnosno, primitka drugostupanjske odluke, smatrat će se da je odustala od prava na vođenje parnice.</w:t>
      </w:r>
    </w:p>
    <w:p w:rsidRDefault="00724AAD" w:rsidP="00724AAD" w:rsidR="00724AAD">
      <w:pPr>
        <w:spacing w:after="0"/>
        <w:ind w:right="-6"/>
        <w:jc w:val="both"/>
      </w:pPr>
      <w:r>
        <w:tab/>
        <w:t xml:space="preserve">     Ako osporavatelj tražbine za koju postoji ovršne isprava ne pokrene parnicu u roku iz st. 1. čl. 267. Stečajnog zakona (Narodne novine br. 71/15.</w:t>
      </w:r>
      <w:r w:rsidR="00CE7A04">
        <w:t xml:space="preserve"> i 104/17.</w:t>
      </w:r>
      <w:r>
        <w:t>, dalje : SZ-a), smatrat će se da je osporavanje otklonjeno</w:t>
      </w:r>
      <w:r w:rsidR="003E78CE">
        <w:t>.</w:t>
      </w:r>
    </w:p>
    <w:p w:rsidRDefault="00724AAD" w:rsidP="00724AAD" w:rsidR="00724AAD">
      <w:pPr>
        <w:spacing w:after="0"/>
        <w:ind w:right="-6"/>
        <w:jc w:val="both"/>
      </w:pPr>
    </w:p>
    <w:p w:rsidRDefault="00724AAD" w:rsidP="00724AAD" w:rsidR="00724AAD">
      <w:pPr>
        <w:spacing w:after="0"/>
        <w:ind w:right="-6"/>
        <w:jc w:val="both"/>
      </w:pPr>
      <w:r>
        <w:rPr>
          <w:b/>
        </w:rPr>
        <w:t xml:space="preserve">           </w:t>
      </w:r>
      <w:r>
        <w:t xml:space="preserve"> 3)</w:t>
      </w:r>
      <w:r>
        <w:rPr>
          <w:b/>
        </w:rPr>
        <w:t xml:space="preserve"> </w:t>
      </w:r>
      <w:r>
        <w:t>Ako je u vrijeme otvaranja stečajnog postupka već pokrenut parnični postupak o tražbini pred državnim ili arbitražnim sudom, postupak radi utvrđivanja tražbine nastaviti će se preuzimanjem te parnice. Prijedlog za nastavak parnice iz st. 1. čl. 269. SZ-a može podnijeti vjerovnik čija je tražbina osporena, u roku od 8 dana od dana pravomoćnosti rješenja o upućivanju na parnicu, odnosno, primitka drugostupanjske odluke. Osporavatelj parnicu nastavlja u ime i za račun dužnika.</w:t>
      </w:r>
    </w:p>
    <w:p w:rsidRDefault="00724AAD" w:rsidP="00724AAD" w:rsidR="00724AAD">
      <w:pPr>
        <w:spacing w:after="0"/>
        <w:ind w:right="-6"/>
        <w:jc w:val="both"/>
      </w:pPr>
      <w:r>
        <w:tab/>
        <w:t xml:space="preserve">     Ako vjerovnik osporene tražbine koji je upućen na parnicu ne predloži nastavak parnice u roku iz st. 2. čl. 269. SZ-a, smatrat će se da je odustao od prava na vođenje parnice.</w:t>
      </w:r>
    </w:p>
    <w:p w:rsidRDefault="00724AAD" w:rsidP="00724AAD" w:rsidR="00724AAD">
      <w:pPr>
        <w:spacing w:after="0"/>
        <w:jc w:val="both"/>
      </w:pPr>
    </w:p>
    <w:p w:rsidRDefault="00724AAD" w:rsidP="00724AAD" w:rsidR="00724AAD">
      <w:pPr>
        <w:spacing w:lineRule="auto" w:line="288" w:after="0"/>
        <w:jc w:val="both"/>
      </w:pPr>
    </w:p>
    <w:p w:rsidRDefault="00724AAD" w:rsidP="00724AAD" w:rsidR="00724AAD">
      <w:pPr>
        <w:spacing w:after="0"/>
        <w:jc w:val="center"/>
      </w:pPr>
      <w:r>
        <w:t xml:space="preserve">Obrazloženje  </w:t>
      </w:r>
    </w:p>
    <w:p w:rsidRDefault="00724AAD" w:rsidP="00724AAD" w:rsidR="00724AAD">
      <w:pPr>
        <w:spacing w:after="0"/>
        <w:jc w:val="center"/>
      </w:pPr>
    </w:p>
    <w:p w:rsidRDefault="00724AAD" w:rsidP="00724AAD" w:rsidR="00724AAD">
      <w:pPr>
        <w:spacing w:after="0"/>
        <w:jc w:val="both"/>
      </w:pPr>
      <w:r>
        <w:rPr>
          <w:b/>
        </w:rPr>
        <w:tab/>
      </w:r>
    </w:p>
    <w:p w:rsidRDefault="00724AAD" w:rsidP="00724AAD" w:rsidR="00724AAD">
      <w:pPr>
        <w:spacing w:after="0"/>
        <w:jc w:val="both"/>
      </w:pPr>
      <w:r>
        <w:rPr>
          <w:b/>
        </w:rPr>
        <w:tab/>
      </w:r>
      <w:r>
        <w:t>U ovom stečajnom postupku na ispitnom ročištu održanom 25. srpnja 2017., stečajni upravitelj Vesna Baranašić Horvat, iz Čakovca, očitovala se o svim prijavljenim tražbinama, te se u smislu odredbe čl. 263. SZ-a tražbina smatra utvrđenom ako je na ispitnom ročištu prizna stečajni upravitelj i ne ospori stečajni vjerovnik, odnosno, ako izjavljeno osporavanje bude otklonjeno.</w:t>
      </w:r>
    </w:p>
    <w:p w:rsidRDefault="00724AAD" w:rsidP="00724AAD" w:rsidR="00724AAD">
      <w:pPr>
        <w:spacing w:after="0"/>
        <w:jc w:val="both"/>
      </w:pPr>
      <w:r>
        <w:lastRenderedPageBreak/>
        <w:tab/>
        <w:t>Na temelju rezultata ispitnog ročišta sud je temeljem odredbe čl. 264. SZ-a sastavio tablicu ispitanih tražbina (listovi 258-263 spisa), u koju je za svaku prijavljenu tražbinu unijeto u kojoj je mjeri tražbina utvrđena prema svom iznosu i redu, odnosno, tko je tražbinu osporio.</w:t>
      </w:r>
    </w:p>
    <w:p w:rsidRDefault="00724AAD" w:rsidP="00724AAD" w:rsidR="00724AAD">
      <w:pPr>
        <w:spacing w:after="0"/>
        <w:ind w:firstLine="708"/>
        <w:jc w:val="both"/>
      </w:pPr>
      <w:r>
        <w:t xml:space="preserve">Na temelju navedene tablice ispitanih tražbina donijeto je ovo rješenje kojim je odlučeno u kojem su iznosu i u kojem isplatnom redu pojedine tražbine utvrđene, odnosno, osporene, a sukladno odredbi čl. 265. st. 1. SZ-a. </w:t>
      </w:r>
    </w:p>
    <w:p w:rsidRDefault="00724AAD" w:rsidP="00724AAD" w:rsidR="00724AAD">
      <w:pPr>
        <w:spacing w:after="0"/>
        <w:jc w:val="both"/>
      </w:pPr>
      <w:r>
        <w:tab/>
        <w:t>Određene tražbine stečajni je upravitelj djelomično osporio, i to konkretno, djelomično je osporio tražbinu vjerovnika prvog višeg isplatnog reda i to vjerovnika Republika Hrvatska, Ministarstvo financija, Porezna uprava u iznosu od 7.819,11 kuna obrazlažući da</w:t>
      </w:r>
      <w:r w:rsidR="00AB0484">
        <w:t xml:space="preserve"> se navedeni iznos odnosi na poreze i doprinose u bruto plaći i kamate sadržane u prijavi tražbina radnika Radoslava Korena, te je djelomičn</w:t>
      </w:r>
      <w:r w:rsidR="002F06CA">
        <w:t>o osporio tražbinu vjerovnika drugog</w:t>
      </w:r>
      <w:r w:rsidR="00AB0484">
        <w:t xml:space="preserve"> višeg isplatnog reda i to Općine </w:t>
      </w:r>
      <w:proofErr w:type="spellStart"/>
      <w:r w:rsidR="00AB0484">
        <w:t>Ljubešćica</w:t>
      </w:r>
      <w:proofErr w:type="spellEnd"/>
      <w:r w:rsidR="00AB0484">
        <w:t xml:space="preserve"> u iznosu od 10.303,41 kuna s obrazloženjem da </w:t>
      </w:r>
      <w:r w:rsidR="002F06CA">
        <w:t>je</w:t>
      </w:r>
      <w:r w:rsidR="00D07074">
        <w:t xml:space="preserve">  izvršen pogrešan obračun kamata</w:t>
      </w:r>
      <w:r>
        <w:t>.</w:t>
      </w:r>
    </w:p>
    <w:p w:rsidRDefault="00724AAD" w:rsidP="00724AAD" w:rsidR="00724AAD">
      <w:pPr>
        <w:spacing w:after="0"/>
        <w:jc w:val="both"/>
      </w:pPr>
      <w:r>
        <w:tab/>
        <w:t>Kako izjavljena osporavanja na ročištu nisu otklonjena primjenom odredbe čl. 263. SZ-a, te čl. 265. st. 1. SZ-a, čl. 266. st. 1. SZ-a, čl. 267. SZ-a i čl. 269. SZ-a, odlučeno je kao u izreci ovog rješenja.</w:t>
      </w:r>
    </w:p>
    <w:p w:rsidRDefault="007A3487" w:rsidP="00724AAD" w:rsidR="007A3487">
      <w:pPr>
        <w:spacing w:after="0"/>
        <w:jc w:val="both"/>
        <w:rPr>
          <w:b/>
        </w:rPr>
      </w:pPr>
    </w:p>
    <w:p w:rsidRDefault="00724AAD" w:rsidP="00724AAD" w:rsidR="00724AAD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724AAD" w:rsidP="00724AAD" w:rsidR="00724AAD">
      <w:pPr>
        <w:spacing w:after="0"/>
        <w:jc w:val="center"/>
      </w:pPr>
      <w:r>
        <w:t>U Varaždinu  25. srpnja 2017.</w:t>
      </w:r>
    </w:p>
    <w:p w:rsidRDefault="00724AAD" w:rsidP="00724AAD" w:rsidR="00724AAD">
      <w:pPr>
        <w:spacing w:after="0"/>
        <w:jc w:val="both"/>
      </w:pPr>
    </w:p>
    <w:p w:rsidRDefault="00724AAD" w:rsidP="00724AAD" w:rsidR="00724AAD">
      <w:pPr>
        <w:spacing w:after="0"/>
        <w:jc w:val="both"/>
      </w:pPr>
    </w:p>
    <w:p w:rsidRDefault="00724AAD" w:rsidP="00724AAD" w:rsidR="00724AA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Sudac :</w:t>
      </w:r>
    </w:p>
    <w:p w:rsidRDefault="00724AAD" w:rsidP="00724AAD" w:rsidR="00724AAD">
      <w:pPr>
        <w:spacing w:after="0"/>
        <w:jc w:val="both"/>
      </w:pPr>
    </w:p>
    <w:p w:rsidRDefault="00724AAD" w:rsidP="00724AAD" w:rsidR="00724AA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Hugo Wedemeyer</w:t>
      </w:r>
      <w:bookmarkStart w:name="_GoBack" w:id="5"/>
      <w:r>
        <w:t>, v. r.</w:t>
      </w:r>
    </w:p>
    <w:p w:rsidRDefault="00724AAD" w:rsidP="00724AAD" w:rsidR="00724AAD">
      <w:pPr>
        <w:spacing w:after="0"/>
        <w:jc w:val="both"/>
      </w:pPr>
    </w:p>
    <w:p w:rsidRDefault="00724AAD" w:rsidP="00724AAD" w:rsidR="00724AAD">
      <w:pPr>
        <w:spacing w:after="0"/>
        <w:jc w:val="both"/>
      </w:pPr>
    </w:p>
    <w:p w:rsidRDefault="00724AAD" w:rsidP="00724AAD" w:rsidR="00724AAD">
      <w:pPr>
        <w:spacing w:after="0"/>
        <w:jc w:val="both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 :</w:t>
      </w:r>
    </w:p>
    <w:bookmarkEnd w:id="5"/>
    <w:p w:rsidRDefault="00724AAD" w:rsidP="00724AAD" w:rsidR="00724AAD">
      <w:pPr>
        <w:spacing w:after="0"/>
        <w:jc w:val="both"/>
        <w:rPr>
          <w:u w:val="single"/>
        </w:rPr>
      </w:pPr>
    </w:p>
    <w:p w:rsidRDefault="00724AAD" w:rsidP="00724AAD" w:rsidR="00724AAD">
      <w:pPr>
        <w:spacing w:after="0"/>
        <w:jc w:val="both"/>
        <w:rPr>
          <w:u w:val="single"/>
        </w:rPr>
      </w:pPr>
    </w:p>
    <w:p w:rsidRDefault="00724AAD" w:rsidP="00724AAD" w:rsidR="00724AAD">
      <w:pPr>
        <w:spacing w:after="0"/>
        <w:jc w:val="both"/>
        <w:rPr>
          <w:u w:val="single"/>
        </w:rPr>
      </w:pPr>
    </w:p>
    <w:p w:rsidRDefault="00724AAD" w:rsidP="00724AAD" w:rsidR="00724AAD">
      <w:pPr>
        <w:spacing w:after="0"/>
        <w:jc w:val="both"/>
        <w:rPr>
          <w:u w:val="single"/>
        </w:rPr>
      </w:pPr>
      <w:r>
        <w:t>Uputa  o  pravnom  lijeku :</w:t>
      </w:r>
    </w:p>
    <w:p w:rsidRDefault="00724AAD" w:rsidP="00724AAD" w:rsidR="00724AAD">
      <w:pPr>
        <w:spacing w:after="0"/>
        <w:jc w:val="both"/>
      </w:pPr>
      <w:r>
        <w:t>Protiv ovog rješenja pravo na žalbu ima svaki vjerovnik u dijelu koji se tiče njegove prijavljene tražbine, odnosno, tražbine koju je osporio i stečajni upravitelj (čl. 265. st. 3. SZ-a). Žalba se podnosi putem ovoga suda u roku od osam (8) dana od dana dostave ovoga rješenja, pisano u tri (3) primjerka, a o istoj odlučuje Visoki trgovački sud Republike Hrvatske u Zagrebu.</w:t>
      </w:r>
    </w:p>
    <w:p w:rsidRDefault="00724AAD" w:rsidP="00724AAD" w:rsidR="00724AAD">
      <w:pPr>
        <w:spacing w:after="0"/>
        <w:jc w:val="both"/>
      </w:pPr>
    </w:p>
    <w:p w:rsidRDefault="00724AAD" w:rsidP="00724AAD" w:rsidR="00724AAD">
      <w:pPr>
        <w:spacing w:after="0"/>
        <w:jc w:val="both"/>
      </w:pPr>
    </w:p>
    <w:p w:rsidRDefault="00724AAD" w:rsidP="00724AAD" w:rsidR="00724AAD">
      <w:pPr>
        <w:spacing w:after="0"/>
        <w:jc w:val="both"/>
      </w:pPr>
      <w:r>
        <w:t>DNA :</w:t>
      </w:r>
    </w:p>
    <w:p w:rsidRDefault="00724AAD" w:rsidP="00724AAD" w:rsidR="00724AAD">
      <w:pPr>
        <w:spacing w:after="0"/>
        <w:jc w:val="both"/>
      </w:pPr>
    </w:p>
    <w:p w:rsidRDefault="00724AAD" w:rsidP="00724AAD" w:rsidR="00724AAD">
      <w:pPr>
        <w:spacing w:after="0"/>
        <w:jc w:val="both"/>
      </w:pPr>
      <w:r>
        <w:t xml:space="preserve">Stečajni dužnik KAMINI HOYAN d.o.o., u stečaju, iz </w:t>
      </w:r>
      <w:proofErr w:type="spellStart"/>
      <w:r>
        <w:t>Ljubešćice</w:t>
      </w:r>
      <w:proofErr w:type="spellEnd"/>
      <w:r>
        <w:t xml:space="preserve">, Zagrebačka br. 62, kojeg zastupa stečajni upravitelj Vesna Baranašić Horvat, iz Čakovca, Matice hrvatske br. 6, </w:t>
      </w:r>
    </w:p>
    <w:p w:rsidRDefault="00724AAD" w:rsidP="00724AAD" w:rsidR="00724AAD">
      <w:pPr>
        <w:spacing w:after="0"/>
        <w:jc w:val="both"/>
      </w:pPr>
    </w:p>
    <w:p w:rsidRDefault="00724AAD" w:rsidP="00724AAD" w:rsidR="00AE649C" w:rsidRPr="00B76F3C">
      <w:pPr>
        <w:spacing w:after="0"/>
        <w:jc w:val="both"/>
      </w:pPr>
      <w:r>
        <w:t>e-Oglasna ploča ovoga suda,</w:t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724AAD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70FF" w:rsidP="00537B78" w:rsidR="006270FF">
      <w:r>
        <w:separator/>
      </w:r>
    </w:p>
  </w:endnote>
  <w:endnote w:id="0" w:type="continuationSeparator">
    <w:p w:rsidRDefault="006270FF" w:rsidP="00537B78" w:rsidR="006270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56224805"/>
      <w:docPartObj>
        <w:docPartGallery w:val="Page Numbers (Bottom of Page)"/>
        <w:docPartUnique/>
      </w:docPartObj>
    </w:sdtPr>
    <w:sdtContent>
      <w:p w:rsidRDefault="00AB0484" w:rsidR="00AB0484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7FD3">
          <w:t>10</w:t>
        </w:r>
        <w:r>
          <w:fldChar w:fldCharType="end"/>
        </w:r>
      </w:p>
    </w:sdtContent>
  </w:sdt>
  <w:p w:rsidRDefault="00AB0484" w:rsidR="00AB04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70FF" w:rsidP="00537B78" w:rsidR="006270FF">
      <w:r>
        <w:separator/>
      </w:r>
    </w:p>
  </w:footnote>
  <w:footnote w:id="0" w:type="continuationSeparator">
    <w:p w:rsidRDefault="006270FF" w:rsidP="00537B78" w:rsidR="006270FF">
      <w:r>
        <w:continuationSeparator/>
      </w:r>
    </w:p>
  </w:footnote>
  <w:footnote w:id="1">
    <w:p w:rsidRDefault="00AB0484" w:rsidP="00724AAD" w:rsidR="00AB0484">
      <w:pPr>
        <w:pStyle w:val="Tekstfusnote"/>
        <w:rPr>
          <w:rFonts w:hAnsi="Calibri" w:ascii="Calibri"/>
        </w:rPr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0484" w:rsidR="00AB0484">
    <w:pPr>
      <w:pStyle w:val="Zaglavlje"/>
    </w:pPr>
    <w:r>
      <w:rPr>
        <w:rStyle w:val="PozadinaSvijetloCrvena"/>
        <w:shd w:fill="auto" w:color="auto" w:val="clear"/>
      </w:rPr>
      <w:t>Poslovni broj : 6 St-775/2016-30</w:t>
    </w: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28D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06CA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8CE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0FF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4AAD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8EC"/>
    <w:rsid w:val="00796E34"/>
    <w:rsid w:val="00797C99"/>
    <w:rsid w:val="007A06EF"/>
    <w:rsid w:val="007A2151"/>
    <w:rsid w:val="007A3487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27658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0484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7A04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074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666B7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B7FD3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name="footnote text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qFormat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qFormat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724AAD"/>
    <w:pPr>
      <w:spacing w:after="0"/>
      <w:jc w:val="both"/>
    </w:pPr>
    <w:rPr>
      <w:rFonts w:cs="Times New Roman" w:eastAsia="Times New Roman"/>
      <w:lang w:eastAsia="hr-HR"/>
    </w:rPr>
  </w:style>
  <w:style w:customStyle="true" w:styleId="Sidrofusnote" w:type="character">
    <w:name w:val="Sidro fusnote"/>
    <w:rsid w:val="00724AAD"/>
    <w:rPr>
      <w:vertAlign w:val="superscript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footnote text" w:qFormat="1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qFormat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qFormat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724AAD"/>
    <w:pPr>
      <w:spacing w:after="0"/>
      <w:jc w:val="both"/>
    </w:pPr>
    <w:rPr>
      <w:rFonts w:cs="Times New Roman" w:eastAsia="Times New Roman"/>
      <w:lang w:eastAsia="hr-HR"/>
    </w:rPr>
  </w:style>
  <w:style w:customStyle="1" w:styleId="Sidrofusnote" w:type="character">
    <w:name w:val="Sidro fusnote"/>
    <w:rsid w:val="00724AA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570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St-775/2016-30</izvorni_sadrzaj>
    <derivirana_varijabla naziv="DomainObject.Oznaka_1">St-775/2016-30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</izvorni_sadrzaj>
    <derivirana_varijabla naziv="DomainObject.Predmet.Broj_1">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St-775/2016</izvorni_sadrzaj>
    <derivirana_varijabla naziv="DomainObject.Predmet.OznakaBroj_1">St-775/2016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KAMINI HOYAN d.o.o. za građevinarstvo, izradu kamina i trgovinu zastupanog po punomoćniku Franjo Šebijan,odvjetnik; Vesna Baranašić Horvat, stečajni upravitelj</izvorni_sadrzaj>
    <derivirana_varijabla naziv="DomainObject.Predmet.ProtustrankaFormated_1">  KAMINI HOYAN d.o.o. za građevinarstvo, izradu kamina i trgovinu zastupanog po punomoćniku Franjo Šebijan,odvjetnik; Vesna Baranašić Horvat, stečajni upravitelj</derivirana_varijabla>
  </DomainObject.Predmet.ProtustrankaFormated>
  <DomainObject.Predmet.ProtustrankaFormatedOIB>
    <izvorni_sadrzaj>  KAMINI HOYAN d.o.o. za građevinarstvo, izradu kamina i trgovinu, OIB 31689883490 zastupanog po punomoćniku Franjo Šebijan,odvjetnik; Vesna Baranašić Horvat, stečajni upravitelj</izvorni_sadrzaj>
    <derivirana_varijabla naziv="DomainObject.Predmet.ProtustrankaFormatedOIB_1">  KAMINI HOYAN d.o.o. za građevinarstvo, izradu kamina i trgovinu, OIB 31689883490 zastupanog po punomoćniku Franjo Šebijan,odvjetnik; Vesna Baranašić Horvat, stečajni upravitelj</derivirana_varijabla>
  </DomainObject.Predmet.ProtustrankaFormatedOIB>
  <DomainObject.Predmet.ProtustrankaFormatedWithAdress>
    <izvorni_sadrzaj> KAMINI HOYAN d.o.o. za građevinarstvo, izradu kamina i trgovinu, Zagrebačka 62, 42220 Ljubešćica zastupanog po punomoćniku Franjo Šebijan,odvjetnik; Vesna Baranašić Horvat, stečajni upravitelj</izvorni_sadrzaj>
    <derivirana_varijabla naziv="DomainObject.Predmet.ProtustrankaFormatedWithAdress_1"> KAMINI HOYAN d.o.o. za građevinarstvo, izradu kamina i trgovinu, Zagrebačka 62, 42220 Ljubešćica zastupanog po punomoćniku Franjo Šebijan,odvjetnik; Vesna Baranašić Horvat, stečajni upravitelj</derivirana_varijabla>
  </DomainObject.Predmet.ProtustrankaFormatedWithAdress>
  <DomainObject.Predmet.ProtustrankaFormatedWithAdressOIB>
    <izvorni_sadrzaj> KAMINI HOYAN d.o.o. za građevinarstvo, izradu kamina i trgovinu, OIB 31689883490, Zagrebačka 62, 42220 Ljubešćica zastupanog po punomoćniku Franjo Šebijan,odvjetnik; Vesna Baranašić Horvat, stečajni upravitelj</izvorni_sadrzaj>
    <derivirana_varijabla naziv="DomainObject.Predmet.ProtustrankaFormatedWithAdressOIB_1"> KAMINI HOYAN d.o.o. za građevinarstvo, izradu kamina i trgovinu, OIB 31689883490, Zagrebačka 62, 42220 Ljubešćica zastupanog po punomoćniku Franjo Šebijan,odvjetnik; Vesna Baranašić Horvat, stečajni upravitelj</derivirana_varijabla>
  </DomainObject.Predmet.ProtustrankaFormatedWithAdressOIB>
  <DomainObject.Predmet.ProtustrankaWithAdress>
    <izvorni_sadrzaj>KAMINI HOYAN d.o.o. za građevinarstvo, izradu kamina i trgovinu Zagrebačka 62, 42220 Ljubešćica</izvorni_sadrzaj>
    <derivirana_varijabla naziv="DomainObject.Predmet.ProtustrankaWithAdress_1">KAMINI HOYAN d.o.o. za građevinarstvo, izradu kamina i trgovinu Zagrebačka 62, 42220 Ljubešćica</derivirana_varijabla>
  </DomainObject.Predmet.ProtustrankaWithAdress>
  <DomainObject.Predmet.ProtustrankaWithAdressOIB>
    <izvorni_sadrzaj>KAMINI HOYAN d.o.o. za građevinarstvo, izradu kamina i trgovinu, OIB 31689883490, Zagrebačka 62, 42220 Ljubešćica</izvorni_sadrzaj>
    <derivirana_varijabla naziv="DomainObject.Predmet.ProtustrankaWithAdressOIB_1">KAMINI HOYAN d.o.o. za građevinarstvo, izradu kamina i trgovinu, OIB 31689883490, Zagrebačka 62, 42220 Ljubešćica</derivirana_varijabla>
  </DomainObject.Predmet.ProtustrankaWithAdressOIB>
  <DomainObject.Predmet.ProtustrankaNazivFormated>
    <izvorni_sadrzaj>KAMINI HOYAN d.o.o. za građevinarstvo, izradu kamina i trgovinu</izvorni_sadrzaj>
    <derivirana_varijabla naziv="DomainObject.Predmet.ProtustrankaNazivFormated_1">KAMINI HOYAN d.o.o. za građevinarstvo, izradu kamina i trgovinu</derivirana_varijabla>
  </DomainObject.Predmet.ProtustrankaNazivFormated>
  <DomainObject.Predmet.ProtustrankaNazivFormatedOIB>
    <izvorni_sadrzaj>KAMINI HOYAN d.o.o. za građevinarstvo, izradu kamina i trgovinu, OIB 31689883490</izvorni_sadrzaj>
    <derivirana_varijabla naziv="DomainObject.Predmet.ProtustrankaNazivFormatedOIB_1">KAMINI HOYAN d.o.o. za građevinarstvo, izradu kamina i trgovinu, OIB 31689883490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908611.17</izvorni_sadrzaj>
    <derivirana_varijabla naziv="DomainObject.Predmet.TrenutnaVrijednost_1">908611.17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KAMINI HOYAN d.o.o. za građevinarstvo, izradu kamina i trgovinu zastupanog po punomoćniku Franjo Šebijan,odvjetnik; Vesna Baranašić Horvat, stečajni upravitelj</item>
    </izvorni_sadrzaj>
    <derivirana_varijabla naziv="DomainObject.Predmet.ProtuStrankaListFormated_1">
      <item>KAMINI HOYAN d.o.o. za građevinarstvo, izradu kamina i trgovinu zastupanog po punomoćniku Franjo Šebijan,odvjetnik; Vesna Baranašić Horvat, stečajni upravitelj</item>
    </derivirana_varijabla>
  </DomainObject.Predmet.ProtuStrankaListFormated>
  <DomainObject.Predmet.ProtuStrankaListFormatedOIB>
    <izvorni_sadrzaj>
      <item>KAMINI HOYAN d.o.o. za građevinarstvo, izradu kamina i trgovinu, OIB 31689883490 zastupanog po punomoćniku Franjo Šebijan,odvjetnik; Vesna Baranašić Horvat, stečajni upravitelj</item>
    </izvorni_sadrzaj>
    <derivirana_varijabla naziv="DomainObject.Predmet.ProtuStrankaListFormatedOIB_1">
      <item>KAMINI HOYAN d.o.o. za građevinarstvo, izradu kamina i trgovinu, OIB 31689883490 zastupanog po punomoćniku Franjo Šebijan,odvjetnik; Vesna Baranašić Horvat, stečajni upravitelj</item>
    </derivirana_varijabla>
  </DomainObject.Predmet.ProtuStrankaListFormatedOIB>
  <DomainObject.Predmet.ProtuStrankaListFormatedWithAdress>
    <izvorni_sadrzaj>
      <item>KAMINI HOYAN d.o.o. za građevinarstvo, izradu kamina i trgovinu, Zagrebačka 62, 42220 Ljubešćica zastupanog po punomoćniku Franjo Šebijan,odvjetnik; Vesna Baranašić Horvat, stečajni upravitelj</item>
    </izvorni_sadrzaj>
    <derivirana_varijabla naziv="DomainObject.Predmet.ProtuStrankaListFormatedWithAdress_1">
      <item>KAMINI HOYAN d.o.o. za građevinarstvo, izradu kamina i trgovinu, Zagrebačka 62, 42220 Ljubešćica zastupanog po punomoćniku Franjo Šebijan,odvjetnik; Vesna Baranašić Horvat, stečajni upravitelj</item>
    </derivirana_varijabla>
  </DomainObject.Predmet.ProtuStrankaListFormatedWithAdress>
  <DomainObject.Predmet.ProtuStrankaListFormatedWithAdressOIB>
    <izvorni_sadrzaj>
      <item>KAMINI HOYAN d.o.o. za građevinarstvo, izradu kamina i trgovinu, OIB 31689883490, Zagrebačka 62, 42220 Ljubešćica zastupanog po punomoćniku Franjo Šebijan,odvjetnik; Vesna Baranašić Horvat, stečajni upravitelj</item>
    </izvorni_sadrzaj>
    <derivirana_varijabla naziv="DomainObject.Predmet.ProtuStrankaListFormatedWithAdressOIB_1">
      <item>KAMINI HOYAN d.o.o. za građevinarstvo, izradu kamina i trgovinu, OIB 31689883490, Zagrebačka 62, 42220 Ljubešćica zastupanog po punomoćniku Franjo Šebijan,odvjetnik; Vesna Baranašić Horvat, stečajni upravitelj</item>
    </derivirana_varijabla>
  </DomainObject.Predmet.ProtuStrankaListFormatedWithAdressOIB>
  <DomainObject.Predmet.ProtuStrankaListNazivFormated>
    <izvorni_sadrzaj>
      <item>KAMINI HOYAN d.o.o. za građevinarstvo, izradu kamina i trgovinu</item>
    </izvorni_sadrzaj>
    <derivirana_varijabla naziv="DomainObject.Predmet.ProtuStrankaListNazivFormated_1">
      <item>KAMINI HOYAN d.o.o. za građevinarstvo, izradu kamina i trgovinu</item>
    </derivirana_varijabla>
  </DomainObject.Predmet.ProtuStrankaListNazivFormated>
  <DomainObject.Predmet.ProtuStrankaListNazivFormatedOIB>
    <izvorni_sadrzaj>
      <item>KAMINI HOYAN d.o.o. za građevinarstvo, izradu kamina i trgovinu, OIB 31689883490</item>
    </izvorni_sadrzaj>
    <derivirana_varijabla naziv="DomainObject.Predmet.ProtuStrankaListNazivFormatedOIB_1">
      <item>KAMINI HOYAN d.o.o. za građevinarstvo, izradu kamina i trgovinu, OIB 31689883490</item>
    </derivirana_varijabla>
  </DomainObject.Predmet.ProtuStrankaListNazivFormatedOIB>
  <DomainObject.Predmet.OstaliListFormated>
    <izvorni_sadrzaj>
      <item>sudski registar</item>
      <item>Josip Mikulčić</item>
      <item>Nikola Mikulčić</item>
      <item>Marko Mikulčić</item>
      <item>Franjo Šebijan,odvjetnik punomoćnik sudionika u postupku KAMINI HOYAN d.o.o. za građevinarstvo, izradu kamina i trgovinu</item>
      <item>zam. punomoćnika Petrunjela Gregurić, odvjetnički vježbenik</item>
      <item>Odvjetnica Maja Tkalčec za vjerovnika Vladu Sevšeka</item>
      <item>Vesna Baranašić Horvat, stečajni upravitelj punomoćnik sudionika u postupku KAMINI HOYAN d.o.o. za građevinarstvo, izradu kamina i trgovinu</item>
      <item>Tomo Božić, zamjenik ŽDO</item>
      <item>Marko Benčić, za OD Porobija i Špoljarić</item>
      <item>zam. punomoćnika Sven Požga za vjerovnika Hrvatske šume d.o.o.</item>
      <item>zam. punomoćnika Jurica Sevšek za  OD Sevšek i Partneri i Općinu Ljubešićica</item>
      <item>Franjo Šebijan za vjerovnika Svijet Kamina d.o.o.</item>
      <item>Mirela Bašić za vjerovnika Imex banku d.d. Split</item>
      <item>Boris Ravić,  za vjerovnika MiljenkaIveca vl. Auto Ivec</item>
      <item>zam. punomoćnika Željka Mance, odvjetnica</item>
    </izvorni_sadrzaj>
    <derivirana_varijabla naziv="DomainObject.Predmet.OstaliListFormated_1">
      <item>sudski registar</item>
      <item>Josip Mikulčić</item>
      <item>Nikola Mikulčić</item>
      <item>Marko Mikulčić</item>
      <item>Franjo Šebijan,odvjetnik punomoćnik sudionika u postupku KAMINI HOYAN d.o.o. za građevinarstvo, izradu kamina i trgovinu</item>
      <item>zam. punomoćnika Petrunjela Gregurić, odvjetnički vježbenik</item>
      <item>Odvjetnica Maja Tkalčec za vjerovnika Vladu Sevšeka</item>
      <item>Vesna Baranašić Horvat, stečajni upravitelj punomoćnik sudionika u postupku KAMINI HOYAN d.o.o. za građevinarstvo, izradu kamina i trgovinu</item>
      <item>Tomo Božić, zamjenik ŽDO</item>
      <item>Marko Benčić, za OD Porobija i Špoljarić</item>
      <item>zam. punomoćnika Sven Požga za vjerovnika Hrvatske šume d.o.o.</item>
      <item>zam. punomoćnika Jurica Sevšek za  OD Sevšek i Partneri i Općinu Ljubešićica</item>
      <item>Franjo Šebijan za vjerovnika Svijet Kamina d.o.o.</item>
      <item>Mirela Bašić za vjerovnika Imex banku d.d. Split</item>
      <item>Boris Ravić,  za vjerovnika MiljenkaIveca vl. Auto Ivec</item>
      <item>zam. punomoćnika Željka Mance, odvjetnica</item>
    </derivirana_varijabla>
  </DomainObject.Predmet.OstaliListFormated>
  <DomainObject.Predmet.OstaliListFormatedOIB>
    <izvorni_sadrzaj>
      <item>sudski registar</item>
      <item>Josip Mikulčić, OIB 23446288867</item>
      <item>Nikola Mikulčić, OIB 43459832566</item>
      <item>Marko Mikulčić, OIB 39232745922</item>
      <item>Franjo Šebijan,odvjetnik punomoćnik sudionika u postupku KAMINI HOYAN d.o.o. za građevinarstvo, izradu kamina i trgovinu</item>
      <item>zam. punomoćnika Petrunjela Gregurić, odvjetnički vježbenik</item>
      <item>Odvjetnica Maja Tkalčec za vjerovnika Vladu Sevšeka</item>
      <item>Vesna Baranašić Horvat, stečajni upravitelj, OIB 65554389903 punomoćnik sudionika u postupku KAMINI HOYAN d.o.o. za građevinarstvo, izradu kamina i trgovinu</item>
      <item>Tomo Božić, zamjenik ŽDO</item>
      <item>Marko Benčić, za OD Porobija i Špoljarić</item>
      <item>zam. punomoćnika Sven Požga za vjerovnika Hrvatske šume d.o.o.</item>
      <item>zam. punomoćnika Jurica Sevšek za  OD Sevšek i Partneri i Općinu Ljubešićica</item>
      <item>Franjo Šebijan za vjerovnika Svijet Kamina d.o.o.</item>
      <item>Mirela Bašić za vjerovnika Imex banku d.d. Split</item>
      <item>Boris Ravić,  za vjerovnika MiljenkaIveca vl. Auto Ivec</item>
      <item>zam. punomoćnika Željka Mance, odvjetnica</item>
    </izvorni_sadrzaj>
    <derivirana_varijabla naziv="DomainObject.Predmet.OstaliListFormatedOIB_1">
      <item>sudski registar</item>
      <item>Josip Mikulčić, OIB 23446288867</item>
      <item>Nikola Mikulčić, OIB 43459832566</item>
      <item>Marko Mikulčić, OIB 39232745922</item>
      <item>Franjo Šebijan,odvjetnik punomoćnik sudionika u postupku KAMINI HOYAN d.o.o. za građevinarstvo, izradu kamina i trgovinu</item>
      <item>zam. punomoćnika Petrunjela Gregurić, odvjetnički vježbenik</item>
      <item>Odvjetnica Maja Tkalčec za vjerovnika Vladu Sevšeka</item>
      <item>Vesna Baranašić Horvat, stečajni upravitelj, OIB 65554389903 punomoćnik sudionika u postupku KAMINI HOYAN d.o.o. za građevinarstvo, izradu kamina i trgovinu</item>
      <item>Tomo Božić, zamjenik ŽDO</item>
      <item>Marko Benčić, za OD Porobija i Špoljarić</item>
      <item>zam. punomoćnika Sven Požga za vjerovnika Hrvatske šume d.o.o.</item>
      <item>zam. punomoćnika Jurica Sevšek za  OD Sevšek i Partneri i Općinu Ljubešićica</item>
      <item>Franjo Šebijan za vjerovnika Svijet Kamina d.o.o.</item>
      <item>Mirela Bašić za vjerovnika Imex banku d.d. Split</item>
      <item>Boris Ravić,  za vjerovnika MiljenkaIveca vl. Auto Ivec</item>
      <item>zam. punomoćnika Željka Mance, odvjetnica</item>
    </derivirana_varijabla>
  </DomainObject.Predmet.OstaliListFormatedOIB>
  <DomainObject.Predmet.OstaliListFormatedWithAdress>
    <izvorni_sadrzaj>
      <item>sudski registar</item>
      <item>Josip Mikulčić, Zagrebačka 62, 42220 Ljubešćica</item>
      <item>Nikola Mikulčić, Janka Jurkovića 35, 42000 Varaždin</item>
      <item>Marko Mikulčić, Vrankovečka 6, 10000 Zagreb</item>
      <item>Franjo Šebijan,odvjetnik, Pavlinska 5, 42000 Varaždin punomoćnik sudionika u postupku KAMINI HOYAN d.o.o. za građevinarstvo, izradu kamina i trgovinu</item>
      <item>zam. punomoćnika Petrunjela Gregurić, odvjetnički vježbenik</item>
      <item>Odvjetnica Maja Tkalčec za vjerovnika Vladu Sevšeka</item>
      <item>Vesna Baranašić Horvat, stečajni upravitelj, Matice Hrvatske br. 6., 40000 Čakovec punomoćnik sudionika u postupku KAMINI HOYAN d.o.o. za građevinarstvo, izradu kamina i trgovinu</item>
      <item>Tomo Božić, zamjenik ŽDO</item>
      <item>Marko Benčić, za OD Porobija i Špoljarić</item>
      <item>zam. punomoćnika Sven Požga za vjerovnika Hrvatske šume d.o.o.</item>
      <item>zam. punomoćnika Jurica Sevšek za  OD Sevšek i Partneri i Općinu Ljubešićica</item>
      <item>Franjo Šebijan za vjerovnika Svijet Kamina d.o.o.</item>
      <item>Mirela Bašić za vjerovnika Imex banku d.d. Split</item>
      <item>Boris Ravić,  za vjerovnika MiljenkaIveca vl. Auto Ivec</item>
      <item>zam. punomoćnika Željka Mance, odvjetnica</item>
    </izvorni_sadrzaj>
    <derivirana_varijabla naziv="DomainObject.Predmet.OstaliListFormatedWithAdress_1">
      <item>sudski registar</item>
      <item>Josip Mikulčić, Zagrebačka 62, 42220 Ljubešćica</item>
      <item>Nikola Mikulčić, Janka Jurkovića 35, 42000 Varaždin</item>
      <item>Marko Mikulčić, Vrankovečka 6, 10000 Zagreb</item>
      <item>Franjo Šebijan,odvjetnik, Pavlinska 5, 42000 Varaždin punomoćnik sudionika u postupku KAMINI HOYAN d.o.o. za građevinarstvo, izradu kamina i trgovinu</item>
      <item>zam. punomoćnika Petrunjela Gregurić, odvjetnički vježbenik</item>
      <item>Odvjetnica Maja Tkalčec za vjerovnika Vladu Sevšeka</item>
      <item>Vesna Baranašić Horvat, stečajni upravitelj, Matice Hrvatske br. 6., 40000 Čakovec punomoćnik sudionika u postupku KAMINI HOYAN d.o.o. za građevinarstvo, izradu kamina i trgovinu</item>
      <item>Tomo Božić, zamjenik ŽDO</item>
      <item>Marko Benčić, za OD Porobija i Špoljarić</item>
      <item>zam. punomoćnika Sven Požga za vjerovnika Hrvatske šume d.o.o.</item>
      <item>zam. punomoćnika Jurica Sevšek za  OD Sevšek i Partneri i Općinu Ljubešićica</item>
      <item>Franjo Šebijan za vjerovnika Svijet Kamina d.o.o.</item>
      <item>Mirela Bašić za vjerovnika Imex banku d.d. Split</item>
      <item>Boris Ravić,  za vjerovnika MiljenkaIveca vl. Auto Ivec</item>
      <item>zam. punomoćnika Željka Mance, odvjetnica</item>
    </derivirana_varijabla>
  </DomainObject.Predmet.OstaliListFormatedWithAdress>
  <DomainObject.Predmet.OstaliListFormatedWithAdressOIB>
    <izvorni_sadrzaj>
      <item>sudski registar</item>
      <item>Josip Mikulčić, OIB 23446288867, Zagrebačka 62, 42220 Ljubešćica</item>
      <item>Nikola Mikulčić, OIB 43459832566, Janka Jurkovića 35, 42000 Varaždin</item>
      <item>Marko Mikulčić, OIB 39232745922, Vrankovečka 6, 10000 Zagreb</item>
      <item>Franjo Šebijan,odvjetnik, Pavlinska 5, 42000 Varaždin punomoćnik sudionika u postupku KAMINI HOYAN d.o.o. za građevinarstvo, izradu kamina i trgovinu</item>
      <item>zam. punomoćnika Petrunjela Gregurić, odvjetnički vježbenik</item>
      <item>Odvjetnica Maja Tkalčec za vjerovnika Vladu Sevšeka</item>
      <item>Vesna Baranašić Horvat, stečajni upravitelj, OIB 65554389903, Matice Hrvatske br. 6., 40000 Čakovec punomoćnik sudionika u postupku KAMINI HOYAN d.o.o. za građevinarstvo, izradu kamina i trgovinu</item>
      <item>Tomo Božić, zamjenik ŽDO</item>
      <item>Marko Benčić, za OD Porobija i Špoljarić</item>
      <item>zam. punomoćnika Sven Požga za vjerovnika Hrvatske šume d.o.o.</item>
      <item>zam. punomoćnika Jurica Sevšek za  OD Sevšek i Partneri i Općinu Ljubešićica</item>
      <item>Franjo Šebijan za vjerovnika Svijet Kamina d.o.o.</item>
      <item>Mirela Bašić za vjerovnika Imex banku d.d. Split</item>
      <item>Boris Ravić,  za vjerovnika MiljenkaIveca vl. Auto Ivec</item>
      <item>zam. punomoćnika Željka Mance, odvjetnica</item>
    </izvorni_sadrzaj>
    <derivirana_varijabla naziv="DomainObject.Predmet.OstaliListFormatedWithAdressOIB_1">
      <item>sudski registar</item>
      <item>Josip Mikulčić, OIB 23446288867, Zagrebačka 62, 42220 Ljubešćica</item>
      <item>Nikola Mikulčić, OIB 43459832566, Janka Jurkovića 35, 42000 Varaždin</item>
      <item>Marko Mikulčić, OIB 39232745922, Vrankovečka 6, 10000 Zagreb</item>
      <item>Franjo Šebijan,odvjetnik, Pavlinska 5, 42000 Varaždin punomoćnik sudionika u postupku KAMINI HOYAN d.o.o. za građevinarstvo, izradu kamina i trgovinu</item>
      <item>zam. punomoćnika Petrunjela Gregurić, odvjetnički vježbenik</item>
      <item>Odvjetnica Maja Tkalčec za vjerovnika Vladu Sevšeka</item>
      <item>Vesna Baranašić Horvat, stečajni upravitelj, OIB 65554389903, Matice Hrvatske br. 6., 40000 Čakovec punomoćnik sudionika u postupku KAMINI HOYAN d.o.o. za građevinarstvo, izradu kamina i trgovinu</item>
      <item>Tomo Božić, zamjenik ŽDO</item>
      <item>Marko Benčić, za OD Porobija i Špoljarić</item>
      <item>zam. punomoćnika Sven Požga za vjerovnika Hrvatske šume d.o.o.</item>
      <item>zam. punomoćnika Jurica Sevšek za  OD Sevšek i Partneri i Općinu Ljubešićica</item>
      <item>Franjo Šebijan za vjerovnika Svijet Kamina d.o.o.</item>
      <item>Mirela Bašić za vjerovnika Imex banku d.d. Split</item>
      <item>Boris Ravić,  za vjerovnika MiljenkaIveca vl. Auto Ivec</item>
      <item>zam. punomoćnika Željka Mance, odvjetnica</item>
    </derivirana_varijabla>
  </DomainObject.Predmet.OstaliListFormatedWithAdressOIB>
  <DomainObject.Predmet.OstaliListNazivFormated>
    <izvorni_sadrzaj>
      <item>sudski registar</item>
      <item>Josip Mikulčić</item>
      <item>Nikola Mikulčić</item>
      <item>Marko Mikulčić</item>
      <item>Franjo Šebijan,odvjetnik</item>
      <item>zam. punomoćnika Petrunjela Gregurić, odvjetnički vježbenik</item>
      <item>Odvjetnica Maja Tkalčec za vjerovnika Vladu Sevšeka</item>
      <item>Vesna Baranašić Horvat, stečajni upravitelj</item>
      <item>Tomo Božić, zamjenik ŽDO</item>
      <item>Marko Benčić, za OD Porobija i Špoljarić</item>
      <item>zam. punomoćnika Sven Požga za vjerovnika Hrvatske šume d.o.o.</item>
      <item>zam. punomoćnika Jurica Sevšek za  OD Sevšek i Partneri i Općinu Ljubešićica</item>
      <item>Franjo Šebijan za vjerovnika Svijet Kamina d.o.o.</item>
      <item>Mirela Bašić za vjerovnika Imex banku d.d. Split</item>
      <item>Boris Ravić,  za vjerovnika MiljenkaIveca vl. Auto Ivec</item>
      <item>zam. punomoćnika Željka Mance, odvjetnica</item>
    </izvorni_sadrzaj>
    <derivirana_varijabla naziv="DomainObject.Predmet.OstaliListNazivFormated_1">
      <item>sudski registar</item>
      <item>Josip Mikulčić</item>
      <item>Nikola Mikulčić</item>
      <item>Marko Mikulčić</item>
      <item>Franjo Šebijan,odvjetnik</item>
      <item>zam. punomoćnika Petrunjela Gregurić, odvjetnički vježbenik</item>
      <item>Odvjetnica Maja Tkalčec za vjerovnika Vladu Sevšeka</item>
      <item>Vesna Baranašić Horvat, stečajni upravitelj</item>
      <item>Tomo Božić, zamjenik ŽDO</item>
      <item>Marko Benčić, za OD Porobija i Špoljarić</item>
      <item>zam. punomoćnika Sven Požga za vjerovnika Hrvatske šume d.o.o.</item>
      <item>zam. punomoćnika Jurica Sevšek za  OD Sevšek i Partneri i Općinu Ljubešićica</item>
      <item>Franjo Šebijan za vjerovnika Svijet Kamina d.o.o.</item>
      <item>Mirela Bašić za vjerovnika Imex banku d.d. Split</item>
      <item>Boris Ravić,  za vjerovnika MiljenkaIveca vl. Auto Ivec</item>
      <item>zam. punomoćnika Željka Mance, odvjetnica</item>
    </derivirana_varijabla>
  </DomainObject.Predmet.OstaliListNazivFormated>
  <DomainObject.Predmet.OstaliListNazivFormatedOIB>
    <izvorni_sadrzaj>
      <item>sudski registar</item>
      <item>Josip Mikulčić, OIB 23446288867</item>
      <item>Nikola Mikulčić, OIB 43459832566</item>
      <item>Marko Mikulčić, OIB 39232745922</item>
      <item>Franjo Šebijan,odvjetnik</item>
      <item>zam. punomoćnika Petrunjela Gregurić, odvjetnički vježbenik</item>
      <item>Odvjetnica Maja Tkalčec za vjerovnika Vladu Sevšeka</item>
      <item>Vesna Baranašić Horvat, stečajni upravitelj, OIB 65554389903</item>
      <item>Tomo Božić, zamjenik ŽDO</item>
      <item>Marko Benčić, za OD Porobija i Špoljarić</item>
      <item>zam. punomoćnika Sven Požga za vjerovnika Hrvatske šume d.o.o.</item>
      <item>zam. punomoćnika Jurica Sevšek za  OD Sevšek i Partneri i Općinu Ljubešićica</item>
      <item>Franjo Šebijan za vjerovnika Svijet Kamina d.o.o.</item>
      <item>Mirela Bašić za vjerovnika Imex banku d.d. Split</item>
      <item>Boris Ravić,  za vjerovnika MiljenkaIveca vl. Auto Ivec</item>
      <item>zam. punomoćnika Željka Mance, odvjetnica</item>
    </izvorni_sadrzaj>
    <derivirana_varijabla naziv="DomainObject.Predmet.OstaliListNazivFormatedOIB_1">
      <item>sudski registar</item>
      <item>Josip Mikulčić, OIB 23446288867</item>
      <item>Nikola Mikulčić, OIB 43459832566</item>
      <item>Marko Mikulčić, OIB 39232745922</item>
      <item>Franjo Šebijan,odvjetnik</item>
      <item>zam. punomoćnika Petrunjela Gregurić, odvjetnički vježbenik</item>
      <item>Odvjetnica Maja Tkalčec za vjerovnika Vladu Sevšeka</item>
      <item>Vesna Baranašić Horvat, stečajni upravitelj, OIB 65554389903</item>
      <item>Tomo Božić, zamjenik ŽDO</item>
      <item>Marko Benčić, za OD Porobija i Špoljarić</item>
      <item>zam. punomoćnika Sven Požga za vjerovnika Hrvatske šume d.o.o.</item>
      <item>zam. punomoćnika Jurica Sevšek za  OD Sevšek i Partneri i Općinu Ljubešićica</item>
      <item>Franjo Šebijan za vjerovnika Svijet Kamina d.o.o.</item>
      <item>Mirela Bašić za vjerovnika Imex banku d.d. Split</item>
      <item>Boris Ravić,  za vjerovnika MiljenkaIveca vl. Auto Ivec</item>
      <item>zam. punomoćnika Željka Mance,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>St-775/2016-30</izvorni_sadrzaj>
    <derivirana_varijabla naziv="DomainObject.PoslovniBrojDokumenta_1">St-775/2016-30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KAMINI HOYAN d.o.o. za građevinarstvo, izradu kamina i trgovinu</izvorni_sadrzaj>
    <derivirana_varijabla naziv="DomainObject.Predmet.ProtustrankaIDrugi_1">KAMINI HOYAN d.o.o. za građevinarstvo, izradu kamina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KAMINI HOYAN d.o.o. za građevinarstvo, izradu kamina i trgovinu, OIB 31689883490, Zagrebačka 62, 42220 Ljubešćica</izvorni_sadrzaj>
    <derivirana_varijabla naziv="DomainObject.Predmet.ProtustrankaIDrugiAdressOIB_1">KAMINI HOYAN d.o.o. za građevinarstvo, izradu kamina i trgovinu, OIB 31689883490, Zagrebačka 62, 42220 Ljubešćica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KAMINI HOYAN d.o.o. za građevinarstvo, izradu kamina i trgovinu</item>
      <item>sudski registar</item>
      <item>Josip Mikulčić</item>
      <item>Nikola Mikulčić</item>
      <item>Marko Mikulčić</item>
      <item>Franjo Šebijan,odvjetnik</item>
      <item>zam. punomoćnika Petrunjela Gregurić, odvjetnički vježbenik</item>
      <item>Odvjetnica Maja Tkalčec za vjerovnika Vladu Sevšeka</item>
      <item>Vesna Baranašić Horvat, stečajni upravitelj</item>
      <item>Tomo Božić, zamjenik ŽDO</item>
      <item>Marko Benčić, za OD Porobija i Špoljarić</item>
      <item>zam. punomoćnika Sven Požga za vjerovnika Hrvatske šume d.o.o.</item>
      <item>zam. punomoćnika Jurica Sevšek za  OD Sevšek i Partneri i Općinu Ljubešićica</item>
      <item>Franjo Šebijan za vjerovnika Svijet Kamina d.o.o.</item>
      <item>Mirela Bašić za vjerovnika Imex banku d.d. Split</item>
      <item>Boris Ravić,  za vjerovnika MiljenkaIveca vl. Auto Ivec</item>
      <item>zam. punomoćnika Željka Mance, odvjetnica</item>
    </izvorni_sadrzaj>
    <derivirana_varijabla naziv="DomainObject.Predmet.SudioniciListNaziv_1">
      <item>Financijska agencija</item>
      <item>KAMINI HOYAN d.o.o. za građevinarstvo, izradu kamina i trgovinu</item>
      <item>sudski registar</item>
      <item>Josip Mikulčić</item>
      <item>Nikola Mikulčić</item>
      <item>Marko Mikulčić</item>
      <item>Franjo Šebijan,odvjetnik</item>
      <item>zam. punomoćnika Petrunjela Gregurić, odvjetnički vježbenik</item>
      <item>Odvjetnica Maja Tkalčec za vjerovnika Vladu Sevšeka</item>
      <item>Vesna Baranašić Horvat, stečajni upravitelj</item>
      <item>Tomo Božić, zamjenik ŽDO</item>
      <item>Marko Benčić, za OD Porobija i Špoljarić</item>
      <item>zam. punomoćnika Sven Požga za vjerovnika Hrvatske šume d.o.o.</item>
      <item>zam. punomoćnika Jurica Sevšek za  OD Sevšek i Partneri i Općinu Ljubešićica</item>
      <item>Franjo Šebijan za vjerovnika Svijet Kamina d.o.o.</item>
      <item>Mirela Bašić za vjerovnika Imex banku d.d. Split</item>
      <item>Boris Ravić,  za vjerovnika MiljenkaIveca vl. Auto Ivec</item>
      <item>zam. punomoćnika Željka Mance, odvjetnica</item>
    </derivirana_varijabla>
  </DomainObject.Predmet.SudioniciListNaziv>
  <DomainObject.Predmet.SudioniciListAdressOIB>
    <izvorni_sadrzaj>
      <item>Financijska agencija, OIB 85821130368</item>
      <item>KAMINI HOYAN d.o.o. za građevinarstvo, izradu kamina i trgovinu, OIB 31689883490, Zagrebačka 62,42220 Ljubešćica</item>
      <item>sudski registar</item>
      <item>Josip Mikulčić, OIB 23446288867, Zagrebačka 62,42220 Ljubešćica</item>
      <item>Nikola Mikulčić, OIB 43459832566, Janka Jurkovića 35,42000 Varaždin</item>
      <item>Marko Mikulčić, OIB 39232745922, Vrankovečka 6,10000 Zagreb</item>
      <item>Franjo Šebijan,odvjetnik, Pavlinska 5,42000 Varaždin</item>
      <item>zam. punomoćnika Petrunjela Gregurić, odvjetnički vježbenik</item>
      <item>Odvjetnica Maja Tkalčec za vjerovnika Vladu Sevšeka</item>
      <item>Vesna Baranašić Horvat, stečajni upravitelj, OIB 65554389903, Matice Hrvatske br. 6.,40000 Čakovec</item>
      <item>Tomo Božić, zamjenik ŽDO</item>
      <item>Marko Benčić, za OD Porobija i Špoljarić</item>
      <item>zam. punomoćnika Sven Požga za vjerovnika Hrvatske šume d.o.o.</item>
      <item>zam. punomoćnika Jurica Sevšek za  OD Sevšek i Partneri i Općinu Ljubešićica</item>
      <item>Franjo Šebijan za vjerovnika Svijet Kamina d.o.o.</item>
      <item>Mirela Bašić za vjerovnika Imex banku d.d. Split</item>
      <item>Boris Ravić,  za vjerovnika MiljenkaIveca vl. Auto Ivec</item>
      <item>zam. punomoćnika Željka Mance, odvjetnica</item>
    </izvorni_sadrzaj>
    <derivirana_varijabla naziv="DomainObject.Predmet.SudioniciListAdressOIB_1">
      <item>Financijska agencija, OIB 85821130368</item>
      <item>KAMINI HOYAN d.o.o. za građevinarstvo, izradu kamina i trgovinu, OIB 31689883490, Zagrebačka 62,42220 Ljubešćica</item>
      <item>sudski registar</item>
      <item>Josip Mikulčić, OIB 23446288867, Zagrebačka 62,42220 Ljubešćica</item>
      <item>Nikola Mikulčić, OIB 43459832566, Janka Jurkovića 35,42000 Varaždin</item>
      <item>Marko Mikulčić, OIB 39232745922, Vrankovečka 6,10000 Zagreb</item>
      <item>Franjo Šebijan,odvjetnik, Pavlinska 5,42000 Varaždin</item>
      <item>zam. punomoćnika Petrunjela Gregurić, odvjetnički vježbenik</item>
      <item>Odvjetnica Maja Tkalčec za vjerovnika Vladu Sevšeka</item>
      <item>Vesna Baranašić Horvat, stečajni upravitelj, OIB 65554389903, Matice Hrvatske br. 6.,40000 Čakovec</item>
      <item>Tomo Božić, zamjenik ŽDO</item>
      <item>Marko Benčić, za OD Porobija i Špoljarić</item>
      <item>zam. punomoćnika Sven Požga za vjerovnika Hrvatske šume d.o.o.</item>
      <item>zam. punomoćnika Jurica Sevšek za  OD Sevšek i Partneri i Općinu Ljubešićica</item>
      <item>Franjo Šebijan za vjerovnika Svijet Kamina d.o.o.</item>
      <item>Mirela Bašić za vjerovnika Imex banku d.d. Split</item>
      <item>Boris Ravić,  za vjerovnika MiljenkaIveca vl. Auto Ivec</item>
      <item>zam. punomoćnika Željka Mance, odvjetnica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7669E7-642B-440C-96E1-EB2F702761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2363</properties:Words>
  <properties:Characters>14514</properties:Characters>
  <properties:Lines>1612</properties:Lines>
  <properties:Paragraphs>511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2018-01-10T09:45:00Z</cp:lastPrinted>
  <dcterms:modified xmlns:xsi="http://www.w3.org/2001/XMLSchema-instance" xsi:type="dcterms:W3CDTF">2018-01-10T09:46:00Z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10</vt:i4>
  </prop:property>
  <prop:property name="Naslov" pid="5" fmtid="{D5CDD505-2E9C-101B-9397-08002B2CF9AE}">
    <vt:lpwstr>St-775/2016-30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