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c4e3" w14:paraId="43dc4e3" w:rsidRDefault="00262091" w:rsidP="00262091" w:rsidR="00262091" w:rsidRPr="00CE7499">
      <w:pPr>
        <w:jc w:val="both"/>
        <w15:collapsed w:val="false"/>
      </w:pPr>
      <w:bookmarkStart w:name="_GoBack" w:id="0"/>
      <w:bookmarkEnd w:id="0"/>
      <w:r w:rsidRPr="00CE7499">
        <w:t xml:space="preserve">        </w:t>
      </w:r>
    </w:p>
    <w:p w:rsidRDefault="00CE7499" w:rsidP="00262091" w:rsidR="00CE7499" w:rsidRPr="00CE7499">
      <w:pPr>
        <w:jc w:val="both"/>
      </w:pPr>
      <w:r w:rsidRPr="00CE7499"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2091" w:rsidP="00262091" w:rsidR="00262091" w:rsidRPr="00CE7499">
      <w:pPr>
        <w:jc w:val="both"/>
      </w:pPr>
      <w:r w:rsidRPr="00CE7499">
        <w:t xml:space="preserve">REPUBLIKA HRVATSKA </w:t>
      </w:r>
    </w:p>
    <w:p w:rsidRDefault="00262091" w:rsidP="00262091" w:rsidR="00262091" w:rsidRPr="00CE7499">
      <w:pPr>
        <w:jc w:val="both"/>
      </w:pPr>
      <w:r w:rsidRPr="00CE7499">
        <w:t>TRGOVAČKI SUD U ZAGREBU</w:t>
      </w:r>
    </w:p>
    <w:p w:rsidRDefault="00262091" w:rsidP="00262091" w:rsidR="00262091" w:rsidRPr="00CE7499">
      <w:pPr>
        <w:jc w:val="both"/>
      </w:pPr>
      <w:r w:rsidRPr="00CE7499">
        <w:t>Zagreb, Amruševa 2/II</w:t>
      </w:r>
      <w:r w:rsidRPr="00CE7499">
        <w:tab/>
      </w:r>
      <w:r w:rsidRPr="00CE7499">
        <w:tab/>
      </w:r>
      <w:r w:rsidRPr="00CE7499">
        <w:tab/>
      </w:r>
      <w:r w:rsidRPr="00CE7499">
        <w:tab/>
      </w:r>
      <w:r w:rsidRPr="00CE7499">
        <w:tab/>
      </w:r>
      <w:r w:rsidRPr="00CE7499">
        <w:tab/>
      </w:r>
    </w:p>
    <w:p w:rsidRDefault="00262091" w:rsidP="00262091" w:rsidR="00262091" w:rsidRPr="00CE7499">
      <w:pPr>
        <w:jc w:val="both"/>
      </w:pPr>
    </w:p>
    <w:p w:rsidRDefault="00262091" w:rsidP="00CE7499" w:rsidR="00262091" w:rsidRPr="00CE7499">
      <w:pPr>
        <w:jc w:val="center"/>
      </w:pPr>
      <w:r w:rsidRPr="00CE7499">
        <w:t>R E P U B L I K A   H R V A T S K A</w:t>
      </w:r>
    </w:p>
    <w:p w:rsidRDefault="00262091" w:rsidP="00CE7499" w:rsidR="00262091" w:rsidRPr="00CE7499">
      <w:pPr>
        <w:jc w:val="center"/>
      </w:pPr>
      <w:r w:rsidRPr="00CE7499">
        <w:t>R J E Š E NJ E</w:t>
      </w:r>
    </w:p>
    <w:p w:rsidRDefault="00262091" w:rsidP="00262091" w:rsidR="00262091" w:rsidRPr="00CE7499">
      <w:pPr>
        <w:jc w:val="both"/>
      </w:pPr>
    </w:p>
    <w:p w:rsidRDefault="00262091" w:rsidP="00CE7499" w:rsidR="00E44B23" w:rsidRPr="00CE7499">
      <w:pPr>
        <w:ind w:firstLine="708"/>
        <w:jc w:val="both"/>
      </w:pPr>
      <w:r w:rsidRPr="00CE7499">
        <w:t xml:space="preserve">Trgovački sud u Zagrebu, po sucu toga suda Vesni Sremac Šoštar, a povodom prijedloga predlagatelja FINA, Regionalni centar Zagreb, Trg svibanjskih žrtava 1995. 1., OIB: 85821130368, radi otvaranja stečajnog postupka nad stečajnim dužnikom D.D. ZA SPECIJALNE GRAĐEVINARSKE RADOVE "BEST", Zagreb, Vankina 11, OIB: 98050497529, </w:t>
      </w:r>
      <w:r w:rsidR="00CE7499" w:rsidRPr="00CE7499">
        <w:t>dana 23. travnja 2018. godine</w:t>
      </w:r>
    </w:p>
    <w:p w:rsidRDefault="00DC7049" w:rsidP="00E44B23" w:rsidR="00DC7049" w:rsidRPr="00CE7499">
      <w:pPr>
        <w:jc w:val="both"/>
      </w:pPr>
    </w:p>
    <w:p w:rsidRDefault="00E44B23" w:rsidP="00E44B23" w:rsidR="00E44B23" w:rsidRPr="00CE7499">
      <w:pPr>
        <w:jc w:val="center"/>
      </w:pPr>
      <w:r w:rsidRPr="00CE7499">
        <w:t xml:space="preserve">r i j e š i o </w:t>
      </w:r>
      <w:r w:rsidR="00DC7049" w:rsidRPr="00CE7499">
        <w:t xml:space="preserve">  </w:t>
      </w:r>
      <w:r w:rsidRPr="00CE7499">
        <w:t xml:space="preserve">  j e</w:t>
      </w:r>
    </w:p>
    <w:p w:rsidRDefault="0066614E" w:rsidP="0066614E" w:rsidR="0066614E" w:rsidRPr="00CE7499">
      <w:pPr>
        <w:rPr>
          <w:b/>
        </w:rPr>
      </w:pPr>
    </w:p>
    <w:p w:rsidRDefault="0066614E" w:rsidP="0066614E" w:rsidR="0066614E" w:rsidRPr="00CE7499">
      <w:pPr>
        <w:rPr>
          <w:b/>
        </w:rPr>
      </w:pPr>
    </w:p>
    <w:p w:rsidRDefault="0066614E" w:rsidP="0094573D" w:rsidR="0066614E" w:rsidRPr="00CE7499">
      <w:pPr>
        <w:pStyle w:val="Odlomakpopisa"/>
        <w:numPr>
          <w:ilvl w:val="0"/>
          <w:numId w:val="1"/>
        </w:numPr>
        <w:ind w:left="567"/>
        <w:jc w:val="both"/>
      </w:pPr>
      <w:r w:rsidRPr="00CE7499">
        <w:t xml:space="preserve">Određuje se prekid postupka u ovoj pravnoj stvari do pravomoćnog okončanja postupka koji se vodi u predmetu ovog suda poslovni broj </w:t>
      </w:r>
      <w:r w:rsidR="00CE7499">
        <w:t>R-Tt-02/6214.</w:t>
      </w:r>
      <w:r w:rsidRPr="00CE7499">
        <w:t xml:space="preserve"> </w:t>
      </w:r>
    </w:p>
    <w:p w:rsidRDefault="0066614E" w:rsidP="0094573D" w:rsidR="0066614E" w:rsidRPr="00CE7499">
      <w:pPr>
        <w:ind w:left="567"/>
        <w:jc w:val="center"/>
      </w:pPr>
    </w:p>
    <w:p w:rsidRDefault="0066614E" w:rsidP="0094573D" w:rsidR="0066614E">
      <w:pPr>
        <w:pStyle w:val="Odlomakpopisa"/>
        <w:numPr>
          <w:ilvl w:val="0"/>
          <w:numId w:val="1"/>
        </w:numPr>
        <w:ind w:left="567"/>
      </w:pPr>
      <w:r w:rsidRPr="00CE7499">
        <w:t xml:space="preserve">Postupak će se nastaviti nakon pravomoćnog okončanja postupka koji se vodi u predmetu ovog suda poslovni broj </w:t>
      </w:r>
      <w:r w:rsidR="00CE7499">
        <w:t>R-Tt-02/6214</w:t>
      </w:r>
      <w:r w:rsidR="00CE7499" w:rsidRPr="00CE7499">
        <w:t xml:space="preserve"> </w:t>
      </w:r>
      <w:r w:rsidRPr="00CE7499">
        <w:t>ili kad sud ustanovi da više ne postoje razlozi da se čeka na njegov završetak.</w:t>
      </w:r>
    </w:p>
    <w:p w:rsidRDefault="0014084B" w:rsidP="0094573D" w:rsidR="0014084B">
      <w:pPr>
        <w:pStyle w:val="Odlomakpopisa"/>
        <w:ind w:left="567"/>
      </w:pPr>
    </w:p>
    <w:p w:rsidRDefault="0014084B" w:rsidP="0094573D" w:rsidR="0014084B" w:rsidRPr="00CE7499">
      <w:pPr>
        <w:pStyle w:val="Odlomakpopisa"/>
        <w:numPr>
          <w:ilvl w:val="0"/>
          <w:numId w:val="1"/>
        </w:numPr>
        <w:ind w:left="567"/>
      </w:pPr>
      <w:r>
        <w:t xml:space="preserve">Ročište određeno za dan 25. travnja 2018. u 11,00 sati neće održati. </w:t>
      </w:r>
    </w:p>
    <w:p w:rsidRDefault="0066614E" w:rsidP="0094573D" w:rsidR="0066614E" w:rsidRPr="00CE7499">
      <w:pPr>
        <w:ind w:left="567"/>
        <w:jc w:val="center"/>
      </w:pPr>
    </w:p>
    <w:p w:rsidRDefault="0066614E" w:rsidP="0066614E" w:rsidR="0066614E" w:rsidRPr="00CE7499">
      <w:pPr>
        <w:jc w:val="center"/>
      </w:pPr>
      <w:r w:rsidRPr="00CE7499">
        <w:t>Obrazloženje</w:t>
      </w:r>
    </w:p>
    <w:p w:rsidRDefault="00711855" w:rsidP="00CE7499" w:rsidR="00711855" w:rsidRPr="00CE7499"/>
    <w:p w:rsidRDefault="0066614E" w:rsidP="0014084B" w:rsidR="00CE7499">
      <w:pPr>
        <w:ind w:firstLine="708"/>
        <w:jc w:val="both"/>
      </w:pPr>
      <w:r w:rsidRPr="00CE7499">
        <w:t xml:space="preserve">Podneskom od </w:t>
      </w:r>
      <w:r w:rsidR="00CE7499">
        <w:t>23. ožujka 2018., stečjani upravitelj  je naveo da je pred ovom sudim bio po</w:t>
      </w:r>
      <w:r w:rsidR="0014084B">
        <w:t>kretnut postupak</w:t>
      </w:r>
      <w:r w:rsidR="00CE7499">
        <w:t xml:space="preserve"> likvidacije koji se vodi nad navedenim dužnikom pod brojem </w:t>
      </w:r>
      <w:r w:rsidR="0014084B">
        <w:t xml:space="preserve">R-Tt-02/6214 i nije dovršen do danas. </w:t>
      </w:r>
    </w:p>
    <w:p w:rsidRDefault="0066614E" w:rsidP="0014084B" w:rsidR="0066614E" w:rsidRPr="00CE7499">
      <w:pPr>
        <w:ind w:firstLine="708"/>
        <w:jc w:val="both"/>
      </w:pPr>
      <w:r w:rsidRPr="00CE7499">
        <w:t>S obzirom</w:t>
      </w:r>
      <w:r w:rsidR="0014084B">
        <w:t xml:space="preserve"> na navedeneno, a sukladno čl. </w:t>
      </w:r>
      <w:r w:rsidRPr="00CE7499">
        <w:t>213. st. 1.  ZPP-a,</w:t>
      </w:r>
      <w:r w:rsidR="0014084B">
        <w:t xml:space="preserve"> a u svezi s čl. 10. SZ-a (NN 71/15)</w:t>
      </w:r>
      <w:r w:rsidRPr="00CE7499">
        <w:t xml:space="preserve"> </w:t>
      </w:r>
      <w:r w:rsidR="00711855" w:rsidRPr="00CE7499">
        <w:t>postupak je valjalo prekinuti i riješiti kao u izreci pod točkom I.</w:t>
      </w:r>
    </w:p>
    <w:p w:rsidRDefault="00711855" w:rsidP="0014084B" w:rsidR="00D34714" w:rsidRPr="00CE7499">
      <w:pPr>
        <w:ind w:firstLine="708"/>
        <w:jc w:val="both"/>
      </w:pPr>
      <w:r w:rsidRPr="00CE7499">
        <w:t>Temeljem odredbe članka 215. stavka 4. ZPP-a.va</w:t>
      </w:r>
      <w:r w:rsidR="0014084B">
        <w:t>ljalo je riješiti kao pod točkama</w:t>
      </w:r>
      <w:r w:rsidRPr="00CE7499">
        <w:t xml:space="preserve"> II</w:t>
      </w:r>
      <w:r w:rsidR="0014084B">
        <w:t>.</w:t>
      </w:r>
      <w:r w:rsidRPr="00CE7499">
        <w:t xml:space="preserve"> </w:t>
      </w:r>
      <w:r w:rsidR="0014084B">
        <w:t xml:space="preserve">i III. </w:t>
      </w:r>
      <w:r w:rsidRPr="00CE7499">
        <w:t>izreke.</w:t>
      </w:r>
    </w:p>
    <w:p w:rsidRDefault="00DC7049" w:rsidP="00E44B23" w:rsidR="00711855" w:rsidRPr="00CE7499">
      <w:pPr>
        <w:jc w:val="both"/>
        <w:rPr>
          <w:b/>
        </w:rPr>
      </w:pPr>
      <w:r w:rsidRPr="00CE7499">
        <w:rPr>
          <w:b/>
        </w:rPr>
        <w:tab/>
      </w:r>
      <w:r w:rsidRPr="00CE7499">
        <w:rPr>
          <w:b/>
        </w:rPr>
        <w:tab/>
      </w:r>
      <w:r w:rsidRPr="00CE7499">
        <w:rPr>
          <w:b/>
        </w:rPr>
        <w:tab/>
      </w:r>
      <w:r w:rsidRPr="00CE7499">
        <w:rPr>
          <w:b/>
        </w:rPr>
        <w:tab/>
      </w:r>
      <w:r w:rsidRPr="00CE7499">
        <w:rPr>
          <w:b/>
        </w:rPr>
        <w:tab/>
      </w:r>
      <w:r w:rsidRPr="00CE7499">
        <w:rPr>
          <w:b/>
        </w:rPr>
        <w:tab/>
      </w:r>
      <w:r w:rsidRPr="00CE7499">
        <w:rPr>
          <w:b/>
        </w:rPr>
        <w:tab/>
      </w:r>
      <w:r w:rsidRPr="00CE7499">
        <w:rPr>
          <w:b/>
        </w:rPr>
        <w:tab/>
      </w:r>
    </w:p>
    <w:p w:rsidRDefault="00711855" w:rsidP="00E44B23" w:rsidR="00711855" w:rsidRPr="0094573D">
      <w:pPr>
        <w:jc w:val="both"/>
      </w:pPr>
      <w:r w:rsidRPr="0094573D">
        <w:t xml:space="preserve">                                                  U Zagrebu, </w:t>
      </w:r>
      <w:r w:rsidR="0094573D" w:rsidRPr="0094573D">
        <w:t>23. travnja 2018. godine</w:t>
      </w:r>
    </w:p>
    <w:p w:rsidRDefault="00711855" w:rsidP="00E44B23" w:rsidR="00711855" w:rsidRPr="0094573D">
      <w:pPr>
        <w:jc w:val="both"/>
      </w:pPr>
    </w:p>
    <w:p w:rsidRDefault="00711855" w:rsidP="0094573D" w:rsidR="00DC7049" w:rsidRPr="0094573D">
      <w:pPr>
        <w:jc w:val="right"/>
      </w:pPr>
      <w:r w:rsidRPr="0094573D">
        <w:t xml:space="preserve">                                                                                                          </w:t>
      </w:r>
      <w:r w:rsidR="00B102A5" w:rsidRPr="0094573D">
        <w:t>S U D A C:</w:t>
      </w:r>
    </w:p>
    <w:p w:rsidRDefault="00DC7049" w:rsidP="00E53D3D" w:rsidR="008D767E">
      <w:pPr>
        <w:pStyle w:val="Uvuenotijeloteksta"/>
        <w:ind w:firstLine="141" w:left="1983"/>
        <w:jc w:val="right"/>
      </w:pPr>
      <w:r w:rsidRPr="0094573D">
        <w:tab/>
      </w:r>
      <w:r w:rsidRPr="0094573D">
        <w:tab/>
      </w:r>
      <w:r w:rsidR="008D767E">
        <w:tab/>
      </w:r>
      <w:r w:rsidR="008D767E">
        <w:tab/>
      </w:r>
      <w:r w:rsidR="008D767E">
        <w:tab/>
      </w:r>
      <w:r w:rsidR="008D767E">
        <w:tab/>
      </w:r>
      <w:r w:rsidR="0094573D" w:rsidRPr="0094573D">
        <w:t>Vesna Sremac Šoštar</w:t>
      </w:r>
      <w:r w:rsidR="008D767E">
        <w:t>,v.r.</w:t>
      </w:r>
    </w:p>
    <w:p w:rsidRDefault="008D767E" w:rsidP="00D338FD" w:rsidR="008D767E">
      <w:pPr>
        <w:pStyle w:val="Uvuenotijeloteksta"/>
        <w:ind w:firstLine="141" w:left="1983"/>
        <w:jc w:val="right"/>
      </w:pPr>
      <w:r>
        <w:t>Za točnost otpravka</w:t>
      </w:r>
    </w:p>
    <w:p w:rsidRDefault="008D767E" w:rsidP="0094573D" w:rsidR="00DC7049" w:rsidRPr="0094573D">
      <w:pPr>
        <w:jc w:val="right"/>
      </w:pPr>
      <w:r>
        <w:t>Matea Bizjak</w:t>
      </w:r>
    </w:p>
    <w:p w:rsidRDefault="00DC7049" w:rsidP="00E44B23" w:rsidR="00DC7049" w:rsidRPr="0094573D">
      <w:pPr>
        <w:jc w:val="both"/>
      </w:pPr>
    </w:p>
    <w:p w:rsidRDefault="00DC7049" w:rsidP="00E44B23" w:rsidR="00DC7049" w:rsidRPr="00CE7499">
      <w:pPr>
        <w:jc w:val="both"/>
      </w:pPr>
    </w:p>
    <w:p w:rsidRDefault="00DC7049" w:rsidP="00B102A5" w:rsidR="00DC7049" w:rsidRPr="00CE7499">
      <w:pPr>
        <w:jc w:val="both"/>
      </w:pPr>
    </w:p>
    <w:p w:rsidRDefault="00064EC5" w:rsidP="00B102A5" w:rsidR="00064EC5">
      <w:pPr>
        <w:jc w:val="both"/>
      </w:pPr>
    </w:p>
    <w:p w:rsidRDefault="0094573D" w:rsidP="00B102A5" w:rsidR="0094573D" w:rsidRPr="00CE7499">
      <w:pPr>
        <w:jc w:val="both"/>
      </w:pPr>
    </w:p>
    <w:p w:rsidRDefault="00064EC5" w:rsidP="00064EC5" w:rsidR="00064EC5" w:rsidRPr="00CE7499">
      <w:pPr>
        <w:jc w:val="both"/>
      </w:pPr>
      <w:r w:rsidRPr="00CE7499">
        <w:t>POUKA O PRAVNOM LIJEKU:</w:t>
      </w:r>
    </w:p>
    <w:p w:rsidRDefault="00064EC5" w:rsidP="00064EC5" w:rsidR="00064EC5" w:rsidRPr="00CE7499">
      <w:pPr>
        <w:jc w:val="both"/>
      </w:pPr>
      <w:r w:rsidRPr="00CE7499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397921" w:rsidP="00B102A5" w:rsidR="00397921" w:rsidRPr="00CE7499">
      <w:pPr>
        <w:jc w:val="both"/>
      </w:pPr>
      <w:r w:rsidRPr="00CE7499">
        <w:t>Žalba protiv ovog rješenja ne zadržava nastupanje pravnih učinaka rje</w:t>
      </w:r>
      <w:r w:rsidR="00711855" w:rsidRPr="00CE7499">
        <w:t>šenja.(članak</w:t>
      </w:r>
      <w:r w:rsidRPr="00CE7499">
        <w:t xml:space="preserve"> 218. st</w:t>
      </w:r>
      <w:r w:rsidR="00711855" w:rsidRPr="00CE7499">
        <w:t>avak</w:t>
      </w:r>
      <w:r w:rsidRPr="00CE7499">
        <w:t xml:space="preserve"> 1. ZPP)</w:t>
      </w:r>
      <w:r w:rsidR="00DC7049" w:rsidRPr="00CE7499">
        <w:t>.</w:t>
      </w:r>
    </w:p>
    <w:p w:rsidRDefault="00397921" w:rsidP="00B102A5" w:rsidR="00397921" w:rsidRPr="00CE7499">
      <w:pPr>
        <w:jc w:val="both"/>
      </w:pPr>
    </w:p>
    <w:p w:rsidRDefault="00DC7049" w:rsidP="00B102A5" w:rsidR="00DC7049" w:rsidRPr="00CE7499">
      <w:pPr>
        <w:jc w:val="both"/>
      </w:pPr>
    </w:p>
    <w:p w:rsidRDefault="0014084B" w:rsidP="008D767E" w:rsidR="0014084B" w:rsidRPr="00CE7499">
      <w:pPr>
        <w:pStyle w:val="Odlomakpopisa"/>
        <w:jc w:val="both"/>
      </w:pPr>
    </w:p>
    <w:sectPr w:rsidSect="00DC7049" w:rsidR="0014084B" w:rsidRPr="00CE7499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1EC" w:rsidR="008261EC">
      <w:r>
        <w:separator/>
      </w:r>
    </w:p>
  </w:endnote>
  <w:endnote w:id="0" w:type="continuationSeparator">
    <w:p w:rsidRDefault="008261EC" w:rsidR="00826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30C" w:rsidP="00A8634F" w:rsidR="001A430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430C" w:rsidR="001A43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1EC" w:rsidR="008261EC">
      <w:r>
        <w:separator/>
      </w:r>
    </w:p>
  </w:footnote>
  <w:footnote w:id="0" w:type="continuationSeparator">
    <w:p w:rsidRDefault="008261EC" w:rsidR="008261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049" w:rsidP="001F75D7" w:rsidR="00DC70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7049" w:rsidR="00DC70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049" w:rsidP="001F75D7" w:rsidR="00DC7049" w:rsidRPr="0094573D">
    <w:pPr>
      <w:pStyle w:val="Zaglavlje"/>
      <w:framePr w:y="1" w:xAlign="center" w:vAnchor="text" w:hAnchor="margin" w:wrap="around"/>
      <w:rPr>
        <w:rStyle w:val="Brojstranice"/>
      </w:rPr>
    </w:pPr>
    <w:r w:rsidRPr="0094573D">
      <w:rPr>
        <w:rStyle w:val="Brojstranice"/>
      </w:rPr>
      <w:fldChar w:fldCharType="begin"/>
    </w:r>
    <w:r w:rsidRPr="0094573D">
      <w:rPr>
        <w:rStyle w:val="Brojstranice"/>
      </w:rPr>
      <w:instrText xml:space="preserve">PAGE  </w:instrText>
    </w:r>
    <w:r w:rsidRPr="0094573D">
      <w:rPr>
        <w:rStyle w:val="Brojstranice"/>
      </w:rPr>
      <w:fldChar w:fldCharType="separate"/>
    </w:r>
    <w:r w:rsidR="008D767E">
      <w:rPr>
        <w:rStyle w:val="Brojstranice"/>
      </w:rPr>
      <w:t>2</w:t>
    </w:r>
    <w:r w:rsidRPr="0094573D">
      <w:rPr>
        <w:rStyle w:val="Brojstranice"/>
      </w:rPr>
      <w:fldChar w:fldCharType="end"/>
    </w:r>
  </w:p>
  <w:p w:rsidRDefault="00711855" w:rsidP="00DC7049" w:rsidR="00DC7049" w:rsidRPr="0094573D">
    <w:pPr>
      <w:pStyle w:val="Zaglavlje"/>
      <w:jc w:val="right"/>
    </w:pPr>
    <w:r w:rsidRPr="0094573D">
      <w:rPr>
        <w:sz w:val="22"/>
        <w:szCs w:val="22"/>
      </w:rPr>
      <w:t xml:space="preserve">     </w:t>
    </w:r>
    <w:r w:rsidR="0094573D" w:rsidRPr="0094573D">
      <w:t>48. St</w:t>
    </w:r>
    <w:r w:rsidRPr="0094573D">
      <w:t>-</w:t>
    </w:r>
    <w:r w:rsidR="0094573D" w:rsidRPr="0094573D">
      <w:t>6253/16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1721299"/>
      <w:docPartObj>
        <w:docPartGallery w:val="Page Numbers (Top of Page)"/>
        <w:docPartUnique/>
      </w:docPartObj>
    </w:sdtPr>
    <w:sdtEndPr/>
    <w:sdtContent>
      <w:p w:rsidRDefault="00CE7499" w:rsidP="00CE7499" w:rsidR="00CE7499">
        <w:pPr>
          <w:pStyle w:val="Zaglavlje"/>
          <w:jc w:val="right"/>
        </w:pPr>
        <w:r>
          <w:t>48.St-6253/16</w:t>
        </w:r>
      </w:p>
    </w:sdtContent>
  </w:sdt>
  <w:p w:rsidRDefault="00CE7499" w:rsidR="00CE74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D0598"/>
    <w:multiLevelType w:val="hybridMultilevel"/>
    <w:tmpl w:val="5502C41E"/>
    <w:lvl w:tplc="4E324A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7C0810"/>
    <w:multiLevelType w:val="hybridMultilevel"/>
    <w:tmpl w:val="4F221DCC"/>
    <w:lvl w:tplc="CF2ECA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B23"/>
    <w:rsid w:val="00044A4E"/>
    <w:rsid w:val="00064EC5"/>
    <w:rsid w:val="0014084B"/>
    <w:rsid w:val="001A227D"/>
    <w:rsid w:val="001A430C"/>
    <w:rsid w:val="001F75D7"/>
    <w:rsid w:val="0024238B"/>
    <w:rsid w:val="00262091"/>
    <w:rsid w:val="00374309"/>
    <w:rsid w:val="00397921"/>
    <w:rsid w:val="003A4A99"/>
    <w:rsid w:val="004C6916"/>
    <w:rsid w:val="005636F6"/>
    <w:rsid w:val="0066614E"/>
    <w:rsid w:val="00685E97"/>
    <w:rsid w:val="006F6B2B"/>
    <w:rsid w:val="00711855"/>
    <w:rsid w:val="0074463D"/>
    <w:rsid w:val="007B709B"/>
    <w:rsid w:val="007B7350"/>
    <w:rsid w:val="007E0A0D"/>
    <w:rsid w:val="00825F23"/>
    <w:rsid w:val="008261EC"/>
    <w:rsid w:val="0084360B"/>
    <w:rsid w:val="008A5FAC"/>
    <w:rsid w:val="008B2427"/>
    <w:rsid w:val="008D767E"/>
    <w:rsid w:val="0094573D"/>
    <w:rsid w:val="009A43D5"/>
    <w:rsid w:val="00A8634F"/>
    <w:rsid w:val="00B102A5"/>
    <w:rsid w:val="00B510C0"/>
    <w:rsid w:val="00B664DA"/>
    <w:rsid w:val="00BE1CFE"/>
    <w:rsid w:val="00C52F66"/>
    <w:rsid w:val="00C6439F"/>
    <w:rsid w:val="00CD2C10"/>
    <w:rsid w:val="00CE7499"/>
    <w:rsid w:val="00D34714"/>
    <w:rsid w:val="00DC7049"/>
    <w:rsid w:val="00DF6DA7"/>
    <w:rsid w:val="00E44B23"/>
    <w:rsid w:val="00EB3EEF"/>
    <w:rsid w:val="00EB5E45"/>
    <w:rsid w:val="00ED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4B2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44B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5E97"/>
  </w:style>
  <w:style w:styleId="Tekstbalonia" w:type="paragraph">
    <w:name w:val="Balloon Text"/>
    <w:basedOn w:val="Normal"/>
    <w:semiHidden/>
    <w:rsid w:val="00064EC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CE7499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CE74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7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8D767E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8D767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4B2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44B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5E97"/>
  </w:style>
  <w:style w:styleId="Tekstbalonia" w:type="paragraph">
    <w:name w:val="Balloon Text"/>
    <w:basedOn w:val="Normal"/>
    <w:semiHidden/>
    <w:rsid w:val="00064EC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CE7499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CE74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7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8D767E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8D767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834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6253</izvorni_sadrzaj>
    <derivirana_varijabla naziv="DomainObject.Predmet.Broj_1">6253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2017.</izvorni_sadrzaj>
    <derivirana_varijabla naziv="DomainObject.Predmet.DatumRjesavanja_1">14.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St-6253/2016</izvorni_sadrzaj>
    <derivirana_varijabla naziv="DomainObject.Predmet.OznakaBroj_1">St-6253/2016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 ZA SPECIJALNE GRAĐEVINSKE RADOVE BEST</izvorni_sadrzaj>
    <derivirana_varijabla naziv="DomainObject.Predmet.ProtustrankaFormated_1">  D.D ZA SPECIJALNE GRAĐEVINSKE RADOVE BEST</derivirana_varijabla>
  </DomainObject.Predmet.ProtustrankaFormated>
  <DomainObject.Predmet.ProtustrankaFormatedOIB>
    <izvorni_sadrzaj>  D.D ZA SPECIJALNE GRAĐEVINSKE RADOVE BEST, OIB 98050497529</izvorni_sadrzaj>
    <derivirana_varijabla naziv="DomainObject.Predmet.ProtustrankaFormatedOIB_1">  D.D ZA SPECIJALNE GRAĐEVINSKE RADOVE BEST, OIB 98050497529</derivirana_varijabla>
  </DomainObject.Predmet.ProtustrankaFormatedOIB>
  <DomainObject.Predmet.ProtustrankaFormatedWithAdress>
    <izvorni_sadrzaj> D.D ZA SPECIJALNE GRAĐEVINSKE RADOVE BEST, Vankina 11, 10000 Zagreb</izvorni_sadrzaj>
    <derivirana_varijabla naziv="DomainObject.Predmet.ProtustrankaFormatedWithAdress_1"> D.D ZA SPECIJALNE GRAĐEVINSKE RADOVE BEST, Vankina 11, 10000 Zagreb</derivirana_varijabla>
  </DomainObject.Predmet.ProtustrankaFormatedWithAdress>
  <DomainObject.Predmet.ProtustrankaFormatedWithAdressOIB>
    <izvorni_sadrzaj> D.D ZA SPECIJALNE GRAĐEVINSKE RADOVE BEST, OIB 98050497529, Vankina 11, 10000 Zagreb</izvorni_sadrzaj>
    <derivirana_varijabla naziv="DomainObject.Predmet.ProtustrankaFormatedWithAdressOIB_1"> D.D ZA SPECIJALNE GRAĐEVINSKE RADOVE BEST, OIB 98050497529, Vankina 11, 10000 Zagreb</derivirana_varijabla>
  </DomainObject.Predmet.ProtustrankaFormatedWithAdressOIB>
  <DomainObject.Predmet.ProtustrankaWithAdress>
    <izvorni_sadrzaj>D.D ZA SPECIJALNE GRAĐEVINSKE RADOVE BEST Vankina 11, 10000 Zagreb</izvorni_sadrzaj>
    <derivirana_varijabla naziv="DomainObject.Predmet.ProtustrankaWithAdress_1">D.D ZA SPECIJALNE GRAĐEVINSKE RADOVE BEST Vankina 11, 10000 Zagreb</derivirana_varijabla>
  </DomainObject.Predmet.ProtustrankaWithAdress>
  <DomainObject.Predmet.ProtustrankaWithAdressOIB>
    <izvorni_sadrzaj>D.D ZA SPECIJALNE GRAĐEVINSKE RADOVE BEST, OIB 98050497529, Vankina 11, 10000 Zagreb</izvorni_sadrzaj>
    <derivirana_varijabla naziv="DomainObject.Predmet.ProtustrankaWithAdressOIB_1">D.D ZA SPECIJALNE GRAĐEVINSKE RADOVE BEST, OIB 98050497529, Vankina 11, 10000 Zagreb</derivirana_varijabla>
  </DomainObject.Predmet.ProtustrankaWithAdressOIB>
  <DomainObject.Predmet.ProtustrankaNazivFormated>
    <izvorni_sadrzaj>D.D ZA SPECIJALNE GRAĐEVINSKE RADOVE BEST</izvorni_sadrzaj>
    <derivirana_varijabla naziv="DomainObject.Predmet.ProtustrankaNazivFormated_1">D.D ZA SPECIJALNE GRAĐEVINSKE RADOVE BEST</derivirana_varijabla>
  </DomainObject.Predmet.ProtustrankaNazivFormated>
  <DomainObject.Predmet.ProtustrankaNazivFormatedOIB>
    <izvorni_sadrzaj>D.D ZA SPECIJALNE GRAĐEVINSKE RADOVE BEST, OIB 98050497529</izvorni_sadrzaj>
    <derivirana_varijabla naziv="DomainObject.Predmet.ProtustrankaNazivFormatedOIB_1">D.D ZA SPECIJALNE GRAĐEVINSKE RADOVE BEST, OIB 98050497529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Zagreb, Avenija Dubrovnik 32, 10000 Zagreb</izvorni_sadrzaj>
    <derivirana_varijabla naziv="DomainObject.Predmet.StrankaFormatedWithAdress_1"> FINA Regionalni centar Zagreb, Trg svibanjskih žrtava 1995. 1, 10000 Zagreb; RH MF Porezna Uprava Zagreb, Avenija Dubrovnik 32,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Avenija Dubrovnik 32, 10000 Zagreb</izvorni_sadrzaj>
    <derivirana_varijabla naziv="DomainObject.Predmet.StrankaFormatedWithAdressOIB_1"> FINA Regionalni centar Zagreb, OIB 85821130368, Trg svibanjskih žrtava 1995. 1, 10000 Zagreb; RH MF Porezna Uprava Zagreb, OIB 18683136487, Avenija Dubrovnik 32, 10000 Zagreb</derivirana_varijabla>
  </DomainObject.Predmet.StrankaFormatedWithAdressOIB>
  <DomainObject.Predmet.StrankaWithAdress>
    <izvorni_sadrzaj>FINA Regionalni centar Zagreb Trg svibanjskih žrtava 1995. 1,10000 Zagreb,RH MF Porezna Uprava Zagreb Avenija Dubrovnik 32,10000 Zagreb</izvorni_sadrzaj>
    <derivirana_varijabla naziv="DomainObject.Predmet.StrankaWithAdress_1">FINA Regionalni centar Zagreb Trg svibanjskih žrtava 1995. 1,10000 Zagreb,RH MF Porezna Uprava Zagreb Avenija Dubrovnik 32,10000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Avenija Dubrovnik 32,10000 Zagreb</izvorni_sadrzaj>
    <derivirana_varijabla naziv="DomainObject.Predmet.StrankaWithAdressOIB_1">FINA Regionalni centar Zagreb, OIB 85821130368, Trg svibanjskih žrtava 1995. 1,10000 Zagreb,RH MF Porezna Uprava Zagreb, OIB 18683136487, Avenija Dubrovnik 32,10000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Avenija Dubrovnik 32, 10000 Zagreb</item>
    </izvorni_sadrzaj>
    <derivirana_varijabla naziv="DomainObject.Predmet.StrankaListFormatedWithAdress_1">
      <item>FINA Regionalni centar Zagreb, Trg svibanjskih žrtava 1995. 1, 10000 Zagreb</item>
      <item>RH MF Porezna Uprava Zagreb, Avenija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Avenija Dubrovnik 32,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Avenija Dubrovnik 32,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D.D ZA SPECIJALNE GRAĐEVINSKE RADOVE BEST</item>
    </izvorni_sadrzaj>
    <derivirana_varijabla naziv="DomainObject.Predmet.ProtuStrankaListFormated_1">
      <item>D.D ZA SPECIJALNE GRAĐEVINSKE RADOVE BEST</item>
    </derivirana_varijabla>
  </DomainObject.Predmet.ProtuStrankaListFormated>
  <DomainObject.Predmet.ProtuStrankaListFormatedOIB>
    <izvorni_sadrzaj>
      <item>D.D ZA SPECIJALNE GRAĐEVINSKE RADOVE BEST, OIB 98050497529</item>
    </izvorni_sadrzaj>
    <derivirana_varijabla naziv="DomainObject.Predmet.ProtuStrankaListFormatedOIB_1">
      <item>D.D ZA SPECIJALNE GRAĐEVINSKE RADOVE BEST, OIB 98050497529</item>
    </derivirana_varijabla>
  </DomainObject.Predmet.ProtuStrankaListFormatedOIB>
  <DomainObject.Predmet.ProtuStrankaListFormatedWithAdress>
    <izvorni_sadrzaj>
      <item>D.D ZA SPECIJALNE GRAĐEVINSKE RADOVE BEST, Vankina 11, 10000 Zagreb</item>
    </izvorni_sadrzaj>
    <derivirana_varijabla naziv="DomainObject.Predmet.ProtuStrankaListFormatedWithAdress_1">
      <item>D.D ZA SPECIJALNE GRAĐEVINSKE RADOVE BEST, Vankina 11, 10000 Zagreb</item>
    </derivirana_varijabla>
  </DomainObject.Predmet.ProtuStrankaListFormatedWithAdress>
  <DomainObject.Predmet.ProtuStrankaListFormatedWithAdressOIB>
    <izvorni_sadrzaj>
      <item>D.D ZA SPECIJALNE GRAĐEVINSKE RADOVE BEST, OIB 98050497529, Vankina 11, 10000 Zagreb</item>
    </izvorni_sadrzaj>
    <derivirana_varijabla naziv="DomainObject.Predmet.ProtuStrankaListFormatedWithAdressOIB_1">
      <item>D.D ZA SPECIJALNE GRAĐEVINSKE RADOVE BEST, OIB 98050497529, Vankina 11, 10000 Zagreb</item>
    </derivirana_varijabla>
  </DomainObject.Predmet.ProtuStrankaListFormatedWithAdressOIB>
  <DomainObject.Predmet.ProtuStrankaListNazivFormated>
    <izvorni_sadrzaj>
      <item>D.D ZA SPECIJALNE GRAĐEVINSKE RADOVE BEST</item>
    </izvorni_sadrzaj>
    <derivirana_varijabla naziv="DomainObject.Predmet.ProtuStrankaListNazivFormated_1">
      <item>D.D ZA SPECIJALNE GRAĐEVINSKE RADOVE BEST</item>
    </derivirana_varijabla>
  </DomainObject.Predmet.ProtuStrankaListNazivFormated>
  <DomainObject.Predmet.ProtuStrankaListNazivFormatedOIB>
    <izvorni_sadrzaj>
      <item>D.D ZA SPECIJALNE GRAĐEVINSKE RADOVE BEST, OIB 98050497529</item>
    </izvorni_sadrzaj>
    <derivirana_varijabla naziv="DomainObject.Predmet.ProtuStrankaListNazivFormatedOIB_1">
      <item>D.D ZA SPECIJALNE GRAĐEVINSKE RADOVE BEST, OIB 98050497529</item>
    </derivirana_varijabla>
  </DomainObject.Predmet.ProtuStrankaListNazivFormatedOIB>
  <DomainObject.Predmet.OstaliListFormated>
    <izvorni_sadrzaj>
      <item>Županijsko državno odvjetništvo u Slavonskom Brodu</item>
    </izvorni_sadrzaj>
    <derivirana_varijabla naziv="DomainObject.Predmet.OstaliListFormated_1">
      <item>Županijsko državno odvjetništvo u Slavonskom Brodu</item>
    </derivirana_varijabla>
  </DomainObject.Predmet.OstaliListFormated>
  <DomainObject.Predmet.OstaliListFormatedOIB>
    <izvorni_sadrzaj>
      <item>Županijsko državno odvjetništvo u Slavonskom Brodu, OIB 12144806706</item>
    </izvorni_sadrzaj>
    <derivirana_varijabla naziv="DomainObject.Predmet.OstaliListFormatedOIB_1">
      <item>Županijsko državno odvjetništvo u Slavonskom Brodu, OIB 12144806706</item>
    </derivirana_varijabla>
  </DomainObject.Predmet.OstaliListFormatedOIB>
  <DomainObject.Predmet.OstaliListFormatedWithAdress>
    <izvorni_sadrzaj>
      <item>Županijsko državno odvjetništvo u Slavonskom Brodu, Ante Starčevića 40, 35000 Slavonski Brod</item>
    </izvorni_sadrzaj>
    <derivirana_varijabla naziv="DomainObject.Predmet.OstaliListFormatedWithAdress_1">
      <item>Županijsko državno odvjetništvo u Slavonskom Brodu, Ante Starčevića 40, 35000 Slavonski Brod</item>
    </derivirana_varijabla>
  </DomainObject.Predmet.OstaliListFormatedWithAdress>
  <DomainObject.Predmet.OstaliListFormatedWithAdressOIB>
    <izvorni_sadrzaj>
      <item>Županijsko državno odvjetništvo u Slavonskom Brodu, OIB 12144806706, Ante Starčevića 40, 35000 Slavonski Brod</item>
    </izvorni_sadrzaj>
    <derivirana_varijabla naziv="DomainObject.Predmet.OstaliListFormatedWithAdressOIB_1">
      <item>Županijsko državno odvjetništvo u Slavonskom Brodu, OIB 12144806706, Ante Starčevića 40, 35000 Slavonski Brod</item>
    </derivirana_varijabla>
  </DomainObject.Predmet.OstaliListFormatedWithAdressOIB>
  <DomainObject.Predmet.OstaliListNazivFormated>
    <izvorni_sadrzaj>
      <item>Županijsko državno odvjetništvo u Slavonskom Brodu</item>
    </izvorni_sadrzaj>
    <derivirana_varijabla naziv="DomainObject.Predmet.OstaliListNazivFormated_1">
      <item>Županijsko državno odvjetništvo u Slavonskom Brodu</item>
    </derivirana_varijabla>
  </DomainObject.Predmet.OstaliListNazivFormated>
  <DomainObject.Predmet.OstaliListNazivFormatedOIB>
    <izvorni_sadrzaj>
      <item>Županijsko državno odvjetništvo u Slavonskom Brodu, OIB 12144806706</item>
    </izvorni_sadrzaj>
    <derivirana_varijabla naziv="DomainObject.Predmet.OstaliListNazivFormatedOIB_1">
      <item>Županijsko državno odvjetništvo u Slavonskom Brodu, OIB 12144806706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 ZA SPECIJALNE GRAĐEVINSKE RADOVE BEST</izvorni_sadrzaj>
    <derivirana_varijabla naziv="DomainObject.Predmet.ProtustrankaIDrugi_1">D.D ZA SPECIJALNE GRAĐEVINSKE RADOVE BEST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D.D ZA SPECIJALNE GRAĐEVINSKE RADOVE BEST, OIB 98050497529, Vankina 11, 10000 Zagreb</izvorni_sadrzaj>
    <derivirana_varijabla naziv="DomainObject.Predmet.ProtustrankaIDrugiAdressOIB_1">D.D ZA SPECIJALNE GRAĐEVINSKE RADOVE BEST, OIB 98050497529, Vankina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srpnja 2017.</izvorni_sadrzaj>
    <derivirana_varijabla naziv="DomainObject.Predmet.OdlukaRjesenje.DatumDonosenjaOdluke_1">24.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St-6253/2016-2</izvorni_sadrzaj>
    <derivirana_varijabla naziv="DomainObject.Predmet.OdlukaRjesenje.Oznaka_1">St-6253/2016-2</derivirana_varijabla>
  </DomainObject.Predmet.OdlukaRjesenje.Oznaka>
  <DomainObject.Predmet.SudioniciListNaziv>
    <izvorni_sadrzaj>
      <item>FINA Regionalni centar Zagreb</item>
      <item>RH MF Porezna Uprava Zagreb</item>
      <item>D.D ZA SPECIJALNE GRAĐEVINSKE RADOVE BEST</item>
      <item>Županijsko državno odvjetništvo u Slavonskom Brodu</item>
    </izvorni_sadrzaj>
    <derivirana_varijabla naziv="DomainObject.Predmet.SudioniciListNaziv_1">
      <item>FINA Regionalni centar Zagreb</item>
      <item>RH MF Porezna Uprava Zagreb</item>
      <item>D.D ZA SPECIJALNE GRAĐEVINSKE RADOVE BEST</item>
      <item>Županijsko državno odvjetništvo u Slavonskom Brodu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 Zagreb, OIB 18683136487, Avenija Dubrovnik 32,10000 Zagreb</item>
      <item>D.D ZA SPECIJALNE GRAĐEVINSKE RADOVE BEST, OIB 98050497529, Vankina 11,10000 Zagreb</item>
      <item>Županijsko državno odvjetništvo u Slavonskom Brodu, OIB 12144806706, Ante Starčevića 40,35000 Slavonski Brod</item>
    </izvorni_sadrzaj>
    <derivirana_varijabla naziv="DomainObject.Predmet.SudioniciListAdressOIB_1">
      <item>FINA Regionalni centar Zagreb, OIB 85821130368, Trg svibanjskih žrtava 1995. 1,10000 Zagreb</item>
      <item>RH MF Porezna Uprava Zagreb, OIB 18683136487, Avenija Dubrovnik 32,10000 Zagreb</item>
      <item>D.D ZA SPECIJALNE GRAĐEVINSKE RADOVE BEST, OIB 98050497529, Vankina 11,10000 Zagreb</item>
      <item>Županijsko državno odvjetništvo u Slavonskom Brodu, OIB 12144806706, Ante Starčevića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98050497529</item>
      <item>, OIB 12144806706</item>
    </izvorni_sadrzaj>
    <derivirana_varijabla naziv="DomainObject.Predmet.SudioniciListNazivOIB_1">
      <item>, OIB 85821130368</item>
      <item>, OIB 18683136487</item>
      <item>, OIB 98050497529</item>
      <item>, OIB 12144806706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</properties:Company>
  <properties:Pages>2</properties:Pages>
  <properties:Words>316</properties:Words>
  <properties:Characters>1524</properties:Characters>
  <properties:Lines>56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2018-04-23T08:42:00Z</dcterms:created>
  <dc:creator>Monika</dc:creator>
  <cp:lastModifiedBy>Matea Bizjak</cp:lastModifiedBy>
  <cp:lastPrinted>2018-04-23T09:10:00Z</cp:lastPrinted>
  <dcterms:modified xmlns:xsi="http://www.w3.org/2001/XMLSchema-instance" xsi:type="dcterms:W3CDTF">2018-04-23T09:10:00Z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(St-6253-16- ODREĐUJE SE PREKID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