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90ba" w14:paraId="47090ba" w:rsidRDefault="009E6D9F" w:rsidP="009E6D9F" w:rsidR="009E6D9F">
      <w:pPr>
        <w:ind w:firstLine="567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18691A">
        <w:rPr>
          <w:sz w:val="24"/>
          <w:szCs w:val="24"/>
          <w:lang w:val="pt-BR"/>
        </w:rPr>
        <w:t>67. St-710</w:t>
      </w:r>
      <w:r w:rsidRPr="009E33A3">
        <w:rPr>
          <w:sz w:val="24"/>
          <w:szCs w:val="24"/>
          <w:lang w:val="pt-BR"/>
        </w:rPr>
        <w:t>/15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9E6D9F" w:rsidR="00434E43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18691A" w:rsidRPr="0018691A">
        <w:rPr>
          <w:bCs/>
          <w:sz w:val="24"/>
          <w:szCs w:val="24"/>
          <w:lang w:val="pt-BR"/>
        </w:rPr>
        <w:t>MUSTANG d.o.o. u stečaju, Zagreb, Ogrizovićeva 36/a, OIB: 48712839870</w:t>
      </w:r>
      <w:r w:rsidR="005F1AC7">
        <w:rPr>
          <w:sz w:val="24"/>
          <w:szCs w:val="24"/>
          <w:lang w:val="pt-BR"/>
        </w:rPr>
        <w:t xml:space="preserve">,  </w:t>
      </w:r>
      <w:r w:rsidR="009E6D9F">
        <w:rPr>
          <w:sz w:val="24"/>
          <w:szCs w:val="24"/>
        </w:rPr>
        <w:t>21. prosinca</w:t>
      </w:r>
      <w:r w:rsidR="009E33A3" w:rsidRPr="009E6D9F"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2017</w:t>
      </w:r>
      <w:r w:rsidR="002248AC" w:rsidRPr="002A3429">
        <w:rPr>
          <w:sz w:val="24"/>
          <w:szCs w:val="24"/>
        </w:rPr>
        <w:t>.,</w:t>
      </w: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8691A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</w:t>
      </w:r>
      <w:r w:rsidR="00E80CF2">
        <w:rPr>
          <w:sz w:val="24"/>
          <w:szCs w:val="24"/>
        </w:rPr>
        <w:t>dio</w:t>
      </w:r>
      <w:r w:rsidR="009E33A3">
        <w:rPr>
          <w:sz w:val="24"/>
          <w:szCs w:val="24"/>
        </w:rPr>
        <w:t xml:space="preserve"> uplaćene jamčevine</w:t>
      </w:r>
      <w:r w:rsidR="00E80CF2">
        <w:rPr>
          <w:sz w:val="24"/>
          <w:szCs w:val="24"/>
        </w:rPr>
        <w:t xml:space="preserve"> u iznosu</w:t>
      </w:r>
      <w:r w:rsidR="009E33A3">
        <w:rPr>
          <w:sz w:val="24"/>
          <w:szCs w:val="24"/>
        </w:rPr>
        <w:t xml:space="preserve"> od </w:t>
      </w:r>
      <w:r w:rsidR="0018691A">
        <w:rPr>
          <w:sz w:val="24"/>
          <w:szCs w:val="24"/>
        </w:rPr>
        <w:t>131.999,0</w:t>
      </w:r>
      <w:r w:rsidR="00E80CF2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18691A">
        <w:rPr>
          <w:sz w:val="24"/>
          <w:szCs w:val="24"/>
        </w:rPr>
        <w:t xml:space="preserve">Tomislava Vuletića iz </w:t>
      </w:r>
      <w:r w:rsidR="0018691A" w:rsidRPr="0018691A">
        <w:rPr>
          <w:sz w:val="24"/>
          <w:szCs w:val="24"/>
        </w:rPr>
        <w:t>Njemačke, In der Feldmark 55 Potsdam, OIB: 9226627272139</w:t>
      </w:r>
      <w:r w:rsidR="00093910">
        <w:rPr>
          <w:sz w:val="24"/>
          <w:szCs w:val="24"/>
        </w:rPr>
        <w:t xml:space="preserve">, </w:t>
      </w:r>
      <w:r w:rsidR="0018691A">
        <w:rPr>
          <w:sz w:val="24"/>
          <w:szCs w:val="24"/>
        </w:rPr>
        <w:t xml:space="preserve">broj: IBAN HR4125000093205899083, </w:t>
      </w:r>
      <w:r w:rsidR="006C3175">
        <w:rPr>
          <w:sz w:val="24"/>
          <w:szCs w:val="24"/>
        </w:rPr>
        <w:t>koji se</w:t>
      </w:r>
      <w:r w:rsidR="0018691A">
        <w:rPr>
          <w:sz w:val="24"/>
          <w:szCs w:val="24"/>
        </w:rPr>
        <w:t xml:space="preserve"> vodi kod Addiko bank</w:t>
      </w:r>
      <w:r w:rsidR="006C3175">
        <w:rPr>
          <w:sz w:val="24"/>
          <w:szCs w:val="24"/>
        </w:rPr>
        <w:t xml:space="preserve"> d.d</w:t>
      </w:r>
      <w:r w:rsidR="00093910">
        <w:rPr>
          <w:sz w:val="24"/>
          <w:szCs w:val="24"/>
        </w:rPr>
        <w:t>.</w:t>
      </w:r>
    </w:p>
    <w:p w:rsidRDefault="0018691A" w:rsidP="0018691A" w:rsidR="0018691A" w:rsidRPr="002A3429">
      <w:pPr>
        <w:ind w:firstLine="720"/>
        <w:jc w:val="both"/>
        <w:rPr>
          <w:sz w:val="24"/>
          <w:szCs w:val="24"/>
        </w:rPr>
      </w:pPr>
    </w:p>
    <w:p w:rsidRDefault="009E6D9F" w:rsidP="009E6D9F" w:rsidR="003D56DA" w:rsidRPr="002A34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3D56DA"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8691A" w:rsidRPr="0018691A">
        <w:rPr>
          <w:bCs/>
          <w:sz w:val="24"/>
          <w:szCs w:val="24"/>
          <w:lang w:val="pt-BR"/>
        </w:rPr>
        <w:t>MUSTANG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093910">
        <w:rPr>
          <w:sz w:val="24"/>
          <w:szCs w:val="24"/>
        </w:rPr>
        <w:t xml:space="preserve">bu za koju je jamčevinu </w:t>
      </w:r>
      <w:r w:rsidR="006C3175">
        <w:rPr>
          <w:sz w:val="24"/>
          <w:szCs w:val="24"/>
        </w:rPr>
        <w:t xml:space="preserve">uplatio </w:t>
      </w:r>
      <w:r w:rsidR="0018691A">
        <w:rPr>
          <w:sz w:val="24"/>
          <w:szCs w:val="24"/>
        </w:rPr>
        <w:t>Tomislav Vuletić</w:t>
      </w:r>
      <w:r w:rsidR="006C3175">
        <w:rPr>
          <w:sz w:val="24"/>
          <w:szCs w:val="24"/>
        </w:rPr>
        <w:t>, koji je ujedno prema izvješću Financijske agencije dao najvi</w:t>
      </w:r>
      <w:r w:rsidR="0018691A">
        <w:rPr>
          <w:sz w:val="24"/>
          <w:szCs w:val="24"/>
        </w:rPr>
        <w:t>šu valjanu ponudu u iznosu od 55</w:t>
      </w:r>
      <w:r w:rsidR="006C3175">
        <w:rPr>
          <w:sz w:val="24"/>
          <w:szCs w:val="24"/>
        </w:rPr>
        <w:t xml:space="preserve">.001,00 kn. Slijedom navedenog, kupcu </w:t>
      </w:r>
      <w:r w:rsidR="0040514F">
        <w:rPr>
          <w:sz w:val="24"/>
          <w:szCs w:val="24"/>
        </w:rPr>
        <w:t>Tomislavu Vuletiću</w:t>
      </w:r>
      <w:r w:rsidR="0018691A" w:rsidRPr="0018691A">
        <w:rPr>
          <w:sz w:val="24"/>
          <w:szCs w:val="24"/>
        </w:rPr>
        <w:t xml:space="preserve"> </w:t>
      </w:r>
      <w:r w:rsidR="006C3175">
        <w:rPr>
          <w:sz w:val="24"/>
          <w:szCs w:val="24"/>
        </w:rPr>
        <w:t xml:space="preserve">dosuđena je nekretnina te je rješenje o dosudi postalo pravomoćno. Tim rješenjem o dosudi </w:t>
      </w:r>
      <w:r w:rsidR="0018691A">
        <w:rPr>
          <w:sz w:val="24"/>
          <w:szCs w:val="24"/>
        </w:rPr>
        <w:t>Tomislav Vuletić</w:t>
      </w:r>
      <w:r w:rsidR="0018691A" w:rsidRPr="0018691A">
        <w:rPr>
          <w:sz w:val="24"/>
          <w:szCs w:val="24"/>
        </w:rPr>
        <w:t xml:space="preserve"> </w:t>
      </w:r>
      <w:r w:rsidR="006C3175">
        <w:rPr>
          <w:sz w:val="24"/>
          <w:szCs w:val="24"/>
        </w:rPr>
        <w:t>oslobađen je</w:t>
      </w:r>
      <w:r w:rsidR="006C3175" w:rsidRPr="006C3175">
        <w:rPr>
          <w:sz w:val="24"/>
          <w:szCs w:val="24"/>
        </w:rPr>
        <w:t xml:space="preserve"> polaganja kupovnine jer je ponuđena cijena manja od položene jamčevine koja je iznosila </w:t>
      </w:r>
      <w:r w:rsidR="0018691A">
        <w:rPr>
          <w:sz w:val="24"/>
          <w:szCs w:val="24"/>
        </w:rPr>
        <w:t>187.000,00</w:t>
      </w:r>
      <w:r w:rsidR="006C3175" w:rsidRPr="006C3175">
        <w:rPr>
          <w:sz w:val="24"/>
          <w:szCs w:val="24"/>
        </w:rPr>
        <w:t xml:space="preserve"> kn</w:t>
      </w:r>
      <w:r w:rsidR="006C3175">
        <w:rPr>
          <w:sz w:val="24"/>
          <w:szCs w:val="24"/>
        </w:rPr>
        <w:t>. Iz o</w:t>
      </w:r>
      <w:r w:rsidR="0018691A">
        <w:rPr>
          <w:sz w:val="24"/>
          <w:szCs w:val="24"/>
        </w:rPr>
        <w:t>stvarenog iznosa kupovnine od 55</w:t>
      </w:r>
      <w:r w:rsidR="006C3175">
        <w:rPr>
          <w:sz w:val="24"/>
          <w:szCs w:val="24"/>
        </w:rPr>
        <w:t xml:space="preserve">.001,00 kn provest će se postupak namirenja, a na zahtjev navedenog ponuditelja, koji je zatražio vraćanje razlike jamčevine, sud je naložio  </w:t>
      </w:r>
      <w:r w:rsidR="009E33A3">
        <w:rPr>
          <w:sz w:val="24"/>
          <w:szCs w:val="24"/>
        </w:rPr>
        <w:t xml:space="preserve">Financijskoj agenciji vratiti </w:t>
      </w:r>
      <w:r w:rsidR="006C3175" w:rsidRPr="006C3175">
        <w:rPr>
          <w:sz w:val="24"/>
          <w:szCs w:val="24"/>
        </w:rPr>
        <w:t xml:space="preserve">dio uplaćene jamčevine u iznosu od </w:t>
      </w:r>
      <w:r w:rsidR="0018691A" w:rsidRPr="0018691A">
        <w:rPr>
          <w:sz w:val="24"/>
          <w:szCs w:val="24"/>
        </w:rPr>
        <w:t>131.999,00 kn Tomislav</w:t>
      </w:r>
      <w:r w:rsidR="0018691A">
        <w:rPr>
          <w:sz w:val="24"/>
          <w:szCs w:val="24"/>
        </w:rPr>
        <w:t>u</w:t>
      </w:r>
      <w:r w:rsidR="0018691A" w:rsidRPr="0018691A">
        <w:rPr>
          <w:sz w:val="24"/>
          <w:szCs w:val="24"/>
        </w:rPr>
        <w:t xml:space="preserve"> Vuletić</w:t>
      </w:r>
      <w:r w:rsidR="0018691A">
        <w:rPr>
          <w:sz w:val="24"/>
          <w:szCs w:val="24"/>
        </w:rPr>
        <w:t>u</w:t>
      </w:r>
      <w:r w:rsidR="0018691A" w:rsidRPr="0018691A">
        <w:rPr>
          <w:sz w:val="24"/>
          <w:szCs w:val="24"/>
        </w:rPr>
        <w:t xml:space="preserve"> </w:t>
      </w:r>
      <w:r w:rsidR="009E33A3">
        <w:rPr>
          <w:sz w:val="24"/>
          <w:szCs w:val="24"/>
        </w:rPr>
        <w:t>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U </w:t>
      </w:r>
      <w:r w:rsidR="0018691A">
        <w:rPr>
          <w:sz w:val="24"/>
          <w:szCs w:val="24"/>
        </w:rPr>
        <w:t xml:space="preserve">Zagrebu </w:t>
      </w:r>
      <w:r w:rsidR="009E6D9F">
        <w:rPr>
          <w:sz w:val="24"/>
          <w:szCs w:val="24"/>
        </w:rPr>
        <w:t>21. prosinca</w:t>
      </w:r>
      <w:r w:rsidR="00353F96" w:rsidRPr="009E6D9F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2017</w:t>
      </w:r>
      <w:r w:rsidR="00A43DCF" w:rsidRPr="00A43DCF">
        <w:rPr>
          <w:sz w:val="24"/>
          <w:szCs w:val="24"/>
        </w:rPr>
        <w:t>.</w:t>
      </w: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 xml:space="preserve">Gordan Zubak </w:t>
      </w:r>
      <w:r w:rsidR="006572CB">
        <w:rPr>
          <w:sz w:val="24"/>
          <w:szCs w:val="24"/>
        </w:rPr>
        <w:t>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6572CB" w:rsidP="009E33A3" w:rsidR="006572CB">
      <w:pPr>
        <w:jc w:val="both"/>
        <w:rPr>
          <w:sz w:val="24"/>
          <w:szCs w:val="24"/>
        </w:rPr>
      </w:pPr>
    </w:p>
    <w:p w:rsidRDefault="006572CB" w:rsidP="006572CB" w:rsidR="006572CB" w:rsidRPr="00BA7734">
      <w:pPr>
        <w:tabs>
          <w:tab w:pos="5134" w:val="left"/>
        </w:tabs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otpravka – ovlašteni službenik : </w:t>
      </w:r>
    </w:p>
    <w:p w:rsidRDefault="006572CB" w:rsidP="006572CB" w:rsidR="006572CB" w:rsidRPr="002A3429">
      <w:pPr>
        <w:tabs>
          <w:tab w:pos="5134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Ivana Stampf</w:t>
      </w:r>
    </w:p>
    <w:sectPr w:rsidR="006572CB" w:rsidRPr="002A342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093910"/>
    <w:rsid w:val="0018691A"/>
    <w:rsid w:val="002248AC"/>
    <w:rsid w:val="002A3429"/>
    <w:rsid w:val="00344CAA"/>
    <w:rsid w:val="00353F96"/>
    <w:rsid w:val="003D56DA"/>
    <w:rsid w:val="003F0353"/>
    <w:rsid w:val="0040514F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5F1AC7"/>
    <w:rsid w:val="00613C2B"/>
    <w:rsid w:val="00625639"/>
    <w:rsid w:val="00655BF2"/>
    <w:rsid w:val="006572CB"/>
    <w:rsid w:val="00664767"/>
    <w:rsid w:val="00684F98"/>
    <w:rsid w:val="006C3175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9E6D9F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44158"/>
    <w:rsid w:val="00E5553E"/>
    <w:rsid w:val="00E64464"/>
    <w:rsid w:val="00E80CF2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FINA-i</izvorni_sadrzaj>
    <derivirana_varijabla naziv="DomainObject.Primjedba_1">nalog FINA-i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78F48-7FDD-4867-994C-81EF3A3A1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1494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2017-12-19T13:52:00Z</dcterms:created>
  <dc:creator>nmarkovic</dc:creator>
  <cp:lastModifiedBy>Katica Franjić</cp:lastModifiedBy>
  <cp:lastPrinted>2017-12-15T13:29:00Z</cp:lastPrinted>
  <dcterms:modified xmlns:xsi="http://www.w3.org/2001/XMLSchema-instance" xsi:type="dcterms:W3CDTF">2017-12-21T08:42:00Z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