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15f8" w14:paraId="28f15f8" w:rsidRDefault="00BA41CF" w:rsidP="00910611" w:rsidR="00BA41CF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41CF" w:rsidP="00910611" w:rsidR="00BA41CF">
      <w:r>
        <w:rPr>
          <w:rFonts w:eastAsia="MS Mincho"/>
        </w:rPr>
        <w:t xml:space="preserve">  REPUBLIKA HRVATSKA</w:t>
      </w:r>
    </w:p>
    <w:p w:rsidRDefault="00BA41CF" w:rsidP="00910611" w:rsidR="00BA41CF">
      <w:r>
        <w:rPr>
          <w:rFonts w:eastAsia="MS Mincho"/>
        </w:rPr>
        <w:t>TRGOVAČKI SUD U RIJECI</w:t>
      </w:r>
    </w:p>
    <w:p w:rsidRDefault="00BA41CF" w:rsidR="00BA41C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41CF" w:rsidP="00910611" w:rsidR="00BA41CF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C86915">
        <w:t>522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C86915">
        <w:rPr>
          <w:b/>
          <w:bCs/>
        </w:rPr>
        <w:t xml:space="preserve">DOMI USLUGE </w:t>
      </w:r>
      <w:r w:rsidR="00C86915" w:rsidRPr="00C86915">
        <w:rPr>
          <w:b/>
          <w:bCs/>
        </w:rPr>
        <w:t xml:space="preserve">društvo s ograničenom odgovornošću za </w:t>
      </w:r>
      <w:r w:rsidR="00C86915">
        <w:rPr>
          <w:b/>
          <w:bCs/>
        </w:rPr>
        <w:t xml:space="preserve"> ugostiteljstvo, Lovran, Tuliševica 35/B, OIB 75943170129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3F0A17">
        <w:t>01. rujna 2015</w:t>
      </w:r>
      <w:r>
        <w:t xml:space="preserve">. godine iznosi </w:t>
      </w:r>
      <w:r w:rsidR="00C86915">
        <w:rPr>
          <w:b/>
        </w:rPr>
        <w:t>3.194,78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C61A9">
        <w:rPr>
          <w:sz w:val="20"/>
          <w:szCs w:val="20"/>
        </w:rPr>
        <w:t>09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1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C86915">
      <w:t>522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9432E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1CF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41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1C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1C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1C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1C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41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1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1C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1C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1C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St-522/2016</izvorni_sadrzaj>
    <derivirana_varijabla naziv="DomainObject.Predmet.OznakaBroj_1">St-522/2016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 USLUGE d.o.o.</izvorni_sadrzaj>
    <derivirana_varijabla naziv="DomainObject.Predmet.ProtustrankaFormated_1">  DOMI USLUGE d.o.o.</derivirana_varijabla>
  </DomainObject.Predmet.ProtustrankaFormated>
  <DomainObject.Predmet.ProtustrankaFormatedOIB>
    <izvorni_sadrzaj>  DOMI USLUGE d.o.o., OIB 75943170129</izvorni_sadrzaj>
    <derivirana_varijabla naziv="DomainObject.Predmet.ProtustrankaFormatedOIB_1">  DOMI USLUGE d.o.o., OIB 75943170129</derivirana_varijabla>
  </DomainObject.Predmet.ProtustrankaFormatedOIB>
  <DomainObject.Predmet.ProtustrankaFormatedWithAdress>
    <izvorni_sadrzaj> DOMI USLUGE d.o.o., Tuliševica 35b, 51415 Lovran</izvorni_sadrzaj>
    <derivirana_varijabla naziv="DomainObject.Predmet.ProtustrankaFormatedWithAdress_1"> DOMI USLUGE d.o.o., Tuliševica 35b, 51415 Lovran</derivirana_varijabla>
  </DomainObject.Predmet.ProtustrankaFormatedWithAdress>
  <DomainObject.Predmet.ProtustrankaFormatedWithAdressOIB>
    <izvorni_sadrzaj> DOMI USLUGE d.o.o., OIB 75943170129, Tuliševica 35b, 51415 Lovran</izvorni_sadrzaj>
    <derivirana_varijabla naziv="DomainObject.Predmet.ProtustrankaFormatedWithAdressOIB_1"> DOMI USLUGE d.o.o., OIB 75943170129, Tuliševica 35b, 51415 Lovran</derivirana_varijabla>
  </DomainObject.Predmet.ProtustrankaFormatedWithAdressOIB>
  <DomainObject.Predmet.ProtustrankaWithAdress>
    <izvorni_sadrzaj>DOMI USLUGE d.o.o. Tuliševica 35b, 51415 Lovran</izvorni_sadrzaj>
    <derivirana_varijabla naziv="DomainObject.Predmet.ProtustrankaWithAdress_1">DOMI USLUGE d.o.o. Tuliševica 35b, 51415 Lovran</derivirana_varijabla>
  </DomainObject.Predmet.ProtustrankaWithAdress>
  <DomainObject.Predmet.ProtustrankaWithAdressOIB>
    <izvorni_sadrzaj>DOMI USLUGE d.o.o., OIB 75943170129, Tuliševica 35b, 51415 Lovran</izvorni_sadrzaj>
    <derivirana_varijabla naziv="DomainObject.Predmet.ProtustrankaWithAdressOIB_1">DOMI USLUGE d.o.o., OIB 75943170129, Tuliševica 35b, 51415 Lovran</derivirana_varijabla>
  </DomainObject.Predmet.ProtustrankaWithAdressOIB>
  <DomainObject.Predmet.ProtustrankaNazivFormated>
    <izvorni_sadrzaj>DOMI USLUGE d.o.o.</izvorni_sadrzaj>
    <derivirana_varijabla naziv="DomainObject.Predmet.ProtustrankaNazivFormated_1">DOMI USLUGE d.o.o.</derivirana_varijabla>
  </DomainObject.Predmet.ProtustrankaNazivFormated>
  <DomainObject.Predmet.ProtustrankaNazivFormatedOIB>
    <izvorni_sadrzaj>DOMI USLUGE d.o.o., OIB 75943170129</izvorni_sadrzaj>
    <derivirana_varijabla naziv="DomainObject.Predmet.ProtustrankaNazivFormatedOIB_1">DOMI USLUGE d.o.o., OIB 75943170129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DOMI USLUGE d.o.o.</item>
    </izvorni_sadrzaj>
    <derivirana_varijabla naziv="DomainObject.Predmet.ProtuStrankaListFormated_1">
      <item>DOMI USLUGE d.o.o.</item>
    </derivirana_varijabla>
  </DomainObject.Predmet.ProtuStrankaListFormated>
  <DomainObject.Predmet.ProtuStrankaListFormatedOIB>
    <izvorni_sadrzaj>
      <item>DOMI USLUGE d.o.o., OIB 75943170129</item>
    </izvorni_sadrzaj>
    <derivirana_varijabla naziv="DomainObject.Predmet.ProtuStrankaListFormatedOIB_1">
      <item>DOMI USLUGE d.o.o., OIB 75943170129</item>
    </derivirana_varijabla>
  </DomainObject.Predmet.ProtuStrankaListFormatedOIB>
  <DomainObject.Predmet.ProtuStrankaListFormatedWithAdress>
    <izvorni_sadrzaj>
      <item>DOMI USLUGE d.o.o., Tuliševica 35b, 51415 Lovran</item>
    </izvorni_sadrzaj>
    <derivirana_varijabla naziv="DomainObject.Predmet.ProtuStrankaListFormatedWithAdress_1">
      <item>DOMI USLUGE d.o.o., Tuliševica 35b, 51415 Lovran</item>
    </derivirana_varijabla>
  </DomainObject.Predmet.ProtuStrankaListFormatedWithAdress>
  <DomainObject.Predmet.ProtuStrankaListFormatedWithAdressOIB>
    <izvorni_sadrzaj>
      <item>DOMI USLUGE d.o.o., OIB 75943170129, Tuliševica 35b, 51415 Lovran</item>
    </izvorni_sadrzaj>
    <derivirana_varijabla naziv="DomainObject.Predmet.ProtuStrankaListFormatedWithAdressOIB_1">
      <item>DOMI USLUGE d.o.o., OIB 75943170129, Tuliševica 35b, 51415 Lovran</item>
    </derivirana_varijabla>
  </DomainObject.Predmet.ProtuStrankaListFormatedWithAdressOIB>
  <DomainObject.Predmet.ProtuStrankaListNazivFormated>
    <izvorni_sadrzaj>
      <item>DOMI USLUGE d.o.o.</item>
    </izvorni_sadrzaj>
    <derivirana_varijabla naziv="DomainObject.Predmet.ProtuStrankaListNazivFormated_1">
      <item>DOMI USLUGE d.o.o.</item>
    </derivirana_varijabla>
  </DomainObject.Predmet.ProtuStrankaListNazivFormated>
  <DomainObject.Predmet.ProtuStrankaListNazivFormatedOIB>
    <izvorni_sadrzaj>
      <item>DOMI USLUGE d.o.o., OIB 75943170129</item>
    </izvorni_sadrzaj>
    <derivirana_varijabla naziv="DomainObject.Predmet.ProtuStrankaListNazivFormatedOIB_1">
      <item>DOMI USLUGE d.o.o., OIB 75943170129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DOMI USLUGE d.o.o.</izvorni_sadrzaj>
    <derivirana_varijabla naziv="DomainObject.Predmet.ProtustrankaIDrugi_1">DOMI USLUGE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DOMI USLUGE d.o.o., OIB 75943170129, Tuliševica 35b, 51415 Lovran</izvorni_sadrzaj>
    <derivirana_varijabla naziv="DomainObject.Predmet.ProtustrankaIDrugiAdressOIB_1">DOMI USLUGE d.o.o., OIB 75943170129, Tuliševica 35b,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DOMI USLUGE d.o.o.</item>
    </izvorni_sadrzaj>
    <derivirana_varijabla naziv="DomainObject.Predmet.SudioniciListNaziv_1">
      <item>FINA  Rijeka</item>
      <item>DOMI USLUGE d.o.o.</item>
    </derivirana_varijabla>
  </DomainObject.Predmet.SudioniciListNaziv>
  <DomainObject.Predmet.SudioniciListAdressOIB>
    <izvorni_sadrzaj>
      <item>FINA  Rijeka, OIB 85821130368, Frana Kurelca 8,51000 Rijeka</item>
      <item>DOMI USLUGE d.o.o., OIB 75943170129, Tuliševica 35b,51415 Lovran</item>
    </izvorni_sadrzaj>
    <derivirana_varijabla naziv="DomainObject.Predmet.SudioniciListAdressOIB_1">
      <item>FINA  Rijeka, OIB 85821130368, Frana Kurelca 8,51000 Rijeka</item>
      <item>DOMI USLUGE d.o.o., OIB 75943170129, Tuliševica 35b,51415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75943170129</item>
    </izvorni_sadrzaj>
    <derivirana_varijabla naziv="DomainObject.Predmet.SudioniciListNazivOIB_1">
      <item>, OIB 85821130368</item>
      <item>, OIB 75943170129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950C46-4803-434D-B8D7-85E9D27CFC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1452</properties:Characters>
  <properties:Lines>57</properties:Lines>
  <properties:Paragraphs>22</properties:Paragraphs>
  <properties:TotalTime>1432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2016-06-10T07:23:00Z</cp:lastPrinted>
  <dcterms:modified xmlns:xsi="http://www.w3.org/2001/XMLSchema-instance" xsi:type="dcterms:W3CDTF">2016-06-10T07:39:00Z</dcterms:modified>
  <cp:revision>200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