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023d" w14:paraId="aad023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B6377">
        <w:rPr>
          <w:rFonts w:hAnsi="Times New Roman" w:ascii="Times New Roman"/>
          <w:szCs w:val="24"/>
          <w:lang w:val="hr-HR"/>
        </w:rPr>
        <w:t>KOMLJENOVIĆ I BAKOVIĆ d.o.o., Kralja Zvonimira 137, 10000 Zagreab,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B6377">
        <w:rPr>
          <w:rFonts w:hAnsi="Times New Roman" w:ascii="Times New Roman"/>
          <w:szCs w:val="24"/>
          <w:lang w:val="hr-HR"/>
        </w:rPr>
        <w:t>07136422977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C0E75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BB6377">
        <w:rPr>
          <w:rFonts w:hAnsi="Times New Roman" w:ascii="Times New Roman"/>
          <w:szCs w:val="24"/>
          <w:lang w:val="hr-HR"/>
        </w:rPr>
        <w:t>KOMLJENOVIĆ I BAKOVIĆ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B6377">
        <w:rPr>
          <w:rFonts w:hAnsi="Times New Roman" w:ascii="Times New Roman"/>
          <w:szCs w:val="24"/>
          <w:lang w:val="hr-HR"/>
        </w:rPr>
        <w:t>KOMLJENOVIĆ I BAKOVIĆ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BB6377">
        <w:rPr>
          <w:rFonts w:hAnsi="Times New Roman" w:ascii="Times New Roman"/>
          <w:szCs w:val="24"/>
          <w:lang w:val="hr-HR"/>
        </w:rPr>
        <w:t>07136422977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B6377">
        <w:rPr>
          <w:rFonts w:hAnsi="Times New Roman" w:ascii="Times New Roman"/>
          <w:szCs w:val="24"/>
          <w:lang w:val="hr-HR"/>
        </w:rPr>
        <w:t>79.080,47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B6377">
        <w:rPr>
          <w:rFonts w:hAnsi="Times New Roman" w:ascii="Times New Roman"/>
          <w:lang w:val="hr-HR"/>
        </w:rPr>
        <w:t>5628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C0E75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EB9" w:rsidP="00DB4528" w:rsidR="00963EB9">
      <w:r>
        <w:separator/>
      </w:r>
    </w:p>
  </w:endnote>
  <w:endnote w:id="0" w:type="continuationSeparator">
    <w:p w:rsidRDefault="00963EB9" w:rsidP="00DB4528" w:rsidR="00963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EB9" w:rsidP="00DB4528" w:rsidR="00963EB9">
      <w:r>
        <w:separator/>
      </w:r>
    </w:p>
  </w:footnote>
  <w:footnote w:id="0" w:type="continuationSeparator">
    <w:p w:rsidRDefault="00963EB9" w:rsidP="00DB4528" w:rsidR="00963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39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E1B17">
      <w:rPr>
        <w:rFonts w:hAnsi="Times New Roman" w:ascii="Times New Roman"/>
        <w:lang w:val="hr-HR"/>
      </w:rPr>
      <w:t>5</w:t>
    </w:r>
    <w:r w:rsidR="00BB6377">
      <w:rPr>
        <w:rFonts w:hAnsi="Times New Roman" w:ascii="Times New Roman"/>
        <w:lang w:val="hr-HR"/>
      </w:rPr>
      <w:t>628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B6377">
      <w:rPr>
        <w:rFonts w:hAnsi="Times New Roman" w:ascii="Times New Roman"/>
        <w:lang w:val="hr-HR"/>
      </w:rPr>
      <w:t>5628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0E75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A29F9"/>
    <w:rsid w:val="008143F6"/>
    <w:rsid w:val="008301F7"/>
    <w:rsid w:val="00840E3D"/>
    <w:rsid w:val="00893F34"/>
    <w:rsid w:val="00932D82"/>
    <w:rsid w:val="00934C9E"/>
    <w:rsid w:val="00963EB9"/>
    <w:rsid w:val="00976050"/>
    <w:rsid w:val="00997BA9"/>
    <w:rsid w:val="00A06D9F"/>
    <w:rsid w:val="00A95334"/>
    <w:rsid w:val="00A95DC4"/>
    <w:rsid w:val="00AB7883"/>
    <w:rsid w:val="00AF40B4"/>
    <w:rsid w:val="00B03169"/>
    <w:rsid w:val="00B50CF6"/>
    <w:rsid w:val="00BA45E8"/>
    <w:rsid w:val="00BB6377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C322B"/>
    <w:rsid w:val="00EE5750"/>
    <w:rsid w:val="00F06CAC"/>
    <w:rsid w:val="00F4396D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9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9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9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9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9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9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9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9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5628</izvorni_sadrzaj>
    <derivirana_varijabla naziv="DomainObject.Predmet.Broj_1">5628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St-5628/2015</izvorni_sadrzaj>
    <derivirana_varijabla naziv="DomainObject.Predmet.OznakaBroj_1">St-5628/2015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Komljenović i Baković d.o.o.</izvorni_sadrzaj>
    <derivirana_varijabla naziv="DomainObject.Predmet.ProtustrankaFormated_1">  Komljenović i Baković d.o.o.</derivirana_varijabla>
  </DomainObject.Predmet.ProtustrankaFormated>
  <DomainObject.Predmet.ProtustrankaFormatedOIB>
    <izvorni_sadrzaj>  Komljenović i Baković d.o.o., OIB 07136422977</izvorni_sadrzaj>
    <derivirana_varijabla naziv="DomainObject.Predmet.ProtustrankaFormatedOIB_1">  Komljenović i Baković d.o.o., OIB 07136422977</derivirana_varijabla>
  </DomainObject.Predmet.ProtustrankaFormatedOIB>
  <DomainObject.Predmet.ProtustrankaFormatedWithAdress>
    <izvorni_sadrzaj> Komljenović i Baković d.o.o., Kralja Zvonimira 137, 10000 Zagreb</izvorni_sadrzaj>
    <derivirana_varijabla naziv="DomainObject.Predmet.ProtustrankaFormatedWithAdress_1"> Komljenović i Baković d.o.o., Kralja Zvonimira 137, 10000 Zagreb</derivirana_varijabla>
  </DomainObject.Predmet.ProtustrankaFormatedWithAdress>
  <DomainObject.Predmet.ProtustrankaFormatedWithAdressOIB>
    <izvorni_sadrzaj> Komljenović i Baković d.o.o., OIB 07136422977, Kralja Zvonimira 137, 10000 Zagreb</izvorni_sadrzaj>
    <derivirana_varijabla naziv="DomainObject.Predmet.ProtustrankaFormatedWithAdressOIB_1"> Komljenović i Baković d.o.o., OIB 07136422977, Kralja Zvonimira 137, 10000 Zagreb</derivirana_varijabla>
  </DomainObject.Predmet.ProtustrankaFormatedWithAdressOIB>
  <DomainObject.Predmet.ProtustrankaWithAdress>
    <izvorni_sadrzaj>Komljenović i Baković d.o.o. Kralja Zvonimira 137, 10000 Zagreb</izvorni_sadrzaj>
    <derivirana_varijabla naziv="DomainObject.Predmet.ProtustrankaWithAdress_1">Komljenović i Baković d.o.o. Kralja Zvonimira 137, 10000 Zagreb</derivirana_varijabla>
  </DomainObject.Predmet.ProtustrankaWithAdress>
  <DomainObject.Predmet.ProtustrankaWithAdressOIB>
    <izvorni_sadrzaj>Komljenović i Baković d.o.o., OIB 07136422977, Kralja Zvonimira 137, 10000 Zagreb</izvorni_sadrzaj>
    <derivirana_varijabla naziv="DomainObject.Predmet.ProtustrankaWithAdressOIB_1">Komljenović i Baković d.o.o., OIB 07136422977, Kralja Zvonimira 137, 10000 Zagreb</derivirana_varijabla>
  </DomainObject.Predmet.ProtustrankaWithAdressOIB>
  <DomainObject.Predmet.ProtustrankaNazivFormated>
    <izvorni_sadrzaj>Komljenović i Baković d.o.o.</izvorni_sadrzaj>
    <derivirana_varijabla naziv="DomainObject.Predmet.ProtustrankaNazivFormated_1">Komljenović i Baković d.o.o.</derivirana_varijabla>
  </DomainObject.Predmet.ProtustrankaNazivFormated>
  <DomainObject.Predmet.ProtustrankaNazivFormatedOIB>
    <izvorni_sadrzaj>Komljenović i Baković d.o.o., OIB 07136422977</izvorni_sadrzaj>
    <derivirana_varijabla naziv="DomainObject.Predmet.ProtustrankaNazivFormatedOIB_1">Komljenović i Baković d.o.o., OIB 07136422977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Komljenović i Baković d.o.o.</item>
    </izvorni_sadrzaj>
    <derivirana_varijabla naziv="DomainObject.Predmet.ProtuStrankaListFormated_1">
      <item>Komljenović i Baković d.o.o.</item>
    </derivirana_varijabla>
  </DomainObject.Predmet.ProtuStrankaListFormated>
  <DomainObject.Predmet.ProtuStrankaListFormatedOIB>
    <izvorni_sadrzaj>
      <item>Komljenović i Baković d.o.o., OIB 07136422977</item>
    </izvorni_sadrzaj>
    <derivirana_varijabla naziv="DomainObject.Predmet.ProtuStrankaListFormatedOIB_1">
      <item>Komljenović i Baković d.o.o., OIB 07136422977</item>
    </derivirana_varijabla>
  </DomainObject.Predmet.ProtuStrankaListFormatedOIB>
  <DomainObject.Predmet.ProtuStrankaListFormatedWithAdress>
    <izvorni_sadrzaj>
      <item>Komljenović i Baković d.o.o., Kralja Zvonimira 137, 10000 Zagreb</item>
    </izvorni_sadrzaj>
    <derivirana_varijabla naziv="DomainObject.Predmet.ProtuStrankaListFormatedWithAdress_1">
      <item>Komljenović i Baković d.o.o., Kralja Zvonimira 137, 10000 Zagreb</item>
    </derivirana_varijabla>
  </DomainObject.Predmet.ProtuStrankaListFormatedWithAdress>
  <DomainObject.Predmet.ProtuStrankaListFormatedWithAdressOIB>
    <izvorni_sadrzaj>
      <item>Komljenović i Baković d.o.o., OIB 07136422977, Kralja Zvonimira 137, 10000 Zagreb</item>
    </izvorni_sadrzaj>
    <derivirana_varijabla naziv="DomainObject.Predmet.ProtuStrankaListFormatedWithAdressOIB_1">
      <item>Komljenović i Baković d.o.o., OIB 07136422977, Kralja Zvonimira 137, 10000 Zagreb</item>
    </derivirana_varijabla>
  </DomainObject.Predmet.ProtuStrankaListFormatedWithAdressOIB>
  <DomainObject.Predmet.ProtuStrankaListNazivFormated>
    <izvorni_sadrzaj>
      <item>Komljenović i Baković d.o.o.</item>
    </izvorni_sadrzaj>
    <derivirana_varijabla naziv="DomainObject.Predmet.ProtuStrankaListNazivFormated_1">
      <item>Komljenović i Baković d.o.o.</item>
    </derivirana_varijabla>
  </DomainObject.Predmet.ProtuStrankaListNazivFormated>
  <DomainObject.Predmet.ProtuStrankaListNazivFormatedOIB>
    <izvorni_sadrzaj>
      <item>Komljenović i Baković d.o.o., OIB 07136422977</item>
    </izvorni_sadrzaj>
    <derivirana_varijabla naziv="DomainObject.Predmet.ProtuStrankaListNazivFormatedOIB_1">
      <item>Komljenović i Baković d.o.o., OIB 07136422977</item>
    </derivirana_varijabla>
  </DomainObject.Predmet.ProtuStrankaListNazivFormatedOIB>
  <DomainObject.Predmet.OstaliListFormated>
    <izvorni_sadrzaj>
      <item>Jadranka Komljenović</item>
    </izvorni_sadrzaj>
    <derivirana_varijabla naziv="DomainObject.Predmet.OstaliListFormated_1">
      <item>Jadranka Komljenović</item>
    </derivirana_varijabla>
  </DomainObject.Predmet.OstaliListFormated>
  <DomainObject.Predmet.OstaliListFormatedOIB>
    <izvorni_sadrzaj>
      <item>Jadranka Komljenović, OIB 15711194431</item>
    </izvorni_sadrzaj>
    <derivirana_varijabla naziv="DomainObject.Predmet.OstaliListFormatedOIB_1">
      <item>Jadranka Komljenović, OIB 15711194431</item>
    </derivirana_varijabla>
  </DomainObject.Predmet.OstaliListFormatedOIB>
  <DomainObject.Predmet.OstaliListFormatedWithAdress>
    <izvorni_sadrzaj>
      <item>Jadranka Komljenović, Čučerska cesta 118, 10000 Zagreb</item>
    </izvorni_sadrzaj>
    <derivirana_varijabla naziv="DomainObject.Predmet.OstaliListFormatedWithAdress_1">
      <item>Jadranka Komljenović, Čučerska cesta 118, 10000 Zagreb</item>
    </derivirana_varijabla>
  </DomainObject.Predmet.OstaliListFormatedWithAdress>
  <DomainObject.Predmet.OstaliListFormatedWithAdressOIB>
    <izvorni_sadrzaj>
      <item>Jadranka Komljenović, OIB 15711194431, Čučerska cesta 118, 10000 Zagreb</item>
    </izvorni_sadrzaj>
    <derivirana_varijabla naziv="DomainObject.Predmet.OstaliListFormatedWithAdressOIB_1">
      <item>Jadranka Komljenović, OIB 15711194431, Čučerska cesta 118, 10000 Zagreb</item>
    </derivirana_varijabla>
  </DomainObject.Predmet.OstaliListFormatedWithAdressOIB>
  <DomainObject.Predmet.OstaliListNazivFormated>
    <izvorni_sadrzaj>
      <item>Jadranka Komljenović</item>
    </izvorni_sadrzaj>
    <derivirana_varijabla naziv="DomainObject.Predmet.OstaliListNazivFormated_1">
      <item>Jadranka Komljenović</item>
    </derivirana_varijabla>
  </DomainObject.Predmet.OstaliListNazivFormated>
  <DomainObject.Predmet.OstaliListNazivFormatedOIB>
    <izvorni_sadrzaj>
      <item>Jadranka Komljenović, OIB 15711194431</item>
    </izvorni_sadrzaj>
    <derivirana_varijabla naziv="DomainObject.Predmet.OstaliListNazivFormatedOIB_1">
      <item>Jadranka Komljenović, OIB 15711194431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Komljenović i Baković d.o.o.</izvorni_sadrzaj>
    <derivirana_varijabla naziv="DomainObject.Predmet.ProtustrankaIDrugi_1">Komljenović i Baković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Komljenović i Baković d.o.o., OIB 07136422977, Kralja Zvonimira 137, 10000 Zagreb</izvorni_sadrzaj>
    <derivirana_varijabla naziv="DomainObject.Predmet.ProtustrankaIDrugiAdressOIB_1">Komljenović i Baković d.o.o., OIB 07136422977, Kralja Zvonimira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Komljenović i Baković d.o.o.</item>
      <item>Jadranka Komljenović</item>
    </izvorni_sadrzaj>
    <derivirana_varijabla naziv="DomainObject.Predmet.SudioniciListNaziv_1">
      <item>FINA Regionalni centar Zagreb</item>
      <item>Komljenović i Baković d.o.o.</item>
      <item>Jadranka Komljenović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Komljenović i Baković d.o.o., OIB 07136422977, Kralja Zvonimira 137,10000 Zagreb</item>
      <item>Jadranka Komljenović, OIB 15711194431, Čučerska cesta 118,10000 Zagreb</item>
    </izvorni_sadrzaj>
    <derivirana_varijabla naziv="DomainObject.Predmet.SudioniciListAdressOIB_1">
      <item>FINA Regionalni centar Zagreb, OIB 85821130368, Trg svibanjskih žrtava 1995. br.1,10000 Zagreb</item>
      <item>Komljenović i Baković d.o.o., OIB 07136422977, Kralja Zvonimira 137,10000 Zagreb</item>
      <item>Jadranka Komljenović, OIB 15711194431, Čučerska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07136422977</item>
      <item>, OIB 15711194431</item>
    </izvorni_sadrzaj>
    <derivirana_varijabla naziv="DomainObject.Predmet.SudioniciListNazivOIB_1">
      <item>, OIB 85821130368</item>
      <item>, OIB 07136422977</item>
      <item>, OIB 15711194431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2284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2016-02-08T09:59:00Z</dcterms:created>
  <dc:creator>Sudsko vijeæe</dc:creator>
  <cp:lastModifiedBy>Željka Kordić</cp:lastModifiedBy>
  <cp:lastPrinted>2016-02-26T09:30:00Z</cp:lastPrinted>
  <dcterms:modified xmlns:xsi="http://www.w3.org/2001/XMLSchema-instance" xsi:type="dcterms:W3CDTF">2016-02-26T09:31:00Z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