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be846d2" w14:textId="be846d2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F16BC8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F16BC8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F16BC8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F16BC8">
            <w:rPr>
              <w:rStyle w:val="eSPISCCParagraphDefaultFont"/>
              <w:rFonts w:eastAsiaTheme="minorHAnsi"/>
            </w:rPr>
            <w:t>Općinski sud u Zlataru - Stalna služba u Zaboku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F16BC8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16BC8">
            <w:rPr>
              <w:rStyle w:val="eSPISCCParagraphDefaultFont"/>
            </w:rPr>
            <w:t>Matije Gupca 22</w:t>
          </w:r>
        </w:sdtContent>
      </w:sdt>
      <w:r w:rsidRPr="00B76F3C" w:rsidR="00AE649C">
        <w:t xml:space="preserve"> </w:t>
      </w:r>
    </w:p>
    <w:p w:rsidR="009824AC" w:rsidP="009824AC" w:rsidRDefault="00F16BC8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16BC8">
            <w:rPr>
              <w:rStyle w:val="eSPISCCParagraphDefaultFont"/>
            </w:rPr>
            <w:t>49210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16BC8">
            <w:rPr>
              <w:rStyle w:val="eSPISCCParagraphDefaultFont"/>
            </w:rPr>
            <w:t>Zabok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>Poslovni broj:</w:t>
      </w:r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16BC8" w:rsidR="00F16BC8">
            <w:rPr>
              <w:rStyle w:val="eSPISCCParagraphDefaultFont"/>
              <w:rFonts w:eastAsiaTheme="minorHAnsi"/>
            </w:rPr>
            <w:t>Sp-250/2026-2</w:t>
          </w:r>
        </w:sdtContent>
      </w:sdt>
    </w:p>
    <w:p w:rsidRPr="008571DD" w:rsidR="008571DD" w:rsidP="00096750" w:rsidRDefault="00F16BC8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16BC8">
            <w:rPr>
              <w:rStyle w:val="eSPISCCParagraphDefaultFont"/>
            </w:rPr>
            <w:t>Općinski sud u Zlataru</w:t>
          </w:r>
        </w:sdtContent>
      </w:sdt>
      <w:r w:rsidRPr="008571DD" w:rsidR="008571DD">
        <w:t xml:space="preserve"> </w:t>
      </w:r>
      <w:r>
        <w:t xml:space="preserve">Stalna služba u Zaboku </w:t>
      </w:r>
      <w:r w:rsidRPr="008571DD" w:rsidR="008571DD">
        <w:t>po</w:t>
      </w:r>
      <w:r>
        <w:t xml:space="preserve"> višem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F16BC8" w:rsidR="00665136">
            <w:rPr>
              <w:rStyle w:val="eSPISCCParagraphDefaultFont"/>
            </w:rPr>
            <w:t>sudskom savjetniku</w:t>
          </w:r>
          <w:r w:rsidRPr="00F16BC8">
            <w:rPr>
              <w:rStyle w:val="eSPISCCParagraphDefaultFont"/>
            </w:rPr>
            <w:t>-specijalistu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16BC8">
            <w:rPr>
              <w:rStyle w:val="eSPISCCParagraphDefaultFont"/>
            </w:rPr>
            <w:t>Domagoju Ogrinšaku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16BC8">
            <w:rPr>
              <w:rStyle w:val="eSPISCCParagraphDefaultFont"/>
            </w:rPr>
            <w:t xml:space="preserve"> MARCEL SAJKO, OIB 45040299159, ŠTRUCLJEVO 34, 49223 Štrucljevo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F16BC8">
            <w:rPr>
              <w:rStyle w:val="eSPISCCParagraphDefaultFont"/>
            </w:rPr>
            <w:t>18. kolovoza 2026.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F16BC8" w:rsidR="00F16BC8">
            <w:rPr>
              <w:rStyle w:val="eSPISCCParagraphDefaultFont"/>
              <w:rFonts w:eastAsiaTheme="minorHAnsi"/>
            </w:rPr>
            <w:t>28. srpnja 2026.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F16BC8" w:rsidR="00F16BC8">
            <w:rPr>
              <w:rStyle w:val="eSPISCCParagraphDefaultFont"/>
              <w:rFonts w:eastAsiaTheme="minorHAnsi"/>
            </w:rPr>
            <w:t>MARCEL SAJKO, OIB 45040299159, ŠTRUCLJEVO 34, 49223 Štrucljevo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  <w:color w:val="FF0000"/>
        </w:rPr>
      </w:pPr>
    </w:p>
    <w:p w:rsidRPr="00F16BC8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  <w:color w:val="000000" w:themeColor="text1"/>
        </w:rPr>
      </w:pPr>
      <w:r w:rsidRPr="00F16BC8">
        <w:rPr>
          <w:rFonts w:eastAsia="Calibri" w:cs="Times New Roman"/>
          <w:i/>
          <w:color w:val="000000" w:themeColor="text1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F16BC8" w:rsidR="00F16BC8">
            <w:rPr>
              <w:rStyle w:val="eSPISCCParagraphDefaultFont"/>
              <w:rFonts w:eastAsiaTheme="minorHAnsi"/>
            </w:rPr>
            <w:t>MARCEL SAJKO, OIB 45040299159, ŠTRUCLJEVO 34, 49223 Štrucljevo</w:t>
          </w:r>
        </w:sdtContent>
      </w:sdt>
      <w:r w:rsidRPr="00F16BC8">
        <w:rPr>
          <w:rFonts w:eastAsia="Calibri" w:cs="Times New Roman"/>
          <w:i/>
          <w:color w:val="000000" w:themeColor="text1"/>
        </w:rPr>
        <w:t>, nije dostavio popis svoje imovine, pa se smatra da je izjavio da nema imovine iz koje se mogu namirivati  njegovi vjerovnici (članak 79.c stavak 3. Zakona o stečaju potrošača.)</w:t>
      </w: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F16BC8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16BC8">
            <w:rPr>
              <w:rStyle w:val="eSPISCCParagraphDefaultFont"/>
              <w:rFonts w:eastAsiaTheme="minorHAnsi"/>
            </w:rPr>
            <w:t>Zabok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F16BC8">
            <w:rPr>
              <w:rStyle w:val="eSPISCCParagraphDefaultFont"/>
              <w:rFonts w:eastAsiaTheme="minorHAnsi"/>
            </w:rPr>
            <w:t>18. kolovoza 2026.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665136" w:rsidP="00665136" w:rsidRDefault="00665136">
      <w:r>
        <w:t xml:space="preserve">                                           </w:t>
      </w:r>
      <w:r w:rsidR="00F16BC8">
        <w:t xml:space="preserve">                              </w:t>
      </w:r>
      <w:r>
        <w:t xml:space="preserve">     </w:t>
      </w:r>
      <w:r w:rsidR="009A1887">
        <w:t xml:space="preserve">  </w:t>
      </w:r>
      <w:bookmarkStart w:name="_Hlk8722012" w:id="1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F16BC8" w:rsidR="00F16BC8">
            <w:rPr>
              <w:rStyle w:val="eSPISCCParagraphDefaultFont"/>
              <w:rFonts w:eastAsiaTheme="minorHAnsi"/>
            </w:rPr>
            <w:t>Viši s</w:t>
          </w:r>
          <w:r w:rsidRPr="00F16BC8">
            <w:rPr>
              <w:rStyle w:val="eSPISCCParagraphDefaultFont"/>
              <w:rFonts w:eastAsiaTheme="minorHAnsi"/>
            </w:rPr>
            <w:t>udski savjetnik</w:t>
          </w:r>
          <w:r w:rsidRPr="00F16BC8" w:rsidR="00F16BC8">
            <w:rPr>
              <w:rStyle w:val="eSPISCCParagraphDefaultFont"/>
              <w:rFonts w:eastAsiaTheme="minorHAnsi"/>
            </w:rPr>
            <w:t>-specijalist:</w:t>
          </w:r>
        </w:sdtContent>
      </w:sdt>
      <w:r w:rsidRPr="00665136">
        <w:t xml:space="preserve"> </w:t>
      </w:r>
      <w:bookmarkEnd w:id="1"/>
    </w:p>
    <w:p w:rsidRPr="00665136" w:rsidR="008571DD" w:rsidP="00665136" w:rsidRDefault="00F16BC8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16BC8">
            <w:rPr>
              <w:rStyle w:val="eSPISCCParagraphDefaultFont"/>
              <w:rFonts w:eastAsiaTheme="minorHAnsi"/>
            </w:rPr>
            <w:t>Domagoj Ogrinšak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75681" w:rsidP="00537B78" w:rsidRDefault="00F75681">
      <w:r>
        <w:separator/>
      </w:r>
    </w:p>
  </w:endnote>
  <w:endnote w:type="continuationSeparator" w:id="0">
    <w:p w:rsidR="00F75681" w:rsidP="00537B78" w:rsidRDefault="00F7568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6BC8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75681" w:rsidP="00537B78" w:rsidRDefault="00F75681">
      <w:r>
        <w:separator/>
      </w:r>
    </w:p>
  </w:footnote>
  <w:footnote w:type="continuationSeparator" w:id="0">
    <w:p w:rsidR="00F75681" w:rsidP="00537B78" w:rsidRDefault="00F7568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F16BC8" w:rsidR="00F16BC8">
          <w:rPr>
            <w:rStyle w:val="eSPISCCParagraphDefaultFont"/>
            <w:rFonts w:eastAsiaTheme="minorHAnsi"/>
          </w:rPr>
          <w:t>17s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F16BC8" w:rsidR="00F16BC8">
          <w:rPr>
            <w:rStyle w:val="eSPISCCParagraphDefaultFont"/>
            <w:rFonts w:eastAsiaTheme="minorHAnsi"/>
          </w:rPr>
          <w:t>Sp-250/2026-2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spelling="clean"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4761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733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A7E81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BC8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75681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12D95B02"/>
  <w15:docId w15:val="{643D801B-7205-45B0-A777-9E17722432C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A7E81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BA7E81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BA7E81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8549FC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549FC"/>
    <w:rsid w:val="00885059"/>
    <w:rsid w:val="008F778E"/>
    <w:rsid w:val="00934662"/>
    <w:rsid w:val="00943B63"/>
    <w:rsid w:val="00A00FA3"/>
    <w:rsid w:val="00AA6DC8"/>
    <w:rsid w:val="00B43617"/>
    <w:rsid w:val="00B70063"/>
    <w:rsid w:val="00B83059"/>
    <w:rsid w:val="00BE69D1"/>
    <w:rsid w:val="00BF2F46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18. kolovoza 2026.</izvorni_sadrzaj>
    <derivirana_varijabla naziv="DomainObject.DatumDonosenjaOdluke_1">18. kolovoza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Sp-250/2026-2</izvorni_sadrzaj>
    <derivirana_varijabla naziv="DomainObject.Oznaka_1">Sp-250/2026-2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Ogrinšak</izvorni_sadrzaj>
    <derivirana_varijabla naziv="DomainObject.DonositeljOdluke.Prezime_1">Ogrinšak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srpnja 2026.</izvorni_sadrzaj>
    <derivirana_varijabla naziv="DomainObject.Predmet.DatumIzradeOptuznogAkta_1">28. srpnja 2026.</derivirana_varijabla>
  </DomainObject.Predmet.DatumIzradeOptuznogAkta>
  <DomainObject.Predmet.DatumIzradeOptuznogAktaFormated>
    <izvorni_sadrzaj>28.7.2026.</izvorni_sadrzaj>
    <derivirana_varijabla naziv="DomainObject.Predmet.DatumIzradeOptuznogAktaFormated_1">28.7.2026.</derivirana_varijabla>
  </DomainObject.Predmet.DatumIzradeOptuznogAktaFormated>
  <DomainObject.Predmet.DatumOsnivanja>
    <izvorni_sadrzaj>28. srpnja 2026.</izvorni_sadrzaj>
    <derivirana_varijabla naziv="DomainObject.Predmet.DatumOsnivanja_1">28. srpnja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srpnja 2026.</izvorni_sadrzaj>
    <derivirana_varijabla naziv="DomainObject.Predmet.DatumPrimitkaOptuznogAkta_1">28. srpnja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Sp-250/2026</izvorni_sadrzaj>
    <derivirana_varijabla naziv="DomainObject.Predmet.OznakaBroj_1">Sp-250/2026</derivirana_varijabla>
  </DomainObject.Predmet.OznakaBroj>
  <DomainObject.Predmet.OznakaBrojOptuznogAkta>
    <izvorni_sadrzaj>08-262-26-2</izvorni_sadrzaj>
    <derivirana_varijabla naziv="DomainObject.Predmet.OznakaBrojOptuznogAkta_1">08-262-26-2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MARCEL SAJKO</izvorni_sadrzaj>
    <derivirana_varijabla naziv="DomainObject.Predmet.ProtustrankaFormated_1">  MARCEL SAJKO</derivirana_varijabla>
  </DomainObject.Predmet.ProtustrankaFormated>
  <DomainObject.Predmet.ProtustrankaFormatedOIB>
    <izvorni_sadrzaj>  MARCEL SAJKO, OIB 45040299159</izvorni_sadrzaj>
    <derivirana_varijabla naziv="DomainObject.Predmet.ProtustrankaFormatedOIB_1">  MARCEL SAJKO, OIB 45040299159</derivirana_varijabla>
  </DomainObject.Predmet.ProtustrankaFormatedOIB>
  <DomainObject.Predmet.ProtustrankaFormatedWithAdress>
    <izvorni_sadrzaj> MARCEL SAJKO, ŠTRUCLJEVO 34, 49223 Štrucljevo</izvorni_sadrzaj>
    <derivirana_varijabla naziv="DomainObject.Predmet.ProtustrankaFormatedWithAdress_1"> MARCEL SAJKO, ŠTRUCLJEVO 34, 49223 Štrucljevo</derivirana_varijabla>
  </DomainObject.Predmet.ProtustrankaFormatedWithAdress>
  <DomainObject.Predmet.ProtustrankaFormatedWithAdressOIB>
    <izvorni_sadrzaj> MARCEL SAJKO, OIB 45040299159, ŠTRUCLJEVO 34, 49223 Štrucljevo</izvorni_sadrzaj>
    <derivirana_varijabla naziv="DomainObject.Predmet.ProtustrankaFormatedWithAdressOIB_1"> MARCEL SAJKO, OIB 45040299159, ŠTRUCLJEVO 34, 49223 Štrucljevo</derivirana_varijabla>
  </DomainObject.Predmet.ProtustrankaFormatedWithAdressOIB>
  <DomainObject.Predmet.ProtustrankaWithAdress>
    <izvorni_sadrzaj>MARCEL SAJKO ŠTRUCLJEVO 34, 49223 Štrucljevo</izvorni_sadrzaj>
    <derivirana_varijabla naziv="DomainObject.Predmet.ProtustrankaWithAdress_1">MARCEL SAJKO ŠTRUCLJEVO 34, 49223 Štrucljevo</derivirana_varijabla>
  </DomainObject.Predmet.ProtustrankaWithAdress>
  <DomainObject.Predmet.ProtustrankaWithAdressOIB>
    <izvorni_sadrzaj>MARCEL SAJKO, OIB 45040299159, ŠTRUCLJEVO 34, 49223 Štrucljevo</izvorni_sadrzaj>
    <derivirana_varijabla naziv="DomainObject.Predmet.ProtustrankaWithAdressOIB_1">MARCEL SAJKO, OIB 45040299159, ŠTRUCLJEVO 34, 49223 Štrucljevo</derivirana_varijabla>
    <derivirana_varijabla naziv="DomainObject.Predmet.ProtustrankaWithAdressOIB1">MARCEL SAJKO, OIB 45040299159, ŠTRUCLJEVO 34, 49223 Štrucljevo</derivirana_varijabla>
  </DomainObject.Predmet.ProtustrankaWithAdressOIB>
  <DomainObject.Predmet.ProtustrankaNazivFormated>
    <izvorni_sadrzaj>MARCEL SAJKO</izvorni_sadrzaj>
    <derivirana_varijabla naziv="DomainObject.Predmet.ProtustrankaNazivFormated_1">MARCEL SAJKO</derivirana_varijabla>
    <derivirana_varijabla naziv="Padez">MARCEL SAJKO</derivirana_varijabla>
  </DomainObject.Predmet.ProtustrankaNazivFormated>
  <DomainObject.Predmet.ProtustrankaNazivFormatedOIB>
    <izvorni_sadrzaj>MARCEL SAJKO, OIB 45040299159</izvorni_sadrzaj>
    <derivirana_varijabla naziv="DomainObject.Predmet.ProtustrankaNazivFormatedOIB_1">MARCEL SAJKO, OIB 45040299159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17s</izvorni_sadrzaj>
    <derivirana_varijabla naziv="DomainObject.Predmet.Referada.Naziv_1">Referada 17s</derivirana_varijabla>
  </DomainObject.Predmet.Referada.Naziv>
  <DomainObject.Predmet.Referada.Oznaka>
    <izvorni_sadrzaj>17s</izvorni_sadrzaj>
    <derivirana_varijabla naziv="DomainObject.Predmet.Referada.Oznaka_1">17s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soba 12</izvorni_sadrzaj>
    <derivirana_varijabla naziv="DomainObject.Predmet.Referada.Prostorija.Oznaka_1">soba 12</derivirana_varijabla>
  </DomainObject.Predmet.Referada.Prostorija.Oznaka>
  <DomainObject.Predmet.Referada.Sud.Naziv>
    <izvorni_sadrzaj>Općinski sud u Zlataru</izvorni_sadrzaj>
    <derivirana_varijabla naziv="DomainObject.Predmet.Referada.Sud.Naziv_1">Općinski sud u Zlataru</derivirana_varijabla>
  </DomainObject.Predmet.Referada.Sud.Naziv>
  <DomainObject.Predmet.Referada.Sudac>
    <izvorni_sadrzaj>Domagoj Ogrinšak</izvorni_sadrzaj>
    <derivirana_varijabla naziv="DomainObject.Predmet.Referada.Sudac_1">Domagoj Ogrinšak</derivirana_varijabla>
    <derivirana_varijabla naziv="Dativ">Domagoju Ogrinšaku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  <derivirana_varijabla naziv="Padez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Zabok</izvorni_sadrzaj>
    <derivirana_varijabla naziv="DomainObject.Predmet.Sud.Adresa.Naselje_1">Zabok</derivirana_varijabla>
  </DomainObject.Predmet.Sud.Adresa.Naselje>
  <DomainObject.Predmet.Sud.Adresa.NaseljeLokativ>
    <izvorni_sadrzaj>Zaboku</izvorni_sadrzaj>
    <derivirana_varijabla naziv="DomainObject.Predmet.Sud.Adresa.NaseljeLokativ_1">Zaboku</derivirana_varijabla>
  </DomainObject.Predmet.Sud.Adresa.NaseljeLokativ>
  <DomainObject.Predmet.Sud.Adresa.PostBroj>
    <izvorni_sadrzaj>49210</izvorni_sadrzaj>
    <derivirana_varijabla naziv="DomainObject.Predmet.Sud.Adresa.PostBroj_1">49210</derivirana_varijabla>
  </DomainObject.Predmet.Sud.Adresa.PostBroj>
  <DomainObject.Predmet.Sud.Adresa.UlicaIKBR>
    <izvorni_sadrzaj>Matije Gupca 22</izvorni_sadrzaj>
    <derivirana_varijabla naziv="DomainObject.Predmet.Sud.Adresa.UlicaIKBR_1">Matije Gupca 22</derivirana_varijabla>
  </DomainObject.Predmet.Sud.Adresa.UlicaIKBR>
  <DomainObject.Predmet.Sud.Naziv>
    <izvorni_sadrzaj>Općinski sud u Zlataru - Stalna služba u Zaboku</izvorni_sadrzaj>
    <derivirana_varijabla naziv="DomainObject.Predmet.Sud.Naziv_1">Općinski sud u Zlataru - Stalna služba u Zaboku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17s</izvorni_sadrzaj>
    <derivirana_varijabla naziv="DomainObject.Predmet.TrenutnaLokacijaSpisa.Naziv_1">Referada 17s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Zabok</izvorni_sadrzaj>
    <derivirana_varijabla naziv="DomainObject.Predmet.UstrojstvenaJedinicaVodi.Naziv_1">Sudska pisarnica Zabok</derivirana_varijabla>
  </DomainObject.Predmet.UstrojstvenaJedinicaVodi.Naziv>
  <DomainObject.Predmet.UstrojstvenaJedinicaVodi.Oznaka>
    <izvorni_sadrzaj>Pisarnica Zabok</izvorni_sadrzaj>
    <derivirana_varijabla naziv="DomainObject.Predmet.UstrojstvenaJedinicaVodi.Oznaka_1">Pisarnica Zabok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Orhida Staroveški</izvorni_sadrzaj>
    <derivirana_varijabla naziv="DomainObject.Predmet.Zapisnicar_1">Orhida Staroveški</derivirana_varijabla>
    <derivirana_varijabla naziv="Padez">Orhida Staroveški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MARCEL SAJKO</item>
    </izvorni_sadrzaj>
    <derivirana_varijabla naziv="DomainObject.Predmet.ProtuStrankaListFormated_1">
      <item>MARCEL SAJKO</item>
    </derivirana_varijabla>
  </DomainObject.Predmet.ProtuStrankaListFormated>
  <DomainObject.Predmet.ProtuStrankaListFormatedOIB>
    <izvorni_sadrzaj>
      <item>MARCEL SAJKO, OIB 45040299159</item>
    </izvorni_sadrzaj>
    <derivirana_varijabla naziv="DomainObject.Predmet.ProtuStrankaListFormatedOIB_1">
      <item>MARCEL SAJKO, OIB 45040299159</item>
    </derivirana_varijabla>
  </DomainObject.Predmet.ProtuStrankaListFormatedOIB>
  <DomainObject.Predmet.ProtuStrankaListFormatedWithAdress>
    <izvorni_sadrzaj>
      <item>MARCEL SAJKO, ŠTRUCLJEVO 34, 49223 Štrucljevo</item>
    </izvorni_sadrzaj>
    <derivirana_varijabla naziv="DomainObject.Predmet.ProtuStrankaListFormatedWithAdress_1">
      <item>MARCEL SAJKO, ŠTRUCLJEVO 34, 49223 Štrucljevo</item>
    </derivirana_varijabla>
  </DomainObject.Predmet.ProtuStrankaListFormatedWithAdress>
  <DomainObject.Predmet.ProtuStrankaListFormatedWithAdressOIB>
    <izvorni_sadrzaj>
      <item>MARCEL SAJKO, OIB 45040299159, ŠTRUCLJEVO 34, 49223 Štrucljevo</item>
    </izvorni_sadrzaj>
    <derivirana_varijabla naziv="DomainObject.Predmet.ProtuStrankaListFormatedWithAdressOIB_1">
      <item>MARCEL SAJKO, OIB 45040299159, ŠTRUCLJEVO 34, 49223 Štrucljevo</item>
    </derivirana_varijabla>
  </DomainObject.Predmet.ProtuStrankaListFormatedWithAdressOIB>
  <DomainObject.Predmet.ProtuStrankaListNazivFormated>
    <izvorni_sadrzaj>
      <item>MARCEL SAJKO</item>
    </izvorni_sadrzaj>
    <derivirana_varijabla naziv="DomainObject.Predmet.ProtuStrankaListNazivFormated_1">
      <item>MARCEL SAJKO</item>
    </derivirana_varijabla>
  </DomainObject.Predmet.ProtuStrankaListNazivFormated>
  <DomainObject.Predmet.ProtuStrankaListNazivFormatedOIB>
    <izvorni_sadrzaj>
      <item>MARCEL SAJKO, OIB 45040299159</item>
    </izvorni_sadrzaj>
    <derivirana_varijabla naziv="DomainObject.Predmet.ProtuStrankaListNazivFormatedOIB_1">
      <item>MARCEL SAJKO, OIB 45040299159</item>
    </derivirana_varijabla>
  </DomainObject.Predmet.ProtuStrankaListNazivFormatedOIB>
  <DomainObject.Predmet.OstaliListFormated>
    <izvorni_sadrzaj>
      <item>Ministarstvo financija</item>
      <item>Općina Sveti Križ Začretje</item>
    </izvorni_sadrzaj>
    <derivirana_varijabla naziv="DomainObject.Predmet.OstaliListFormated_1">
      <item>Ministarstvo financija</item>
      <item>Općina Sveti Križ Začretje</item>
    </derivirana_varijabla>
    <derivirana_varijabla naziv="DrugaOsoba">
      <item>Ministarstvo financija</item>
      <item>Općina Sveti Križ Začretje</item>
    </derivirana_varijabla>
  </DomainObject.Predmet.OstaliListFormated>
  <DomainObject.Predmet.OstaliListFormatedOIB>
    <izvorni_sadrzaj>
      <item>Ministarstvo financija, OIB 18683136487</item>
      <item>Općina Sveti Križ Začretje, OIB 18648820219</item>
    </izvorni_sadrzaj>
    <derivirana_varijabla naziv="DomainObject.Predmet.OstaliListFormatedOIB_1">
      <item>Ministarstvo financija, OIB 18683136487</item>
      <item>Općina Sveti Križ Začretje, OIB 18648820219</item>
    </derivirana_varijabla>
  </DomainObject.Predmet.OstaliListFormatedOIB>
  <DomainObject.Predmet.OstaliListFormatedWithAdress>
    <izvorni_sadrzaj>
      <item>Ministarstvo financija, Katančićeva 5, 10000 Zagreb</item>
      <item>Općina Sveti Križ Začretje, Trg Hrvatske Kraljice Jelene 1, 49223 Sveti Križ Začretje</item>
    </izvorni_sadrzaj>
    <derivirana_varijabla naziv="DomainObject.Predmet.OstaliListFormatedWithAdress_1">
      <item>Ministarstvo financija, Katančićeva 5, 10000 Zagreb</item>
      <item>Općina Sveti Križ Začretje, Trg Hrvatske Kraljice Jelene 1, 49223 Sveti Križ Začretje</item>
    </derivirana_varijabla>
  </DomainObject.Predmet.OstaliListFormatedWithAdress>
  <DomainObject.Predmet.OstaliListFormatedWithAdressOIB>
    <izvorni_sadrzaj>
      <item>Ministarstvo financija, OIB 18683136487, Katančićeva 5, 10000 Zagreb</item>
      <item>Općina Sveti Križ Začretje, OIB 18648820219, Trg Hrvatske Kraljice Jelene 1, 49223 Sveti Križ Začretje</item>
    </izvorni_sadrzaj>
    <derivirana_varijabla naziv="DomainObject.Predmet.OstaliListFormatedWithAdressOIB_1">
      <item>Ministarstvo financija, OIB 18683136487, Katančićeva 5, 10000 Zagreb</item>
      <item>Općina Sveti Križ Začretje, OIB 18648820219, Trg Hrvatske Kraljice Jelene 1, 49223 Sveti Križ Začretje</item>
    </derivirana_varijabla>
  </DomainObject.Predmet.OstaliListFormatedWithAdressOIB>
  <DomainObject.Predmet.OstaliListNazivFormated>
    <izvorni_sadrzaj>
      <item>Ministarstvo financija</item>
      <item>Općina Sveti Križ Začretje</item>
    </izvorni_sadrzaj>
    <derivirana_varijabla naziv="DomainObject.Predmet.OstaliListNazivFormated_1">
      <item>Ministarstvo financija</item>
      <item>Općina Sveti Križ Začretje</item>
    </derivirana_varijabla>
  </DomainObject.Predmet.OstaliListNazivFormated>
  <DomainObject.Predmet.OstaliListNazivFormatedOIB>
    <izvorni_sadrzaj>
      <item>Ministarstvo financija, OIB 18683136487</item>
      <item>Općina Sveti Križ Začretje, OIB 18648820219</item>
    </izvorni_sadrzaj>
    <derivirana_varijabla naziv="DomainObject.Predmet.OstaliListNazivFormatedOIB_1">
      <item>Ministarstvo financija, OIB 18683136487</item>
      <item>Općina Sveti Križ Začretje, OIB 18648820219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18. kolovoza 2026.</izvorni_sadrzaj>
    <derivirana_varijabla naziv="DomainObject.Datum_1">18. kolovoza 2026.</derivirana_varijabla>
    <derivirana_varijabla naziv="DomainObject.Datum2">18. kolovoza 2026.</derivirana_varijabla>
  </DomainObject.Datum>
  <DomainObject.PoslovniBrojDokumenta>
    <izvorni_sadrzaj>Sp-250/2026-2</izvorni_sadrzaj>
    <derivirana_varijabla naziv="DomainObject.PoslovniBrojDokumenta_1">Sp-250/2026-2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MARCEL SAJKO</izvorni_sadrzaj>
    <derivirana_varijabla naziv="DomainObject.Predmet.ProtustrankaIDrugi_1">MARCEL SAJKO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MARCEL SAJKO, OIB 45040299159, ŠTRUCLJEVO 34, 49223 Štrucljevo</izvorni_sadrzaj>
    <derivirana_varijabla naziv="DomainObject.Predmet.ProtustrankaIDrugiAdressOIB_1">MARCEL SAJKO, OIB 45040299159, ŠTRUCLJEVO 34, 49223 Štrucljevo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MARCEL SAJKO</item>
      <item>Financijska agencija (FINA)</item>
      <item>Ministarstvo financija</item>
      <item>Općina Sveti Križ Začretje</item>
    </izvorni_sadrzaj>
    <derivirana_varijabla naziv="DomainObject.Predmet.SudioniciListNaziv_1">
      <item>MARCEL SAJKO</item>
      <item>Financijska agencija (FINA)</item>
      <item>Ministarstvo financija</item>
      <item>Općina Sveti Križ Začretje</item>
    </derivirana_varijabla>
    <derivirana_varijabla naziv="OstaliSudionici">
      <item>MARCEL SAJKO</item>
      <item>Financijska agencija (FINA)</item>
      <item>Ministarstvo financija</item>
      <item>Općina Sveti Križ Začretje</item>
    </derivirana_varijabla>
  </DomainObject.Predmet.SudioniciListNaziv>
  <DomainObject.Predmet.SudioniciListAdressOIB>
    <izvorni_sadrzaj>
      <item>MARCEL SAJKO, OIB 45040299159, ŠTRUCLJEVO 34,49223 Štrucljevo</item>
      <item>Financijska agencija (FINA), OIB 85821130368, Ulica grada Vukovara 70,10000 Zagreb</item>
      <item>Ministarstvo financija, OIB 18683136487, Katančićeva 5,10000 Zagreb</item>
      <item>Općina Sveti Križ Začretje, OIB 18648820219, Trg Hrvatske Kraljice Jelene 1,49223 Sveti Križ Začretje</item>
    </izvorni_sadrzaj>
    <derivirana_varijabla naziv="DomainObject.Predmet.SudioniciListAdressOIB_1">
      <item>MARCEL SAJKO, OIB 45040299159, ŠTRUCLJEVO 34,49223 Štrucljevo</item>
      <item>Financijska agencija (FINA), OIB 85821130368, Ulica grada Vukovara 70,10000 Zagreb</item>
      <item>Ministarstvo financija, OIB 18683136487, Katančićeva 5,10000 Zagreb</item>
      <item>Općina Sveti Križ Začretje, OIB 18648820219, Trg Hrvatske Kraljice Jelene 1,49223 Sveti Križ Začretje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45040299159</item>
      <item>, OIB 85821130368</item>
      <item>, OIB 18683136487</item>
      <item>, OIB 18648820219</item>
    </izvorni_sadrzaj>
    <derivirana_varijabla naziv="DomainObject.Predmet.SudioniciListNazivOIB_1">
      <item>, OIB 45040299159</item>
      <item>, OIB 85821130368</item>
      <item>, OIB 18683136487</item>
      <item>, OIB 18648820219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srpnja 2026.</izvorni_sadrzaj>
    <derivirana_varijabla naziv="DomainObject.Predmet.DatumPocetkaProcesa_1">28. srpnja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AE921A-2026-427E-95AC-F75AA8C77FF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Manager>Nevenka Baran</properties:Manager>
  <properties:Company>Ministarstvo pravosuđa Republike Hrvatske</properties:Company>
  <properties:Pages>1</properties:Pages>
  <properties:Words>198</properties:Words>
  <properties:Characters>1164</properties:Characters>
  <properties:Lines>38</properties:Lines>
  <properties:Paragraphs>13</properties:Paragraphs>
  <properties:TotalTime>76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1437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Orhida Staroveški</cp:lastModifiedBy>
  <dcterms:modified xmlns:xsi="http://www.w3.org/2001/XMLSchema-instance" xsi:type="dcterms:W3CDTF">2026-08-18T07:07:00Z</dcterms:modified>
  <cp:revision>29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Sp-250/2026-2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