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24513" w14:paraId="fd24513" w:rsidRDefault="00E846AB" w:rsidP="00E00B9C" w:rsidR="00E00B9C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0B9C" w:rsidP="000D4563" w:rsidR="00E00B9C">
      <w:pPr>
        <w:jc w:val="both"/>
      </w:pPr>
      <w:r>
        <w:t>REPUBLIKA HRVATSKA</w:t>
      </w:r>
    </w:p>
    <w:p w:rsidRDefault="00E00B9C" w:rsidP="000D4563" w:rsidR="00E00B9C">
      <w:pPr>
        <w:jc w:val="both"/>
      </w:pPr>
      <w:r>
        <w:t>Trgovački sud u Zagrebu</w:t>
      </w:r>
    </w:p>
    <w:p w:rsidRDefault="00E00B9C" w:rsidP="000D4563" w:rsidR="00E00B9C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                          18. St-882/2018</w:t>
      </w:r>
    </w:p>
    <w:p w:rsidRDefault="00E00B9C" w:rsidP="000D4563" w:rsidR="00E00B9C">
      <w:pPr>
        <w:jc w:val="both"/>
      </w:pPr>
    </w:p>
    <w:p w:rsidRDefault="000D4563" w:rsidP="000D4563" w:rsidR="00E00B9C">
      <w:pPr>
        <w:jc w:val="both"/>
      </w:pPr>
      <w:r>
        <w:t xml:space="preserve">                                               </w:t>
      </w:r>
      <w:r w:rsidR="00E00B9C">
        <w:t xml:space="preserve">R E P U B L I K A   H R V A T S K A </w:t>
      </w:r>
    </w:p>
    <w:p w:rsidRDefault="00E00B9C" w:rsidP="000D4563" w:rsidR="00E00B9C">
      <w:pPr>
        <w:jc w:val="both"/>
      </w:pPr>
    </w:p>
    <w:p w:rsidRDefault="000D4563" w:rsidP="000D4563" w:rsidR="00E00B9C">
      <w:pPr>
        <w:jc w:val="both"/>
      </w:pPr>
      <w:r>
        <w:t xml:space="preserve">                                                         </w:t>
      </w:r>
      <w:r w:rsidR="00E00B9C">
        <w:t>Z A K LJ U Č A K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>Trgovački sud u Zagrebu, sudac Danijela Uzelac, u stečajnom postupku u povodu prijedloga predlagatelja FINANCIJSKE AGENCIJE, OIB 85821130368 Za</w:t>
      </w:r>
      <w:r w:rsidR="00780784">
        <w:t xml:space="preserve">greb, Ulica grada Vukovara 70, za </w:t>
      </w:r>
      <w:r>
        <w:t>otvaranje stečajnog postupka nad dužnikom nad dužnikom</w:t>
      </w:r>
      <w:r w:rsidR="000D4563" w:rsidRPr="000D4563">
        <w:t xml:space="preserve"> PEGY PRIJEVOZ j.d.o.o., OIB 56622522337, Staro Čiče, Velikogorička 9, </w:t>
      </w:r>
      <w:r>
        <w:t xml:space="preserve"> </w:t>
      </w:r>
      <w:r w:rsidR="00780784">
        <w:t>12</w:t>
      </w:r>
      <w:r>
        <w:t xml:space="preserve">. </w:t>
      </w:r>
      <w:r w:rsidR="00780784">
        <w:t>srpnja</w:t>
      </w:r>
      <w:r>
        <w:t xml:space="preserve"> 2019.</w:t>
      </w:r>
    </w:p>
    <w:p w:rsidRDefault="00E846AB" w:rsidP="000D4563" w:rsidR="00E846AB">
      <w:pPr>
        <w:jc w:val="both"/>
      </w:pPr>
    </w:p>
    <w:p w:rsidRDefault="00E00B9C" w:rsidP="000D4563" w:rsidR="00E00B9C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I. Određuje se ročište radi saslušanja (davanja potrebnih obavijesti o okolnostima koje se odnose na postupak) zastupnika po zakonu dužnika Predraga </w:t>
      </w:r>
      <w:proofErr w:type="spellStart"/>
      <w:r>
        <w:t>Dijaneževića</w:t>
      </w:r>
      <w:proofErr w:type="spellEnd"/>
      <w:r>
        <w:t xml:space="preserve"> u skladu s odredbama čl. 178. st. 1., 180. te 117. st. 1., 2. i 6. Stečajnog zakona, za dan </w:t>
      </w:r>
      <w:r w:rsidR="00780784">
        <w:rPr>
          <w:b/>
        </w:rPr>
        <w:t>13</w:t>
      </w:r>
      <w:r w:rsidRPr="00815C33">
        <w:rPr>
          <w:b/>
        </w:rPr>
        <w:t xml:space="preserve">. </w:t>
      </w:r>
      <w:r w:rsidR="00780784">
        <w:rPr>
          <w:b/>
        </w:rPr>
        <w:t>rujna</w:t>
      </w:r>
      <w:r w:rsidRPr="00815C33">
        <w:rPr>
          <w:b/>
        </w:rPr>
        <w:t xml:space="preserve"> 2019. u </w:t>
      </w:r>
      <w:r w:rsidR="00780784">
        <w:rPr>
          <w:b/>
        </w:rPr>
        <w:t>9</w:t>
      </w:r>
      <w:r w:rsidRPr="00815C33">
        <w:rPr>
          <w:b/>
        </w:rPr>
        <w:t xml:space="preserve"> sati</w:t>
      </w:r>
      <w:r>
        <w:t xml:space="preserve"> u dvorišnoj zgradi Trgovačkog suda u Zagrebu, Petrinjska 8, soba broj 56/III kat.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II. U slučaju neodazivanja, sud može odrediti dovođenje zastupnika po zakonu dužnika Predraga </w:t>
      </w:r>
      <w:proofErr w:type="spellStart"/>
      <w:r>
        <w:t>Dijaneževića</w:t>
      </w:r>
      <w:proofErr w:type="spellEnd"/>
      <w:r>
        <w:t xml:space="preserve"> u skladu s odredbama čl. 178. st. 1., 180. te 117. st. 1., 2. i 6. Stečajnog zakona).</w:t>
      </w:r>
    </w:p>
    <w:p w:rsidRDefault="00E00B9C" w:rsidP="000D4563" w:rsidR="00E00B9C">
      <w:pPr>
        <w:jc w:val="both"/>
      </w:pPr>
    </w:p>
    <w:p w:rsidRDefault="00E00B9C" w:rsidP="000D4563" w:rsidR="00E00B9C">
      <w:pPr>
        <w:ind w:firstLine="708"/>
        <w:jc w:val="both"/>
      </w:pPr>
      <w:r>
        <w:t xml:space="preserve">III. Sud može nakon saslušanja zastupniku po zakonu dužnika Predraga </w:t>
      </w:r>
      <w:proofErr w:type="spellStart"/>
      <w:r>
        <w:t>Dijaneževića</w:t>
      </w:r>
      <w:proofErr w:type="spellEnd"/>
      <w:r>
        <w:t xml:space="preserve"> izreći novčanu kaznu u iznosu od 1.000,00 kn i zaprijetiti mu novim novčanim kaznama u iznosu od 2.000,00 kn:</w:t>
      </w:r>
    </w:p>
    <w:p w:rsidRDefault="00E00B9C" w:rsidP="000D4563" w:rsidR="00E00B9C">
      <w:pPr>
        <w:jc w:val="both"/>
      </w:pPr>
      <w:r>
        <w:t>-</w:t>
      </w:r>
      <w:r>
        <w:tab/>
        <w:t>ako je unatoč nalogu suda odbio dati potrebne obavijesti i surađivati s privremenim stečajnim upraviteljem u ispunjavanju njegovih zadataka,</w:t>
      </w:r>
    </w:p>
    <w:p w:rsidRDefault="00E00B9C" w:rsidP="000D4563" w:rsidR="00E00B9C">
      <w:pPr>
        <w:jc w:val="both"/>
      </w:pPr>
      <w:r>
        <w:t>-</w:t>
      </w:r>
      <w:r>
        <w:tab/>
        <w:t>ako unatoč nalogu suda izbjegava ili namjerava izbjeći davanje obavijesti i suradnju, a osobito ako se unatoč zabrane udaljavanja priprema za bijeg,</w:t>
      </w:r>
    </w:p>
    <w:p w:rsidRDefault="00E00B9C" w:rsidP="000D4563" w:rsidR="00E00B9C">
      <w:pPr>
        <w:jc w:val="both"/>
      </w:pPr>
      <w:r>
        <w:t>-</w:t>
      </w:r>
      <w:r>
        <w:tab/>
        <w:t>ako se unatoč zabrani suda ponaša na način kojim bi mogao onemogućiti ili otežati prikupljanje potrebnih isprava i obavijesti.</w:t>
      </w:r>
    </w:p>
    <w:p w:rsidRDefault="00E00B9C" w:rsidP="000D4563" w:rsidR="00E00B9C">
      <w:pPr>
        <w:jc w:val="both"/>
      </w:pPr>
    </w:p>
    <w:p w:rsidRDefault="00E00B9C" w:rsidP="000D4563" w:rsidR="00E00B9C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U Zagrebu </w:t>
      </w:r>
      <w:r w:rsidR="00780784">
        <w:t>12</w:t>
      </w:r>
      <w:r>
        <w:t xml:space="preserve">. </w:t>
      </w:r>
      <w:r w:rsidR="00780784">
        <w:t>srpnja</w:t>
      </w:r>
      <w:r>
        <w:t xml:space="preserve"> 2019.</w:t>
      </w:r>
    </w:p>
    <w:p w:rsidRDefault="00E00B9C" w:rsidP="000D4563" w:rsidR="00E00B9C">
      <w:pPr>
        <w:jc w:val="both"/>
      </w:pPr>
      <w:r>
        <w:t xml:space="preserve">     </w:t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0D4563">
        <w:tab/>
      </w:r>
      <w:r w:rsidR="00815C33">
        <w:tab/>
        <w:t xml:space="preserve">      </w:t>
      </w:r>
      <w:r>
        <w:t xml:space="preserve">   Sudac </w:t>
      </w:r>
    </w:p>
    <w:p w:rsidRDefault="00E00B9C" w:rsidP="00815C33" w:rsidR="00E00B9C">
      <w:pPr>
        <w:ind w:firstLine="708" w:left="6372"/>
        <w:jc w:val="both"/>
      </w:pPr>
      <w:r>
        <w:t>Danijela Uzelac, v.r.</w:t>
      </w:r>
    </w:p>
    <w:p w:rsidRDefault="00E00B9C" w:rsidP="000D4563" w:rsidR="00E00B9C">
      <w:pPr>
        <w:jc w:val="both"/>
      </w:pPr>
      <w:r>
        <w:t>Uputa o pravnom lijeku:  Protiv ovog zaključka žalba nije dopuštena.</w:t>
      </w:r>
    </w:p>
    <w:p w:rsidRDefault="00E00B9C" w:rsidP="000D4563" w:rsidR="00E00B9C">
      <w:pPr>
        <w:jc w:val="both"/>
      </w:pPr>
    </w:p>
    <w:p w:rsidRDefault="00E00B9C" w:rsidP="00815C33" w:rsidR="00E00B9C">
      <w:pPr>
        <w:ind w:firstLine="708" w:left="6372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E00B9C" w:rsidP="000A0C15" w:rsidR="00E00B9C">
      <w:pPr>
        <w:ind w:firstLine="708" w:left="6372"/>
        <w:jc w:val="both"/>
      </w:pPr>
      <w:r>
        <w:t>Katarina Franjić</w:t>
      </w:r>
    </w:p>
    <w:p w:rsidRDefault="00464500" w:rsidP="000D4563" w:rsidR="00464500">
      <w:pPr>
        <w:jc w:val="both"/>
      </w:pPr>
    </w:p>
    <w:sectPr w:rsidR="0046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4138"/>
    <w:rsid w:val="000A0C15"/>
    <w:rsid w:val="000A7787"/>
    <w:rsid w:val="000D4563"/>
    <w:rsid w:val="00464500"/>
    <w:rsid w:val="00780784"/>
    <w:rsid w:val="00815C33"/>
    <w:rsid w:val="00E00B9C"/>
    <w:rsid w:val="00E34138"/>
    <w:rsid w:val="00E846AB"/>
    <w:rsid w:val="00F1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0C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A0C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A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A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A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A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A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A0C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A0C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A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A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A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A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A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2019.</izvorni_sadrzaj>
    <derivirana_varijabla naziv="DomainObject.DatumDonosenjaOdluke_1">12.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St-882/2018</izvorni_sadrzaj>
    <derivirana_varijabla naziv="DomainObject.Predmet.OznakaBroj_1">St-882/2018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PEGY PRIJEVOZ jednostavno društvo o ograničenom odgovornošću za ugostiteljstvo</izvorni_sadrzaj>
    <derivirana_varijabla naziv="DomainObject.Predmet.ProtustrankaFormated_1">  PEGY PRIJEVOZ jednostavno društvo o ograničenom odgovornošću za ugostiteljstvo</derivirana_varijabla>
  </DomainObject.Predmet.ProtustrankaFormated>
  <DomainObject.Predmet.ProtustrankaFormatedOIB>
    <izvorni_sadrzaj>  PEGY PRIJEVOZ jednostavno društvo o ograničenom odgovornošću za ugostiteljstvo, OIB 56622522337</izvorni_sadrzaj>
    <derivirana_varijabla naziv="DomainObject.Predmet.ProtustrankaFormatedOIB_1">  PEGY PRIJEVOZ jednostavno društvo o ograničenom odgovornošću za ugostiteljstvo, OIB 56622522337</derivirana_varijabla>
  </DomainObject.Predmet.ProtustrankaFormatedOIB>
  <DomainObject.Predmet.ProtustrankaFormatedWithAdress>
    <izvorni_sadrzaj> PEGY PRIJEVOZ jednostavno društvo o ograničenom odgovornošću za ugostiteljstvo, Velikogorička 9, 10410 Staro Čiče</izvorni_sadrzaj>
    <derivirana_varijabla naziv="DomainObject.Predmet.ProtustrankaFormatedWithAdress_1"> PEGY PRIJEVOZ jednostavno društvo o ograničenom odgovornošću za ugostiteljstvo, Velikogorička 9, 10410 Staro Čiče</derivirana_varijabla>
  </DomainObject.Predmet.ProtustrankaFormatedWithAdress>
  <DomainObject.Predmet.ProtustrankaFormatedWithAdressOIB>
    <izvorni_sadrzaj> PEGY PRIJEVOZ jednostavno društvo o ograničenom odgovornošću za ugostiteljstvo, OIB 56622522337, Velikogorička 9, 10410 Staro Čiče</izvorni_sadrzaj>
    <derivirana_varijabla naziv="DomainObject.Predmet.ProtustrankaFormatedWithAdressOIB_1"> PEGY PRIJEVOZ jednostavno društvo o ograničenom odgovornošću za ugostiteljstvo, OIB 56622522337, Velikogorička 9, 10410 Staro Čiče</derivirana_varijabla>
  </DomainObject.Predmet.ProtustrankaFormatedWithAdressOIB>
  <DomainObject.Predmet.ProtustrankaWithAdress>
    <izvorni_sadrzaj>PEGY PRIJEVOZ jednostavno društvo o ograničenom odgovornošću za ugostiteljstvo Velikogorička 9, 10410 Staro Čiče</izvorni_sadrzaj>
    <derivirana_varijabla naziv="DomainObject.Predmet.ProtustrankaWithAdress_1">PEGY PRIJEVOZ jednostavno društvo o ograničenom odgovornošću za ugostiteljstvo Velikogorička 9, 10410 Staro Čiče</derivirana_varijabla>
  </DomainObject.Predmet.ProtustrankaWithAdress>
  <DomainObject.Predmet.ProtustrankaWithAdressOIB>
    <izvorni_sadrzaj>PEGY PRIJEVOZ jednostavno društvo o ograničenom odgovornošću za ugostiteljstvo, OIB 56622522337, Velikogorička 9, 10410 Staro Čiče</izvorni_sadrzaj>
    <derivirana_varijabla naziv="DomainObject.Predmet.ProtustrankaWithAdressOIB_1">PEGY PRIJEVOZ jednostavno društvo o ograničenom odgovornošću za ugostiteljstvo, OIB 56622522337, Velikogorička 9, 10410 Staro Čiče</derivirana_varijabla>
  </DomainObject.Predmet.ProtustrankaWithAdressOIB>
  <DomainObject.Predmet.ProtustrankaNazivFormated>
    <izvorni_sadrzaj>PEGY PRIJEVOZ jednostavno društvo o ograničenom odgovornošću za ugostiteljstvo</izvorni_sadrzaj>
    <derivirana_varijabla naziv="DomainObject.Predmet.ProtustrankaNazivFormated_1">PEGY PRIJEVOZ jednostavno društvo o ograničenom odgovornošću za ugostiteljstvo</derivirana_varijabla>
  </DomainObject.Predmet.ProtustrankaNazivFormated>
  <DomainObject.Predmet.ProtustrankaNazivFormatedOIB>
    <izvorni_sadrzaj>PEGY PRIJEVOZ jednostavno društvo o ograničenom odgovornošću za ugostiteljstvo, OIB 56622522337</izvorni_sadrzaj>
    <derivirana_varijabla naziv="DomainObject.Predmet.ProtustrankaNazivFormatedOIB_1">PEGY PRIJEVOZ jednostavno društvo o ograničenom odgovornošću za ugostiteljstvo, OIB 56622522337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Dijanežević</izvorni_sadrzaj>
    <derivirana_varijabla naziv="DomainObject.Predmet.StrankaFormated_1">  FINA Regionalni centar Zagreb; Predrag Dijanežević</derivirana_varijabla>
  </DomainObject.Predmet.StrankaFormated>
  <DomainObject.Predmet.StrankaFormatedOIB>
    <izvorni_sadrzaj>  FINA Regionalni centar Zagreb, OIB 85821130368; Predrag Dijanežević, OIB 74126492502</izvorni_sadrzaj>
    <derivirana_varijabla naziv="DomainObject.Predmet.StrankaFormatedOIB_1">  FINA Regionalni centar Zagreb, OIB 85821130368; Predrag Dijanežević, OIB 74126492502</derivirana_varijabla>
  </DomainObject.Predmet.StrankaFormatedOIB>
  <DomainObject.Predmet.StrankaFormatedWithAdress>
    <izvorni_sadrzaj> FINA Regionalni centar Zagreb, Trg svibanjskih žrtava 1995. 1, 10000 Zagreb; Predrag Dijanežević, Velikogorička Ulica 9, 10410 Staro Čiče</izvorni_sadrzaj>
    <derivirana_varijabla naziv="DomainObject.Predmet.StrankaFormatedWithAdress_1"> FINA Regionalni centar Zagreb, Trg svibanjskih žrtava 1995. 1, 10000 Zagreb; Predrag Dijanežević, Velikogorička Ulica 9, 10410 Staro Čiče</derivirana_varijabla>
  </DomainObject.Predmet.StrankaFormatedWithAdress>
  <DomainObject.Predmet.StrankaFormatedWithAdressOIB>
    <izvorni_sadrzaj> FINA Regionalni centar Zagreb, OIB 85821130368, Trg svibanjskih žrtava 1995. 1, 10000 Zagreb; Predrag Dijanežević, OIB 74126492502, Velikogorička Ulica 9, 10410 Staro Čiče</izvorni_sadrzaj>
    <derivirana_varijabla naziv="DomainObject.Predmet.StrankaFormatedWithAdressOIB_1"> FINA Regionalni centar Zagreb, OIB 85821130368, Trg svibanjskih žrtava 1995. 1, 10000 Zagreb; Predrag Dijanežević, OIB 74126492502, Velikogorička Ulica 9, 10410 Staro Čiče</derivirana_varijabla>
  </DomainObject.Predmet.StrankaFormatedWithAdressOIB>
  <DomainObject.Predmet.StrankaWithAdress>
    <izvorni_sadrzaj>FINA Regionalni centar Zagreb Trg svibanjskih žrtava 1995. 1,10000 Zagreb,Predrag Dijanežević Velikogorička Ulica 9,10410 Staro Čiče</izvorni_sadrzaj>
    <derivirana_varijabla naziv="DomainObject.Predmet.StrankaWithAdress_1">FINA Regionalni centar Zagreb Trg svibanjskih žrtava 1995. 1,10000 Zagreb,Predrag Dijanežević Velikogorička Ulica 9,10410 Staro Čiče</derivirana_varijabla>
  </DomainObject.Predmet.StrankaWithAdress>
  <DomainObject.Predmet.StrankaWithAdressOIB>
    <izvorni_sadrzaj>FINA Regionalni centar Zagreb, OIB 85821130368, Trg svibanjskih žrtava 1995. 1,10000 Zagreb,Predrag Dijanežević, OIB 74126492502, Velikogorička Ulica 9,10410 Staro Čiče</izvorni_sadrzaj>
    <derivirana_varijabla naziv="DomainObject.Predmet.StrankaWithAdressOIB_1">FINA Regionalni centar Zagreb, OIB 85821130368, Trg svibanjskih žrtava 1995. 1,10000 Zagreb,Predrag Dijanežević, OIB 74126492502, Velikogorička Ulica 9,10410 Staro Čiče</derivirana_varijabla>
  </DomainObject.Predmet.StrankaWithAdressOIB>
  <DomainObject.Predmet.StrankaNazivFormated>
    <izvorni_sadrzaj>FINA Regionalni centar Zagreb,Predrag Dijanežević</izvorni_sadrzaj>
    <derivirana_varijabla naziv="DomainObject.Predmet.StrankaNazivFormated_1">FINA Regionalni centar Zagreb,Predrag Dijanežević</derivirana_varijabla>
  </DomainObject.Predmet.StrankaNazivFormated>
  <DomainObject.Predmet.StrankaNazivFormatedOIB>
    <izvorni_sadrzaj>FINA Regionalni centar Zagreb, OIB 85821130368,Predrag Dijanežević, OIB 74126492502</izvorni_sadrzaj>
    <derivirana_varijabla naziv="DomainObject.Predmet.StrankaNazivFormatedOIB_1">FINA Regionalni centar Zagreb, OIB 85821130368,Predrag Dijanežević, OIB 74126492502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Predrag Dijanežević</item>
    </izvorni_sadrzaj>
    <derivirana_varijabla naziv="DomainObject.Predmet.StrankaListFormated_1">
      <item>FINA Regionalni centar Zagreb</item>
      <item>Predrag Dijanežević</item>
    </derivirana_varijabla>
  </DomainObject.Predmet.StrankaListFormated>
  <DomainObject.Predmet.StrankaListFormatedOIB>
    <izvorni_sadrzaj>
      <item>FINA Regionalni centar Zagreb, OIB 85821130368</item>
      <item>Predrag Dijanežević, OIB 74126492502</item>
    </izvorni_sadrzaj>
    <derivirana_varijabla naziv="DomainObject.Predmet.StrankaListFormatedOIB_1">
      <item>FINA Regionalni centar Zagreb, OIB 85821130368</item>
      <item>Predrag Dijanežević, OIB 74126492502</item>
    </derivirana_varijabla>
  </DomainObject.Predmet.StrankaListFormatedOIB>
  <DomainObject.Predmet.StrankaListFormatedWithAdress>
    <izvorni_sadrzaj>
      <item>FINA Regionalni centar Zagreb, Trg svibanjskih žrtava 1995. 1, 10000 Zagreb</item>
      <item>Predrag Dijanežević, Velikogorička Ulica 9, 10410 Staro Čiče</item>
    </izvorni_sadrzaj>
    <derivirana_varijabla naziv="DomainObject.Predmet.StrankaListFormatedWithAdress_1">
      <item>FINA Regionalni centar Zagreb, Trg svibanjskih žrtava 1995. 1, 10000 Zagreb</item>
      <item>Predrag Dijanežević, Velikogorička Ulica 9, 10410 Staro Čiče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Dijanežević, OIB 74126492502, Velikogorička Ulica 9, 10410 Staro Čiče</item>
    </izvorni_sadrzaj>
    <derivirana_varijabla naziv="DomainObject.Predmet.StrankaListFormatedWithAdressOIB_1">
      <item>FINA Regionalni centar Zagreb, OIB 85821130368, Trg svibanjskih žrtava 1995. 1, 10000 Zagreb</item>
      <item>Predrag Dijanežević, OIB 74126492502, Velikogorička Ulica 9, 10410 Staro Čiče</item>
    </derivirana_varijabla>
  </DomainObject.Predmet.StrankaListFormatedWithAdressOIB>
  <DomainObject.Predmet.StrankaListNazivFormated>
    <izvorni_sadrzaj>
      <item>FINA Regionalni centar Zagreb</item>
      <item>Predrag Dijanežević</item>
    </izvorni_sadrzaj>
    <derivirana_varijabla naziv="DomainObject.Predmet.StrankaListNazivFormated_1">
      <item>FINA Regionalni centar Zagreb</item>
      <item>Predrag Dijanežević</item>
    </derivirana_varijabla>
  </DomainObject.Predmet.StrankaListNazivFormated>
  <DomainObject.Predmet.StrankaListNazivFormatedOIB>
    <izvorni_sadrzaj>
      <item>FINA Regionalni centar Zagreb, OIB 85821130368</item>
      <item>Predrag Dijanežević, OIB 74126492502</item>
    </izvorni_sadrzaj>
    <derivirana_varijabla naziv="DomainObject.Predmet.StrankaListNazivFormatedOIB_1">
      <item>FINA Regionalni centar Zagreb, OIB 85821130368</item>
      <item>Predrag Dijanežević, OIB 74126492502</item>
    </derivirana_varijabla>
  </DomainObject.Predmet.StrankaListNazivFormatedOIB>
  <DomainObject.Predmet.ProtuStrankaListFormated>
    <izvorni_sadrzaj>
      <item>PEGY PRIJEVOZ jednostavno društvo o ograničenom odgovornošću za ugostiteljstvo</item>
    </izvorni_sadrzaj>
    <derivirana_varijabla naziv="DomainObject.Predmet.ProtuStrankaListFormated_1">
      <item>PEGY PRIJEVOZ jednostavno društvo o ograničenom odgovornošću za ugostiteljstvo</item>
    </derivirana_varijabla>
  </DomainObject.Predmet.ProtuStrankaListFormated>
  <DomainObject.Predmet.ProtuStrankaListFormatedOIB>
    <izvorni_sadrzaj>
      <item>PEGY PRIJEVOZ jednostavno društvo o ograničenom odgovornošću za ugostiteljstvo, OIB 56622522337</item>
    </izvorni_sadrzaj>
    <derivirana_varijabla naziv="DomainObject.Predmet.ProtuStrankaListFormatedOIB_1">
      <item>PEGY PRIJEVOZ jednostavno društvo o ograničenom odgovornošću za ugostiteljstvo, OIB 56622522337</item>
    </derivirana_varijabla>
  </DomainObject.Predmet.ProtuStrankaListFormatedOIB>
  <DomainObject.Predmet.ProtuStrankaListFormatedWithAdress>
    <izvorni_sadrzaj>
      <item>PEGY PRIJEVOZ jednostavno društvo o ograničenom odgovornošću za ugostiteljstvo, Velikogorička 9, 10410 Staro Čiče</item>
    </izvorni_sadrzaj>
    <derivirana_varijabla naziv="DomainObject.Predmet.ProtuStrankaListFormatedWithAdress_1">
      <item>PEGY PRIJEVOZ jednostavno društvo o ograničenom odgovornošću za ugostiteljstvo, Velikogorička 9, 10410 Staro Čiče</item>
    </derivirana_varijabla>
  </DomainObject.Predmet.ProtuStrankaListFormatedWithAdress>
  <DomainObject.Predmet.ProtuStrankaListFormatedWithAdressOIB>
    <izvorni_sadrzaj>
      <item>PEGY PRIJEVOZ jednostavno društvo o ograničenom odgovornošću za ugostiteljstvo, OIB 56622522337, Velikogorička 9, 10410 Staro Čiče</item>
    </izvorni_sadrzaj>
    <derivirana_varijabla naziv="DomainObject.Predmet.ProtuStrankaListFormatedWithAdressOIB_1">
      <item>PEGY PRIJEVOZ jednostavno društvo o ograničenom odgovornošću za ugostiteljstvo, OIB 56622522337, Velikogorička 9, 10410 Staro Čiče</item>
    </derivirana_varijabla>
  </DomainObject.Predmet.ProtuStrankaListFormatedWithAdressOIB>
  <DomainObject.Predmet.ProtuStrankaListNazivFormated>
    <izvorni_sadrzaj>
      <item>PEGY PRIJEVOZ jednostavno društvo o ograničenom odgovornošću za ugostiteljstvo</item>
    </izvorni_sadrzaj>
    <derivirana_varijabla naziv="DomainObject.Predmet.ProtuStrankaListNazivFormated_1">
      <item>PEGY PRIJEVOZ jednostavno društvo o ograničenom odgovornošću za ugostiteljstvo</item>
    </derivirana_varijabla>
  </DomainObject.Predmet.ProtuStrankaListNazivFormated>
  <DomainObject.Predmet.ProtuStrankaListNazivFormatedOIB>
    <izvorni_sadrzaj>
      <item>PEGY PRIJEVOZ jednostavno društvo o ograničenom odgovornošću za ugostiteljstvo, OIB 56622522337</item>
    </izvorni_sadrzaj>
    <derivirana_varijabla naziv="DomainObject.Predmet.ProtuStrankaListNazivFormatedOIB_1">
      <item>PEGY PRIJEVOZ jednostavno društvo o ograničenom odgovornošću za ugostiteljstvo, OIB 56622522337</item>
    </derivirana_varijabla>
  </DomainObject.Predmet.ProtuStrankaListNazivFormatedOIB>
  <DomainObject.Predmet.OstaliListFormated>
    <izvorni_sadrzaj>
      <item>Predrag Dijanežević</item>
      <item>Raiffeisenbank Austria d.d.</item>
    </izvorni_sadrzaj>
    <derivirana_varijabla naziv="DomainObject.Predmet.OstaliListFormated_1">
      <item>Predrag Dijanežević</item>
      <item>Raiffeisenbank Austria d.d.</item>
    </derivirana_varijabla>
  </DomainObject.Predmet.OstaliListFormated>
  <DomainObject.Predmet.OstaliListFormatedOIB>
    <izvorni_sadrzaj>
      <item>Predrag Dijanežević, OIB 74126492502</item>
      <item>Raiffeisenbank Austria d.d., OIB 53056966535</item>
    </izvorni_sadrzaj>
    <derivirana_varijabla naziv="DomainObject.Predmet.OstaliListFormatedOIB_1">
      <item>Predrag Dijanežević, OIB 74126492502</item>
      <item>Raiffeisenbank Austria d.d., OIB 53056966535</item>
    </derivirana_varijabla>
  </DomainObject.Predmet.OstaliListFormatedOIB>
  <DomainObject.Predmet.OstaliListFormatedWithAdress>
    <izvorni_sadrzaj>
      <item>Predrag Dijanežević, Velikogorička ulica 9, 10410 Staro Čiče</item>
      <item>Raiffeisenbank Austria d.d., Magazinska cesta 69, 10000 Zagreb</item>
    </izvorni_sadrzaj>
    <derivirana_varijabla naziv="DomainObject.Predmet.OstaliListFormatedWithAdress_1">
      <item>Predrag Dijanežević, Velikogorička ulica 9, 10410 Staro Čiče</item>
      <item>Raiffeisenbank Austria d.d., Magazinska cesta 69, 10000 Zagreb</item>
    </derivirana_varijabla>
  </DomainObject.Predmet.OstaliListFormatedWithAdress>
  <DomainObject.Predmet.OstaliListFormatedWithAdressOIB>
    <izvorni_sadrzaj>
      <item>Predrag Dijanežević, OIB 74126492502, Velikogorička ulica 9, 10410 Staro Čiče</item>
      <item>Raiffeisenbank Austria d.d., OIB 53056966535, Magazinska cesta 69, 10000 Zagreb</item>
    </izvorni_sadrzaj>
    <derivirana_varijabla naziv="DomainObject.Predmet.OstaliListFormatedWithAdressOIB_1">
      <item>Predrag Dijanežević, OIB 74126492502, Velikogorička ulica 9, 10410 Staro Čiče</item>
      <item>Raiffeisenbank Austria d.d., OIB 53056966535, Magazinska cesta 69, 10000 Zagreb</item>
    </derivirana_varijabla>
  </DomainObject.Predmet.OstaliListFormatedWithAdressOIB>
  <DomainObject.Predmet.OstaliListNazivFormated>
    <izvorni_sadrzaj>
      <item>Predrag Dijanežević</item>
      <item>Raiffeisenbank Austria d.d.</item>
    </izvorni_sadrzaj>
    <derivirana_varijabla naziv="DomainObject.Predmet.OstaliListNazivFormated_1">
      <item>Predrag Dijanežević</item>
      <item>Raiffeisenbank Austria d.d.</item>
    </derivirana_varijabla>
  </DomainObject.Predmet.OstaliListNazivFormated>
  <DomainObject.Predmet.OstaliListNazivFormatedOIB>
    <izvorni_sadrzaj>
      <item>Predrag Dijanežević, OIB 74126492502</item>
      <item>Raiffeisenbank Austria d.d., OIB 53056966535</item>
    </izvorni_sadrzaj>
    <derivirana_varijabla naziv="DomainObject.Predmet.OstaliListNazivFormatedOIB_1">
      <item>Predrag Dijanežević, OIB 74126492502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PEGY PRIJEVOZ jednostavno društvo o ograničenom odgovornošću za ugostiteljstvo</izvorni_sadrzaj>
    <derivirana_varijabla naziv="DomainObject.Predmet.ProtustrankaIDrugi_1">PEGY PRIJEVOZ jednostavno društvo o ograničenom odgovornošću za ugostiteljstvo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PEGY PRIJEVOZ jednostavno društvo o ograničenom odgovornošću za ugostiteljstvo, OIB 56622522337, Velikogorička 9, 10410 Staro Čiče</izvorni_sadrzaj>
    <derivirana_varijabla naziv="DomainObject.Predmet.ProtustrankaIDrugiAdressOIB_1">PEGY PRIJEVOZ jednostavno društvo o ograničenom odgovornošću za ugostiteljstvo, OIB 56622522337, Velikogorička 9, 10410 Staro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izvorni_sadrzaj>
    <derivirana_varijabla naziv="DomainObject.Predmet.SudioniciListNaziv_1">
      <item>FINA Regionalni centar Zagreb</item>
      <item>PEGY PRIJEVOZ jednostavno društvo o ograničenom odgovornošću za ugostiteljstvo</item>
      <item>Predrag Dijanežević</item>
      <item>Raiffeisenbank Austria d.d.</item>
      <item>Predrag Dijanežević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izvorni_sadrzaj>
    <derivirana_varijabla naziv="DomainObject.Predmet.SudioniciListAdressOIB_1">
      <item>FINA Regionalni centar Zagreb, OIB 85821130368, Trg svibanjskih žrtava 1995. 1,10000 Zagreb</item>
      <item>PEGY PRIJEVOZ jednostavno društvo o ograničenom odgovornošću za ugostiteljstvo, OIB 56622522337, Velikogorička 9,10410 Staro Čiče</item>
      <item>Predrag Dijanežević, OIB 74126492502, Velikogorička ulica 9,10410 Staro Čiče</item>
      <item>Raiffeisenbank Austria d.d., OIB 53056966535, Magazinska cesta 69,10000 Zagreb</item>
      <item>Predrag Dijanežević, OIB 74126492502, Velikogorička Ulica 9,10410 Staro Čiče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56622522337</item>
      <item>, OIB 74126492502</item>
      <item>, OIB 53056966535</item>
      <item>, OIB 74126492502</item>
    </izvorni_sadrzaj>
    <derivirana_varijabla naziv="DomainObject.Predmet.SudioniciListNazivOIB_1">
      <item>, OIB 85821130368</item>
      <item>, OIB 56622522337</item>
      <item>, OIB 74126492502</item>
      <item>, OIB 53056966535</item>
      <item>, OIB 74126492502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srpnja 2019.</izvorni_sadrzaj>
    <derivirana_varijabla naziv="DomainObject.Predmet.DatumZadnjeOdrzaneSudskeRadnje_1">11. srpnja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St-882/2018-58</izvorni_sadrzaj>
    <derivirana_varijabla naziv="DomainObject.PredzadnjaOdlukaIzPredmeta.Oznaka_1">St-882/2018-58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299</properties:Words>
  <properties:Characters>1503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2019-07-12T07:16:00Z</dcterms:created>
  <dc:creator>Danijela Uzelac</dc:creator>
  <cp:lastModifiedBy>Katarina Franjić</cp:lastModifiedBy>
  <dcterms:modified xmlns:xsi="http://www.w3.org/2001/XMLSchema-instance" xsi:type="dcterms:W3CDTF">2019-07-18T11:04:00Z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(st-882-18 4. zaključak ročište radi saslušanja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