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89d3" w14:paraId="0dd89d3" w:rsidRDefault="00B15698" w:rsidP="00910611" w:rsidR="00B156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698" w:rsidP="00910611" w:rsidR="00B15698">
      <w:r>
        <w:rPr>
          <w:rFonts w:eastAsia="MS Mincho"/>
        </w:rPr>
        <w:t>REPUBLIKA HRVATSKA</w:t>
      </w:r>
    </w:p>
    <w:p w:rsidRDefault="00B15698" w:rsidP="00910611" w:rsidR="00B15698">
      <w:r>
        <w:rPr>
          <w:rFonts w:eastAsia="MS Mincho"/>
        </w:rPr>
        <w:t>TRGOVAČKI SUD U RIJECI</w:t>
      </w:r>
    </w:p>
    <w:p w:rsidRDefault="00B15698" w:rsidR="00B156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15698" w:rsidP="00910611" w:rsidR="00B15698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F072B">
        <w:t>387</w:t>
      </w:r>
      <w:r w:rsidR="00B416A5">
        <w:t>/15, temeljem odredbe čl.430. Stečajnog zakona (NN 71/15), dana</w:t>
      </w:r>
      <w:r w:rsidR="00446F8B">
        <w:t xml:space="preserve"> </w:t>
      </w:r>
      <w:r w:rsidR="00DF072B">
        <w:t>11.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DF072B">
        <w:rPr>
          <w:b/>
          <w:bCs/>
        </w:rPr>
        <w:t>ROTARY ugostiteljstvo d.o.o. Rijeka, Srdoči 66/B, OIB 38286573199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DF072B">
        <w:rPr>
          <w:b/>
        </w:rPr>
        <w:t>153.906,29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F072B">
        <w:t>11.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B15698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B15698">
        <w:t xml:space="preserve">  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F072B">
        <w:rPr>
          <w:sz w:val="20"/>
          <w:szCs w:val="20"/>
        </w:rPr>
        <w:t>11.12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6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F072B">
      <w:t>387</w:t>
    </w:r>
    <w:r w:rsidR="00750ABE">
      <w:t>/15-</w:t>
    </w:r>
    <w:r w:rsidR="00DF072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15698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6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6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6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6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6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6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6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6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ROTARY d.o.o.  Rijeka</izvorni_sadrzaj>
    <derivirana_varijabla naziv="DomainObject.Predmet.ProtustrankaFormated_1">  ROTARY d.o.o.  Rijeka</derivirana_varijabla>
  </DomainObject.Predmet.ProtustrankaFormated>
  <DomainObject.Predmet.ProtustrankaFormatedOIB>
    <izvorni_sadrzaj>  ROTARY d.o.o.  Rijeka, OIB 38286573199</izvorni_sadrzaj>
    <derivirana_varijabla naziv="DomainObject.Predmet.ProtustrankaFormatedOIB_1">  ROTARY d.o.o.  Rijeka, OIB 38286573199</derivirana_varijabla>
  </DomainObject.Predmet.ProtustrankaFormatedOIB>
  <DomainObject.Predmet.ProtustrankaFormatedWithAdress>
    <izvorni_sadrzaj> ROTARY d.o.o.  Rijeka, Srdoči 66b, 51000 Rijeka</izvorni_sadrzaj>
    <derivirana_varijabla naziv="DomainObject.Predmet.ProtustrankaFormatedWithAdress_1"> ROTARY d.o.o.  Rijeka, Srdoči 66b, 51000 Rijeka</derivirana_varijabla>
  </DomainObject.Predmet.ProtustrankaFormatedWithAdress>
  <DomainObject.Predmet.ProtustrankaFormatedWithAdressOIB>
    <izvorni_sadrzaj> ROTARY d.o.o.  Rijeka, OIB 38286573199, Srdoči 66b, 51000 Rijeka</izvorni_sadrzaj>
    <derivirana_varijabla naziv="DomainObject.Predmet.ProtustrankaFormatedWithAdressOIB_1"> ROTARY d.o.o.  Rijeka, OIB 38286573199, Srdoči 66b, 51000 Rijeka</derivirana_varijabla>
  </DomainObject.Predmet.ProtustrankaFormatedWithAdressOIB>
  <DomainObject.Predmet.ProtustrankaWithAdress>
    <izvorni_sadrzaj>ROTARY d.o.o.  Rijeka Srdoči 66b, 51000 Rijeka</izvorni_sadrzaj>
    <derivirana_varijabla naziv="DomainObject.Predmet.ProtustrankaWithAdress_1">ROTARY d.o.o.  Rijeka Srdoči 66b, 51000 Rijeka</derivirana_varijabla>
  </DomainObject.Predmet.ProtustrankaWithAdress>
  <DomainObject.Predmet.ProtustrankaWithAdressOIB>
    <izvorni_sadrzaj>ROTARY d.o.o.  Rijeka, OIB 38286573199, Srdoči 66b, 51000 Rijeka</izvorni_sadrzaj>
    <derivirana_varijabla naziv="DomainObject.Predmet.ProtustrankaWithAdressOIB_1">ROTARY d.o.o.  Rijeka, OIB 38286573199, Srdoči 66b, 51000 Rijeka</derivirana_varijabla>
  </DomainObject.Predmet.ProtustrankaWithAdressOIB>
  <DomainObject.Predmet.ProtustrankaNazivFormated>
    <izvorni_sadrzaj>ROTARY d.o.o.  Rijeka</izvorni_sadrzaj>
    <derivirana_varijabla naziv="DomainObject.Predmet.ProtustrankaNazivFormated_1">ROTARY d.o.o.  Rijeka</derivirana_varijabla>
  </DomainObject.Predmet.ProtustrankaNazivFormated>
  <DomainObject.Predmet.ProtustrankaNazivFormatedOIB>
    <izvorni_sadrzaj>ROTARY d.o.o.  Rijeka, OIB 38286573199</izvorni_sadrzaj>
    <derivirana_varijabla naziv="DomainObject.Predmet.ProtustrankaNazivFormatedOIB_1">ROTARY d.o.o.  Rijeka, OIB 38286573199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ROTARY d.o.o.  Rijeka</item>
    </izvorni_sadrzaj>
    <derivirana_varijabla naziv="DomainObject.Predmet.ProtuStrankaListFormated_1">
      <item>ROTARY d.o.o.  Rijeka</item>
    </derivirana_varijabla>
  </DomainObject.Predmet.ProtuStrankaListFormated>
  <DomainObject.Predmet.ProtuStrankaListFormatedOIB>
    <izvorni_sadrzaj>
      <item>ROTARY d.o.o.  Rijeka, OIB 38286573199</item>
    </izvorni_sadrzaj>
    <derivirana_varijabla naziv="DomainObject.Predmet.ProtuStrankaListFormatedOIB_1">
      <item>ROTARY d.o.o.  Rijeka, OIB 38286573199</item>
    </derivirana_varijabla>
  </DomainObject.Predmet.ProtuStrankaListFormatedOIB>
  <DomainObject.Predmet.ProtuStrankaListFormatedWithAdress>
    <izvorni_sadrzaj>
      <item>ROTARY d.o.o.  Rijeka, Srdoči 66b, 51000 Rijeka</item>
    </izvorni_sadrzaj>
    <derivirana_varijabla naziv="DomainObject.Predmet.ProtuStrankaListFormatedWithAdress_1">
      <item>ROTARY d.o.o.  Rijeka, Srdoči 66b, 51000 Rijeka</item>
    </derivirana_varijabla>
  </DomainObject.Predmet.ProtuStrankaListFormatedWithAdress>
  <DomainObject.Predmet.ProtuStrankaListFormatedWithAdressOIB>
    <izvorni_sadrzaj>
      <item>ROTARY d.o.o.  Rijeka, OIB 38286573199, Srdoči 66b, 51000 Rijeka</item>
    </izvorni_sadrzaj>
    <derivirana_varijabla naziv="DomainObject.Predmet.ProtuStrankaListFormatedWithAdressOIB_1">
      <item>ROTARY d.o.o.  Rijeka, OIB 38286573199, Srdoči 66b, 51000 Rijeka</item>
    </derivirana_varijabla>
  </DomainObject.Predmet.ProtuStrankaListFormatedWithAdressOIB>
  <DomainObject.Predmet.ProtuStrankaListNazivFormated>
    <izvorni_sadrzaj>
      <item>ROTARY d.o.o.  Rijeka</item>
    </izvorni_sadrzaj>
    <derivirana_varijabla naziv="DomainObject.Predmet.ProtuStrankaListNazivFormated_1">
      <item>ROTARY d.o.o.  Rijeka</item>
    </derivirana_varijabla>
  </DomainObject.Predmet.ProtuStrankaListNazivFormated>
  <DomainObject.Predmet.ProtuStrankaListNazivFormatedOIB>
    <izvorni_sadrzaj>
      <item>ROTARY d.o.o.  Rijeka, OIB 38286573199</item>
    </izvorni_sadrzaj>
    <derivirana_varijabla naziv="DomainObject.Predmet.ProtuStrankaListNazivFormatedOIB_1">
      <item>ROTARY d.o.o.  Rijeka, OIB 38286573199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ROTARY d.o.o.  Rijeka</izvorni_sadrzaj>
    <derivirana_varijabla naziv="DomainObject.Predmet.ProtustrankaIDrugi_1">ROTARY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ROTARY d.o.o.  Rijeka, OIB 38286573199, Srdoči 66b, 51000 Rijeka</izvorni_sadrzaj>
    <derivirana_varijabla naziv="DomainObject.Predmet.ProtustrankaIDrugiAdressOIB_1">ROTARY d.o.o.  Rijeka, OIB 38286573199, Srdoči 66b,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ROTARY d.o.o.  Rijeka</item>
      <item>FINA  Rijeka</item>
    </izvorni_sadrzaj>
    <derivirana_varijabla naziv="DomainObject.Predmet.SudioniciListNaziv_1">
      <item>ROTARY d.o.o.  Rijeka</item>
      <item>FINA  Rijeka</item>
    </derivirana_varijabla>
  </DomainObject.Predmet.SudioniciListNaziv>
  <DomainObject.Predmet.SudioniciListAdressOIB>
    <izvorni_sadrzaj>
      <item>ROTARY d.o.o.  Rijeka, OIB 38286573199, Srdoči 66b,51000 Rijeka</item>
      <item>FINA  Rijeka, OIB 85821130368, Frana Kurelca 8,51000 Rijeka</item>
    </izvorni_sadrzaj>
    <derivirana_varijabla naziv="DomainObject.Predmet.SudioniciListAdressOIB_1">
      <item>ROTARY d.o.o.  Rijeka, OIB 38286573199, Srdoči 66b,51000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38286573199</item>
      <item>, OIB 85821130368</item>
    </izvorni_sadrzaj>
    <derivirana_varijabla naziv="DomainObject.Predmet.SudioniciListNazivOIB_1">
      <item>, OIB 38286573199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3AFBD-B776-40A2-BEBB-E50EF14B5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1399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2015-12-11T14:15:00Z</cp:lastPrinted>
  <dcterms:modified xmlns:xsi="http://www.w3.org/2001/XMLSchema-instance" xsi:type="dcterms:W3CDTF">2015-12-11T14:15:00Z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