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f0ca" w14:paraId="4fcf0c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1A5D">
        <w:t>6</w:t>
      </w:r>
      <w:r w:rsidR="00AF25C9">
        <w:t>25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AF25C9">
        <w:t>GRBEŠA</w:t>
      </w:r>
      <w:r w:rsidR="00065B58">
        <w:t xml:space="preserve"> 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491A5D">
        <w:t>Zagreb</w:t>
      </w:r>
      <w:r w:rsidR="00AE1C7D">
        <w:t>,</w:t>
      </w:r>
      <w:r w:rsidR="00491A5D">
        <w:t xml:space="preserve"> </w:t>
      </w:r>
      <w:r w:rsidR="00AF25C9">
        <w:t>Dolac 2, Hala/Boks 49</w:t>
      </w:r>
      <w:r w:rsidR="00AE1C7D">
        <w:t xml:space="preserve"> OIB: </w:t>
      </w:r>
      <w:r w:rsidR="00AF25C9">
        <w:t>21075255729</w:t>
      </w: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AF25C9">
        <w:t>1.572.788,54</w:t>
      </w:r>
      <w:r w:rsidR="00491A5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065B58" w:rsidP="005D59DB" w:rsidR="00065B58">
      <w:pPr>
        <w:jc w:val="both"/>
      </w:pPr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1A5D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59DB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AF25C9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9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9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St-625/2018</izvorni_sadrzaj>
    <derivirana_varijabla naziv="DomainObject.Predmet.OznakaBroj_1">St-625/2018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GRBEŠA d.o.o.</izvorni_sadrzaj>
    <derivirana_varijabla naziv="DomainObject.Predmet.ProtustrankaFormated_1">  GRBEŠA d.o.o.</derivirana_varijabla>
  </DomainObject.Predmet.ProtustrankaFormated>
  <DomainObject.Predmet.ProtustrankaFormatedOIB>
    <izvorni_sadrzaj>  GRBEŠA d.o.o., OIB 21075255729</izvorni_sadrzaj>
    <derivirana_varijabla naziv="DomainObject.Predmet.ProtustrankaFormatedOIB_1">  GRBEŠA d.o.o., OIB 21075255729</derivirana_varijabla>
  </DomainObject.Predmet.ProtustrankaFormatedOIB>
  <DomainObject.Predmet.ProtustrankaFormatedWithAdress>
    <izvorni_sadrzaj> GRBEŠA d.o.o., Dolac 2, Hala/Boks 49, 10000 Zagreb</izvorni_sadrzaj>
    <derivirana_varijabla naziv="DomainObject.Predmet.ProtustrankaFormatedWithAdress_1"> GRBEŠA d.o.o., Dolac 2, Hala/Boks 49, 10000 Zagreb</derivirana_varijabla>
  </DomainObject.Predmet.ProtustrankaFormatedWithAdress>
  <DomainObject.Predmet.ProtustrankaFormatedWithAdressOIB>
    <izvorni_sadrzaj> GRBEŠA d.o.o., OIB 21075255729, Dolac 2, Hala/Boks 49, 10000 Zagreb</izvorni_sadrzaj>
    <derivirana_varijabla naziv="DomainObject.Predmet.ProtustrankaFormatedWithAdressOIB_1"> GRBEŠA d.o.o., OIB 21075255729, Dolac 2, Hala/Boks 49, 10000 Zagreb</derivirana_varijabla>
  </DomainObject.Predmet.ProtustrankaFormatedWithAdressOIB>
  <DomainObject.Predmet.ProtustrankaWithAdress>
    <izvorni_sadrzaj>GRBEŠA d.o.o. Dolac 2, Hala/Boks 49, 10000 Zagreb</izvorni_sadrzaj>
    <derivirana_varijabla naziv="DomainObject.Predmet.ProtustrankaWithAdress_1">GRBEŠA d.o.o. Dolac 2, Hala/Boks 49, 10000 Zagreb</derivirana_varijabla>
  </DomainObject.Predmet.ProtustrankaWithAdress>
  <DomainObject.Predmet.ProtustrankaWithAdressOIB>
    <izvorni_sadrzaj>GRBEŠA d.o.o., OIB 21075255729, Dolac 2, Hala/Boks 49, 10000 Zagreb</izvorni_sadrzaj>
    <derivirana_varijabla naziv="DomainObject.Predmet.ProtustrankaWithAdressOIB_1">GRBEŠA d.o.o., OIB 21075255729, Dolac 2, Hala/Boks 49, 10000 Zagreb</derivirana_varijabla>
  </DomainObject.Predmet.ProtustrankaWithAdressOIB>
  <DomainObject.Predmet.ProtustrankaNazivFormated>
    <izvorni_sadrzaj>GRBEŠA d.o.o.</izvorni_sadrzaj>
    <derivirana_varijabla naziv="DomainObject.Predmet.ProtustrankaNazivFormated_1">GRBEŠA d.o.o.</derivirana_varijabla>
  </DomainObject.Predmet.ProtustrankaNazivFormated>
  <DomainObject.Predmet.ProtustrankaNazivFormatedOIB>
    <izvorni_sadrzaj>GRBEŠA d.o.o., OIB 21075255729</izvorni_sadrzaj>
    <derivirana_varijabla naziv="DomainObject.Predmet.ProtustrankaNazivFormatedOIB_1">GRBEŠA d.o.o., OIB 21075255729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GRBEŠA d.o.o.</item>
    </izvorni_sadrzaj>
    <derivirana_varijabla naziv="DomainObject.Predmet.ProtuStrankaListFormated_1">
      <item>GRBEŠA d.o.o.</item>
    </derivirana_varijabla>
  </DomainObject.Predmet.ProtuStrankaListFormated>
  <DomainObject.Predmet.ProtuStrankaListFormatedOIB>
    <izvorni_sadrzaj>
      <item>GRBEŠA d.o.o., OIB 21075255729</item>
    </izvorni_sadrzaj>
    <derivirana_varijabla naziv="DomainObject.Predmet.ProtuStrankaListFormatedOIB_1">
      <item>GRBEŠA d.o.o., OIB 21075255729</item>
    </derivirana_varijabla>
  </DomainObject.Predmet.ProtuStrankaListFormatedOIB>
  <DomainObject.Predmet.ProtuStrankaListFormatedWithAdress>
    <izvorni_sadrzaj>
      <item>GRBEŠA d.o.o., Dolac 2, Hala/Boks 49, 10000 Zagreb</item>
    </izvorni_sadrzaj>
    <derivirana_varijabla naziv="DomainObject.Predmet.ProtuStrankaListFormatedWithAdress_1">
      <item>GRBEŠA d.o.o., Dolac 2, Hala/Boks 49, 10000 Zagreb</item>
    </derivirana_varijabla>
  </DomainObject.Predmet.ProtuStrankaListFormatedWithAdress>
  <DomainObject.Predmet.ProtuStrankaListFormatedWithAdressOIB>
    <izvorni_sadrzaj>
      <item>GRBEŠA d.o.o., OIB 21075255729, Dolac 2, Hala/Boks 49, 10000 Zagreb</item>
    </izvorni_sadrzaj>
    <derivirana_varijabla naziv="DomainObject.Predmet.ProtuStrankaListFormatedWithAdressOIB_1">
      <item>GRBEŠA d.o.o., OIB 21075255729, Dolac 2, Hala/Boks 49, 10000 Zagreb</item>
    </derivirana_varijabla>
  </DomainObject.Predmet.ProtuStrankaListFormatedWithAdressOIB>
  <DomainObject.Predmet.ProtuStrankaListNazivFormated>
    <izvorni_sadrzaj>
      <item>GRBEŠA d.o.o.</item>
    </izvorni_sadrzaj>
    <derivirana_varijabla naziv="DomainObject.Predmet.ProtuStrankaListNazivFormated_1">
      <item>GRBEŠA d.o.o.</item>
    </derivirana_varijabla>
  </DomainObject.Predmet.ProtuStrankaListNazivFormated>
  <DomainObject.Predmet.ProtuStrankaListNazivFormatedOIB>
    <izvorni_sadrzaj>
      <item>GRBEŠA d.o.o., OIB 21075255729</item>
    </izvorni_sadrzaj>
    <derivirana_varijabla naziv="DomainObject.Predmet.ProtuStrankaListNazivFormatedOIB_1">
      <item>GRBEŠA d.o.o., OIB 21075255729</item>
    </derivirana_varijabla>
  </DomainObject.Predmet.ProtuStrankaListNazivFormatedOIB>
  <DomainObject.Predmet.OstaliListFormated>
    <izvorni_sadrzaj>
      <item>Stjepko Čović</item>
    </izvorni_sadrzaj>
    <derivirana_varijabla naziv="DomainObject.Predmet.OstaliListFormated_1">
      <item>Stjepko Čović</item>
    </derivirana_varijabla>
  </DomainObject.Predmet.OstaliListFormated>
  <DomainObject.Predmet.OstaliListFormatedOIB>
    <izvorni_sadrzaj>
      <item>Stjepko Čović, OIB 05316942441</item>
    </izvorni_sadrzaj>
    <derivirana_varijabla naziv="DomainObject.Predmet.OstaliListFormatedOIB_1">
      <item>Stjepko Čović, OIB 05316942441</item>
    </derivirana_varijabla>
  </DomainObject.Predmet.OstaliListFormatedOIB>
  <DomainObject.Predmet.OstaliListFormatedWithAdress>
    <izvorni_sadrzaj>
      <item>Stjepko Čović, Ulica Vebera Tkalčevića 46, 10000 Zagreb</item>
    </izvorni_sadrzaj>
    <derivirana_varijabla naziv="DomainObject.Predmet.OstaliListFormatedWithAdress_1">
      <item>Stjepko Čović, Ulica Vebera Tkalčevića 46, 10000 Zagreb</item>
    </derivirana_varijabla>
  </DomainObject.Predmet.OstaliListFormatedWithAdress>
  <DomainObject.Predmet.OstaliListFormatedWithAdressOIB>
    <izvorni_sadrzaj>
      <item>Stjepko Čović, OIB 05316942441, Ulica Vebera Tkalčevića 46, 10000 Zagreb</item>
    </izvorni_sadrzaj>
    <derivirana_varijabla naziv="DomainObject.Predmet.OstaliListFormatedWithAdressOIB_1">
      <item>Stjepko Čović, OIB 05316942441, Ulica Vebera Tkalčevića 46, 10000 Zagreb</item>
    </derivirana_varijabla>
  </DomainObject.Predmet.OstaliListFormatedWithAdressOIB>
  <DomainObject.Predmet.OstaliListNazivFormated>
    <izvorni_sadrzaj>
      <item>Stjepko Čović</item>
    </izvorni_sadrzaj>
    <derivirana_varijabla naziv="DomainObject.Predmet.OstaliListNazivFormated_1">
      <item>Stjepko Čović</item>
    </derivirana_varijabla>
  </DomainObject.Predmet.OstaliListNazivFormated>
  <DomainObject.Predmet.OstaliListNazivFormatedOIB>
    <izvorni_sadrzaj>
      <item>Stjepko Čović, OIB 05316942441</item>
    </izvorni_sadrzaj>
    <derivirana_varijabla naziv="DomainObject.Predmet.OstaliListNazivFormatedOIB_1">
      <item>Stjepko Čović, OIB 05316942441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GRBEŠA d.o.o.</izvorni_sadrzaj>
    <derivirana_varijabla naziv="DomainObject.Predmet.ProtustrankaIDrugi_1">GRBEŠA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GRBEŠA d.o.o., OIB 21075255729, Dolac 2, Hala/Boks 49, 10000 Zagreb</izvorni_sadrzaj>
    <derivirana_varijabla naziv="DomainObject.Predmet.ProtustrankaIDrugiAdressOIB_1">GRBEŠA d.o.o., OIB 21075255729, Dolac 2, Hala/Boks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GRBEŠA d.o.o.</item>
      <item>FINA Regionalni centar Zagreb</item>
      <item>Stjepko Čović</item>
    </izvorni_sadrzaj>
    <derivirana_varijabla naziv="DomainObject.Predmet.SudioniciListNaziv_1">
      <item>GRBEŠA d.o.o.</item>
      <item>FINA Regionalni centar Zagreb</item>
      <item>Stjepko Čović</item>
    </derivirana_varijabla>
  </DomainObject.Predmet.SudioniciListNaziv>
  <DomainObject.Predmet.SudioniciListAdressOIB>
    <izvorni_sadrzaj>
      <item>GRBEŠA d.o.o., OIB 21075255729, Dolac 2, Hala/Boks 49,10000 Zagreb</item>
      <item>FINA Regionalni centar Zagreb, OIB 85821130368, Trg svibanjskih žrtava 1995. 1,10000 Zagreb</item>
      <item>Stjepko Čović, OIB 05316942441, Ulica Vebera Tkalčevića 46,10000 Zagreb</item>
    </izvorni_sadrzaj>
    <derivirana_varijabla naziv="DomainObject.Predmet.SudioniciListAdressOIB_1">
      <item>GRBEŠA d.o.o., OIB 21075255729, Dolac 2, Hala/Boks 49,10000 Zagreb</item>
      <item>FINA Regionalni centar Zagreb, OIB 85821130368, Trg svibanjskih žrtava 1995. 1,10000 Zagreb</item>
      <item>Stjepko Čović, OIB 05316942441, Ulica Vebera Tkalčevića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21075255729</item>
      <item>, OIB 85821130368</item>
      <item>, OIB 05316942441</item>
    </izvorni_sadrzaj>
    <derivirana_varijabla naziv="DomainObject.Predmet.SudioniciListNazivOIB_1">
      <item>, OIB 21075255729</item>
      <item>, OIB 85821130368</item>
      <item>, OIB 05316942441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2018-05-15T12:01:00Z</dcterms:created>
  <dc:creator>ilukac</dc:creator>
  <cp:lastModifiedBy>Monika Fuček</cp:lastModifiedBy>
  <cp:lastPrinted>2018-05-15T08:44:00Z</cp:lastPrinted>
  <dcterms:modified xmlns:xsi="http://www.w3.org/2001/XMLSchema-instance" xsi:type="dcterms:W3CDTF">2018-05-15T12:04:00Z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