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ba44" w14:paraId="b31ba44" w:rsidRDefault="00671A4A" w:rsidP="00507454" w:rsidR="00671A4A" w:rsidRPr="00B561B8">
      <w:pPr>
        <w15:collapsed w:val="false"/>
      </w:pPr>
      <w:bookmarkStart w:name="_GoBack" w:id="0"/>
      <w:bookmarkEnd w:id="0"/>
      <w:r w:rsidRPr="00B561B8">
        <w:t xml:space="preserve">    </w:t>
      </w:r>
    </w:p>
    <w:p w:rsidRDefault="00411B08" w:rsidP="00671A4A" w:rsidR="00671A4A" w:rsidRPr="00B561B8">
      <w:r w:rsidRPr="00B561B8">
        <w:rPr>
          <w:bCs/>
        </w:rPr>
        <w:t xml:space="preserve">             </w:t>
      </w:r>
      <w:r w:rsidR="00176C69" w:rsidRPr="00B561B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561B8"/>
    <w:p w:rsidRDefault="00671A4A" w:rsidP="00671A4A" w:rsidR="00671A4A" w:rsidRPr="00B561B8">
      <w:pPr>
        <w:ind w:hanging="720" w:left="360"/>
      </w:pPr>
      <w:r w:rsidRPr="00B561B8">
        <w:t xml:space="preserve">     </w:t>
      </w:r>
      <w:r w:rsidR="00F957D4" w:rsidRPr="00B561B8">
        <w:t xml:space="preserve">    </w:t>
      </w:r>
      <w:r w:rsidRPr="00B561B8">
        <w:t>REPUBLIKA HRVATSKA</w:t>
      </w:r>
    </w:p>
    <w:p w:rsidRDefault="00671A4A" w:rsidP="00184F3E" w:rsidR="00BF2838" w:rsidRPr="00B561B8">
      <w:pPr>
        <w:ind w:hanging="720" w:left="360"/>
      </w:pPr>
      <w:r w:rsidRPr="00B561B8">
        <w:t xml:space="preserve">     TRGOVAČKI SUD U OSIJEKU</w:t>
      </w:r>
    </w:p>
    <w:p w:rsidRDefault="004C3466" w:rsidP="00184F3E" w:rsidR="004C3466" w:rsidRPr="00B561B8">
      <w:pPr>
        <w:ind w:hanging="720" w:left="360"/>
      </w:pPr>
    </w:p>
    <w:p w:rsidRDefault="006D01CB" w:rsidP="00507454" w:rsidR="006D01CB" w:rsidRPr="00B561B8"/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 w:rsidRPr="00B561B8">
      <w:pPr>
        <w:jc w:val="center"/>
      </w:pPr>
      <w:r w:rsidRPr="00B561B8">
        <w:t>R J E Š E N J E</w:t>
      </w:r>
    </w:p>
    <w:p w:rsidRDefault="006D01CB" w:rsidP="00F957D4" w:rsidR="006D01CB" w:rsidRPr="00B561B8">
      <w:pPr>
        <w:jc w:val="both"/>
      </w:pPr>
    </w:p>
    <w:p w:rsidRDefault="00DD34D8" w:rsidP="00DD34D8" w:rsidR="00DD34D8" w:rsidRPr="00B561B8">
      <w:pPr>
        <w:jc w:val="both"/>
      </w:pPr>
    </w:p>
    <w:p w:rsidRDefault="00DD34D8" w:rsidP="008D716E" w:rsidR="00082277" w:rsidRPr="00B561B8">
      <w:pPr>
        <w:ind w:firstLine="708"/>
        <w:jc w:val="both"/>
      </w:pPr>
      <w:r w:rsidRPr="00B561B8">
        <w:t>Trgovački sud u Osijeku, po stečajnom sucu mr. sc. Borisu Vukoviću</w:t>
      </w:r>
      <w:r w:rsidRPr="00B561B8">
        <w:rPr>
          <w:color w:val="000000"/>
        </w:rPr>
        <w:t xml:space="preserve">, </w:t>
      </w:r>
      <w:r w:rsidR="00AC4DE2" w:rsidRPr="00B561B8">
        <w:rPr>
          <w:color w:val="000000"/>
        </w:rPr>
        <w:t>u stečajnom postupku</w:t>
      </w:r>
      <w:r w:rsidRPr="00B561B8">
        <w:t xml:space="preserve"> nad dužnikom </w:t>
      </w:r>
      <w:r w:rsidR="003456A5" w:rsidRPr="00B561B8">
        <w:t>MEDOFON d.o.o. u stečaju, Sisak, Odra 7, MBS: 080580407, OIB: 96842069698</w:t>
      </w:r>
      <w:r w:rsidRPr="00B561B8">
        <w:t xml:space="preserve">, dana </w:t>
      </w:r>
      <w:r w:rsidR="00372ED8">
        <w:t>3. listopada</w:t>
      </w:r>
      <w:r w:rsidR="00372ED8" w:rsidRPr="00B561B8">
        <w:t xml:space="preserve"> </w:t>
      </w:r>
      <w:r w:rsidR="00AC4DE2" w:rsidRPr="00B561B8">
        <w:t>2018</w:t>
      </w:r>
      <w:r w:rsidRPr="00B561B8">
        <w:t>. godine</w:t>
      </w:r>
    </w:p>
    <w:p w:rsidRDefault="00AC4DE2" w:rsidP="00507454" w:rsidR="00AC4DE2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AC4DE2" w:rsidP="008D716E" w:rsidR="008D716E" w:rsidRPr="00B561B8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8D716E" w:rsidRPr="00B561B8">
        <w:t>MEDOFON d.o.o. u stečaju, Sisak, Odra 7, MBS: 080580407, OIB: 96842069698</w:t>
      </w:r>
    </w:p>
    <w:p w:rsidRDefault="00AC4DE2" w:rsidP="008D716E" w:rsidR="00AC4DE2" w:rsidRPr="00B561B8">
      <w:pPr>
        <w:ind w:firstLine="708"/>
        <w:jc w:val="both"/>
      </w:pPr>
    </w:p>
    <w:p w:rsidRDefault="00E01F84" w:rsidP="00AC4DE2" w:rsidR="00E01F84" w:rsidRPr="00B561B8">
      <w:pPr>
        <w:ind w:firstLine="1440"/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="00372ED8">
        <w:rPr>
          <w:b/>
        </w:rPr>
        <w:t>8. studenog</w:t>
      </w:r>
      <w:r w:rsidRPr="000C5D90">
        <w:rPr>
          <w:b/>
        </w:rPr>
        <w:t xml:space="preserve"> 2018. godine u </w:t>
      </w:r>
      <w:r w:rsidR="00372ED8">
        <w:rPr>
          <w:b/>
        </w:rPr>
        <w:t>9,00</w:t>
      </w:r>
      <w:r w:rsidRPr="000C5D90">
        <w:rPr>
          <w:b/>
        </w:rPr>
        <w:t xml:space="preserve">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0C5D90" w:rsidR="00E01F84" w:rsidRPr="000C5D90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E01F84" w:rsidR="00E01F84" w:rsidRPr="00B561B8">
      <w:pPr>
        <w:ind w:firstLine="1440"/>
        <w:jc w:val="center"/>
        <w:rPr>
          <w:b/>
        </w:rPr>
      </w:pP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D35679" w:rsidP="00D35679" w:rsidR="00D35679" w:rsidRPr="00B561B8">
      <w:pPr>
        <w:pStyle w:val="Odlomakpopisa"/>
        <w:numPr>
          <w:ilvl w:val="0"/>
          <w:numId w:val="16"/>
        </w:numPr>
        <w:jc w:val="both"/>
      </w:pPr>
      <w:r w:rsidRPr="00B561B8">
        <w:t>Izvješće stečajnog upravitelja o dosadašnjem tijeku stečajnog pos</w:t>
      </w:r>
      <w:r w:rsidR="00F05197" w:rsidRPr="00B561B8">
        <w:t>tu</w:t>
      </w:r>
      <w:r w:rsidRPr="00B561B8">
        <w:t>pka i stanju stečajne mase.</w:t>
      </w:r>
    </w:p>
    <w:p w:rsidRDefault="00D35679" w:rsidP="00AC4DE2" w:rsidR="00D35679" w:rsidRPr="00B561B8">
      <w:pPr>
        <w:ind w:firstLine="1440"/>
        <w:jc w:val="both"/>
      </w:pPr>
    </w:p>
    <w:p w:rsidRDefault="004C3466" w:rsidP="00AC4DE2" w:rsidR="004C3466" w:rsidRPr="00B561B8"/>
    <w:p w:rsidRDefault="00AC4DE2" w:rsidP="00AC4DE2" w:rsidR="00AC4DE2" w:rsidRPr="00B561B8">
      <w:pPr>
        <w:jc w:val="center"/>
      </w:pPr>
      <w:r w:rsidRPr="00B561B8">
        <w:t>Obrazloženje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5B096B" w:rsidP="00B561B8" w:rsidR="00B561B8">
      <w:pPr>
        <w:pStyle w:val="Tijeloteksta"/>
        <w:rPr>
          <w:sz w:val="24"/>
        </w:rPr>
      </w:pPr>
      <w:r w:rsidRPr="00B561B8">
        <w:rPr>
          <w:sz w:val="24"/>
        </w:rPr>
        <w:tab/>
        <w:t>Stečajni upravitelj je predložio sukla</w:t>
      </w:r>
      <w:r w:rsidR="000C5D90">
        <w:rPr>
          <w:sz w:val="24"/>
        </w:rPr>
        <w:t>dno čl. 293. Stečajnog zakona (Narodne novine</w:t>
      </w:r>
      <w:r w:rsidRPr="00B561B8">
        <w:rPr>
          <w:sz w:val="24"/>
        </w:rPr>
        <w:t xml:space="preserve"> broj 71/15 i 104/17; u daljnjem tekstu SZ)</w:t>
      </w:r>
      <w:r w:rsidR="005C779E" w:rsidRPr="00B561B8">
        <w:rPr>
          <w:sz w:val="24"/>
        </w:rPr>
        <w:t xml:space="preserve"> </w:t>
      </w:r>
      <w:r w:rsidRPr="00B561B8">
        <w:rPr>
          <w:sz w:val="24"/>
        </w:rPr>
        <w:t>ovaj postupak obustaviti zbog toga što dužnik nema trenutno imovine odnosno zbog nedostatnosti imovine za namirenje troškova stečajnog postupka. Temeljem čl. 293.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ako se nakon otvaranja stečajnoga postupka pokaže da stečajna masa nije dostatna ni za namirenje troškova postupka, sud će rješenjem obustaviti i zaključiti postupak</w:t>
      </w:r>
      <w:r w:rsidR="002D2394">
        <w:rPr>
          <w:sz w:val="24"/>
        </w:rPr>
        <w:t>.</w:t>
      </w:r>
      <w:r w:rsidR="00B561B8" w:rsidRPr="00B561B8">
        <w:rPr>
          <w:sz w:val="24"/>
        </w:rPr>
        <w:t xml:space="preserve"> </w:t>
      </w:r>
      <w:r w:rsidR="002D2394" w:rsidRPr="00B561B8">
        <w:rPr>
          <w:sz w:val="24"/>
        </w:rPr>
        <w:t xml:space="preserve">Obzirom </w:t>
      </w:r>
      <w:r w:rsidR="00B561B8" w:rsidRPr="00B561B8">
        <w:rPr>
          <w:sz w:val="24"/>
        </w:rPr>
        <w:t xml:space="preserve">na sadašnje stanje nemogućnosti utvrđenja postojanja bilo kakve imovine stečajnog dužnika, odnosno nije poznato postojanje imovine niti u vrijednosti iznosa dovoljnog za podmirenje troškova stečajnog postupka, </w:t>
      </w:r>
      <w:r w:rsidR="00C421EE">
        <w:rPr>
          <w:sz w:val="24"/>
        </w:rPr>
        <w:t>naloženo je stečajnom</w:t>
      </w:r>
      <w:r w:rsidR="00B561B8" w:rsidRPr="00B561B8">
        <w:rPr>
          <w:sz w:val="24"/>
        </w:rPr>
        <w:t xml:space="preserve"> upravitelju poduzimanje daljnjih rad</w:t>
      </w:r>
      <w:r w:rsidR="000C5466">
        <w:rPr>
          <w:sz w:val="24"/>
        </w:rPr>
        <w:t>nji radi utvrđivanja imovine stečajnog</w:t>
      </w:r>
      <w:r w:rsidR="00B561B8" w:rsidRPr="00B561B8">
        <w:rPr>
          <w:sz w:val="24"/>
        </w:rPr>
        <w:t xml:space="preserve"> dužnika</w:t>
      </w:r>
      <w:r w:rsidR="00372ED8">
        <w:rPr>
          <w:sz w:val="24"/>
        </w:rPr>
        <w:t xml:space="preserve">. </w:t>
      </w:r>
    </w:p>
    <w:p w:rsidRDefault="00372ED8" w:rsidP="00B561B8" w:rsidR="00372ED8">
      <w:pPr>
        <w:pStyle w:val="Tijeloteksta"/>
        <w:rPr>
          <w:sz w:val="24"/>
        </w:rPr>
      </w:pPr>
    </w:p>
    <w:p w:rsidRDefault="00372ED8" w:rsidP="00B8591E" w:rsidR="00B561B8" w:rsidRPr="00B561B8">
      <w:pPr>
        <w:pStyle w:val="Tijeloteksta"/>
        <w:rPr>
          <w:sz w:val="24"/>
        </w:rPr>
      </w:pPr>
      <w:r>
        <w:rPr>
          <w:sz w:val="24"/>
        </w:rPr>
        <w:lastRenderedPageBreak/>
        <w:tab/>
      </w: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B561B8">
      <w:r w:rsidRPr="00B561B8">
        <w:t xml:space="preserve"> 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center"/>
      </w:pPr>
      <w:r w:rsidRPr="00B561B8">
        <w:t xml:space="preserve">U Osijeku </w:t>
      </w:r>
      <w:r w:rsidR="00372ED8">
        <w:t>3. listopada</w:t>
      </w:r>
      <w:r w:rsidR="003924C1" w:rsidRPr="00B561B8">
        <w:t xml:space="preserve"> 2018.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4C187C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4C187C" w:rsidRPr="00B561B8">
      <w:pPr>
        <w:jc w:val="both"/>
      </w:pPr>
      <w:r w:rsidRPr="00B561B8">
        <w:t xml:space="preserve">           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4C3466" w:rsidR="00AC4DE2" w:rsidRPr="00B561B8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F91C7C">
        <w:t>08</w:t>
      </w:r>
      <w:r w:rsidR="00957F61">
        <w:t>.</w:t>
      </w:r>
      <w:r w:rsidR="00F91C7C">
        <w:t>11</w:t>
      </w:r>
      <w:r w:rsidR="002F3E47" w:rsidRPr="00B561B8">
        <w:t>.2018.</w:t>
      </w:r>
      <w:r w:rsidR="00957F61">
        <w:t xml:space="preserve"> u </w:t>
      </w:r>
      <w:r w:rsidR="00F91C7C">
        <w:t>9,00</w:t>
      </w:r>
      <w:r w:rsidR="00957F61">
        <w:t xml:space="preserve">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B22" w:rsidR="00767B22">
      <w:r>
        <w:separator/>
      </w:r>
    </w:p>
  </w:endnote>
  <w:endnote w:id="0" w:type="continuationSeparator">
    <w:p w:rsidRDefault="00767B22" w:rsidR="00767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B22" w:rsidR="00767B22">
      <w:r>
        <w:separator/>
      </w:r>
    </w:p>
  </w:footnote>
  <w:footnote w:id="0" w:type="continuationSeparator">
    <w:p w:rsidRDefault="00767B22" w:rsidR="00767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2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159E3" w:rsidR="005159E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159E3">
      <w:t>7 St-1288/17-46</w:t>
    </w:r>
  </w:p>
  <w:p w:rsidRDefault="007F62A3" w:rsidP="007F62A3" w:rsidR="007F62A3">
    <w:pPr>
      <w:jc w:val="right"/>
    </w:pP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62A3">
      <w:t>7 St-1288/17-</w:t>
    </w:r>
    <w:r w:rsidR="00E0213B">
      <w:t>4</w:t>
    </w:r>
    <w:r w:rsidR="005159E3">
      <w:t>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67B22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236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59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2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59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2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B4576-EBD9-4B9F-81F4-378DEBC93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2057</properties:Characters>
  <properties:Lines>92</properties:Lines>
  <properties:Paragraphs>25</properties:Paragraphs>
  <properties:TotalTime>924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2018-10-03T06:42:00Z</dcterms:modified>
  <cp:revision>536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(1288-17 RJ (-46) MEDOFON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