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476c7bb" w14:paraId="476c7bb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FF71AF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FF71AF">
              <w:rPr>
                <w:rFonts w:cs="Times New Roman" w:eastAsia="Times New Roman"/>
                <w:lang w:eastAsia="hr-HR"/>
              </w:rPr>
              <w:t>115/18-5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456D34" w:rsidR="001024B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prijedloga predlagatelja </w:t>
      </w:r>
      <w:r w:rsidR="00456D34">
        <w:rPr>
          <w:rFonts w:cs="Times New Roman" w:eastAsia="SimSun"/>
          <w:kern w:val="2"/>
          <w:lang w:bidi="hi-IN" w:eastAsia="zh-CN"/>
        </w:rPr>
        <w:t xml:space="preserve">Željka Patrčević iz Koprivnice, Mosna 19, OIB: 20899474565, </w:t>
      </w:r>
      <w:r w:rsidR="00FF71AF">
        <w:rPr>
          <w:rFonts w:cs="Times New Roman" w:eastAsia="SimSun"/>
          <w:kern w:val="2"/>
          <w:lang w:bidi="hi-IN" w:eastAsia="zh-CN"/>
        </w:rPr>
        <w:t xml:space="preserve">zastupanog po punomoćniku Damiru Pokupec, odvjetniku iz Zagreba, 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za otvaranje stečajnog postupka nad </w:t>
      </w:r>
      <w:r w:rsidR="00456D34">
        <w:rPr>
          <w:rFonts w:cs="Times New Roman" w:eastAsia="SimSun"/>
          <w:kern w:val="2"/>
          <w:lang w:bidi="hi-IN" w:eastAsia="zh-CN"/>
        </w:rPr>
        <w:t>Imovinom brisanog trgovačkog društva PATRČEVIĆ INTERIJER d.o.o., Koprivnica, Mosna 19, OIB: 11719729882</w:t>
      </w:r>
      <w:r w:rsidR="0021646C">
        <w:rPr>
          <w:rFonts w:cs="Times New Roman"/>
        </w:rPr>
        <w:t xml:space="preserve">, </w:t>
      </w:r>
      <w:r w:rsidR="00FF71AF">
        <w:rPr>
          <w:rFonts w:cs="Times New Roman"/>
        </w:rPr>
        <w:t xml:space="preserve">4. travnja </w:t>
      </w:r>
      <w:r w:rsidR="00EF7BA6">
        <w:rPr>
          <w:rFonts w:cs="Times New Roman"/>
        </w:rPr>
        <w:t>2018</w:t>
      </w:r>
      <w:r w:rsidR="00F171BE">
        <w:rPr>
          <w:rFonts w:cs="Times New Roman"/>
        </w:rPr>
        <w:t>.,</w:t>
      </w:r>
    </w:p>
    <w:p w:rsidRDefault="001024BD" w:rsidP="001024BD" w:rsidR="001024BD">
      <w:pPr>
        <w:spacing w:after="0"/>
        <w:ind w:firstLine="708"/>
        <w:jc w:val="both"/>
        <w:rPr>
          <w:rFonts w:cs="Times New Roman"/>
        </w:rPr>
      </w:pPr>
    </w:p>
    <w:p w:rsidRDefault="001024BD" w:rsidP="001024BD" w:rsidR="001024BD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1024BD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1024BD" w:rsidP="001024BD" w:rsidR="001024BD">
      <w:pPr>
        <w:spacing w:after="0"/>
        <w:jc w:val="center"/>
        <w:rPr>
          <w:rFonts w:cs="Times New Roman"/>
        </w:rPr>
      </w:pPr>
    </w:p>
    <w:p w:rsidRDefault="001024BD" w:rsidP="001024BD" w:rsidR="001024BD" w:rsidRPr="00B2631E">
      <w:pPr>
        <w:spacing w:after="0"/>
        <w:jc w:val="center"/>
        <w:rPr>
          <w:rFonts w:cs="Times New Roman"/>
        </w:rPr>
      </w:pPr>
    </w:p>
    <w:p w:rsidRDefault="00F171BE" w:rsidP="00A410D7" w:rsidR="00A410D7">
      <w:pPr>
        <w:numPr>
          <w:ilvl w:val="0"/>
          <w:numId w:val="1"/>
        </w:numPr>
        <w:spacing w:after="0"/>
        <w:jc w:val="both"/>
      </w:pPr>
      <w:r>
        <w:t xml:space="preserve">U ovome postupku zakazuje se ročište kod Trgovačkog suda u Varaždinu, Braće Radića broj 2, u sobi 232/II, za </w:t>
      </w:r>
    </w:p>
    <w:p w:rsidRDefault="001024BD" w:rsidP="001024BD" w:rsidR="001024BD">
      <w:pPr>
        <w:spacing w:after="0"/>
        <w:ind w:left="1440"/>
        <w:jc w:val="both"/>
      </w:pPr>
    </w:p>
    <w:p w:rsidRDefault="00FF71AF" w:rsidP="00F171BE" w:rsidR="00F171BE">
      <w:pPr>
        <w:spacing w:after="0"/>
        <w:jc w:val="center"/>
      </w:pPr>
      <w:r>
        <w:t>11. lipnja</w:t>
      </w:r>
      <w:r w:rsidR="00A410D7">
        <w:t xml:space="preserve"> 2018</w:t>
      </w:r>
      <w:r w:rsidR="001A67FA">
        <w:t xml:space="preserve">. u </w:t>
      </w:r>
      <w:r>
        <w:t>12,00</w:t>
      </w:r>
      <w:r w:rsidR="00654E30">
        <w:t xml:space="preserve"> </w:t>
      </w:r>
      <w:r w:rsidR="00F171BE">
        <w:t>sati.</w:t>
      </w:r>
    </w:p>
    <w:p w:rsidRDefault="001024BD" w:rsidP="00F171BE" w:rsidR="001024BD">
      <w:pPr>
        <w:spacing w:after="0"/>
        <w:jc w:val="center"/>
      </w:pPr>
    </w:p>
    <w:p w:rsidRDefault="00A410D7" w:rsidP="000A7AEF" w:rsidR="00A410D7">
      <w:pPr>
        <w:spacing w:after="0"/>
      </w:pPr>
    </w:p>
    <w:p w:rsidRDefault="00F171BE" w:rsidP="00A410D7" w:rsidR="00A410D7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A410D7" w:rsidP="00A410D7" w:rsidR="00A410D7">
      <w:pPr>
        <w:spacing w:after="0"/>
        <w:jc w:val="both"/>
      </w:pPr>
    </w:p>
    <w:p w:rsidRDefault="00456D34" w:rsidP="008B3EE5" w:rsidR="000A7AEF" w:rsidRPr="00B2631E">
      <w:pPr>
        <w:numPr>
          <w:ilvl w:val="0"/>
          <w:numId w:val="4"/>
        </w:numPr>
        <w:spacing w:after="0"/>
        <w:jc w:val="both"/>
      </w:pPr>
      <w:r>
        <w:t>likvidator dužnika, Nenad Homar, Dravska 1, Koprivnica,</w:t>
      </w:r>
    </w:p>
    <w:p w:rsidRDefault="00456D34" w:rsidP="000A7AEF" w:rsidR="008B3EE5">
      <w:pPr>
        <w:numPr>
          <w:ilvl w:val="0"/>
          <w:numId w:val="4"/>
        </w:numPr>
        <w:spacing w:after="0"/>
        <w:jc w:val="both"/>
      </w:pPr>
      <w:r>
        <w:t xml:space="preserve">punomoćnik </w:t>
      </w:r>
      <w:r>
        <w:rPr>
          <w:rFonts w:cs="Times New Roman" w:eastAsia="SimSun"/>
          <w:kern w:val="2"/>
          <w:lang w:bidi="hi-IN" w:eastAsia="zh-CN"/>
        </w:rPr>
        <w:t>Željka Patrčević iz Koprivnice, Mosna 19, Damir Pokupec, odvjetnik iz Zagreba, Frankopanska 2A.</w:t>
      </w:r>
    </w:p>
    <w:p w:rsidRDefault="001024BD" w:rsidP="00A410D7" w:rsidR="001024BD">
      <w:pPr>
        <w:spacing w:after="0"/>
        <w:jc w:val="both"/>
      </w:pPr>
    </w:p>
    <w:p w:rsidRDefault="001024BD" w:rsidP="001024BD" w:rsidR="001024BD">
      <w:pPr>
        <w:spacing w:after="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FF71AF">
        <w:rPr>
          <w:rFonts w:cs="Times New Roman"/>
        </w:rPr>
        <w:t>4. travnja</w:t>
      </w:r>
      <w:r w:rsidR="00EF7BA6">
        <w:rPr>
          <w:rFonts w:cs="Times New Roman"/>
        </w:rPr>
        <w:t xml:space="preserve">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8B3EE5" w:rsidP="00F171BE" w:rsidR="008B3EE5">
      <w:pPr>
        <w:ind w:left="4956"/>
        <w:jc w:val="both"/>
      </w:pPr>
    </w:p>
    <w:p w:rsidRDefault="00A410D7" w:rsidP="00F171BE" w:rsidR="00A410D7" w:rsidRPr="003E19A7">
      <w:pPr>
        <w:ind w:left="4956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B3101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456D34" w:rsidP="00456D34" w:rsidR="00456D34" w:rsidRPr="00456D34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L</w:t>
      </w:r>
      <w:r>
        <w:t>ikvidator dužnika, Nenad Homar, Dravska 1, Koprivnica,</w:t>
      </w:r>
    </w:p>
    <w:p w:rsidRDefault="00456D34" w:rsidP="00456D34" w:rsidR="00456D34" w:rsidRPr="00456D34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 xml:space="preserve">Punomoćnik </w:t>
      </w:r>
      <w:r w:rsidRPr="00456D34">
        <w:rPr>
          <w:rFonts w:cs="Times New Roman" w:eastAsia="SimSun"/>
          <w:kern w:val="2"/>
          <w:lang w:bidi="hi-IN" w:eastAsia="zh-CN"/>
        </w:rPr>
        <w:t>Željka Patrčević iz Koprivnice, Mosna 19, Damir Pokupec, odvjetnik iz Zagreba</w:t>
      </w:r>
      <w:r>
        <w:rPr>
          <w:rFonts w:cs="Times New Roman" w:eastAsia="SimSun"/>
          <w:kern w:val="2"/>
          <w:lang w:bidi="hi-IN" w:eastAsia="zh-CN"/>
        </w:rPr>
        <w:t>, Frankopanska 2A,</w:t>
      </w:r>
    </w:p>
    <w:p w:rsidRDefault="009A68B5" w:rsidP="00456D34" w:rsidR="009A68B5" w:rsidRPr="00456D34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 xml:space="preserve">E-Oglasna ploča suda </w:t>
      </w:r>
    </w:p>
    <w:p w:rsidRDefault="00B2631E" w:rsidP="0021646C" w:rsidR="00B2631E" w:rsidRPr="00A410D7">
      <w:pPr>
        <w:spacing w:after="0"/>
        <w:ind w:left="720"/>
        <w:jc w:val="both"/>
        <w:rPr>
          <w:rFonts w:cs="Times New Roman"/>
        </w:rPr>
      </w:pP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1024BD" w:rsidR="00954519">
      <w:headerReference w:type="default" r:id="rId10"/>
      <w:headerReference w:type="first" r:id="rId11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1CDD" w:rsidP="00F171BE" w:rsidR="00151CDD">
      <w:pPr>
        <w:spacing w:after="0"/>
      </w:pPr>
      <w:r>
        <w:separator/>
      </w:r>
    </w:p>
  </w:endnote>
  <w:endnote w:id="0" w:type="continuationSeparator">
    <w:p w:rsidRDefault="00151CDD" w:rsidP="00F171BE" w:rsidR="00151CD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1CDD" w:rsidP="00F171BE" w:rsidR="00151CDD">
      <w:pPr>
        <w:spacing w:after="0"/>
      </w:pPr>
      <w:r>
        <w:separator/>
      </w:r>
    </w:p>
  </w:footnote>
  <w:footnote w:id="0" w:type="continuationSeparator">
    <w:p w:rsidRDefault="00151CDD" w:rsidP="00F171BE" w:rsidR="00151CD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752C">
          <w:rPr>
            <w:noProof/>
          </w:rPr>
          <w:t>2</w:t>
        </w:r>
        <w:r>
          <w:fldChar w:fldCharType="end"/>
        </w:r>
      </w:p>
    </w:sdtContent>
  </w:sdt>
  <w:p w:rsidRDefault="00F171BE" w:rsidR="00F171BE">
    <w:pPr>
      <w:pStyle w:val="Zaglavlje"/>
    </w:pPr>
    <w:r>
      <w:tab/>
    </w:r>
    <w:r>
      <w:tab/>
      <w:t>Poslovni broj: 5 St-</w:t>
    </w:r>
    <w:r w:rsidR="00FF71AF">
      <w:t>115/18-5</w:t>
    </w:r>
  </w:p>
  <w:p w:rsidRDefault="00F171BE" w:rsidR="00F171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A7AEF"/>
    <w:rsid w:val="001024BD"/>
    <w:rsid w:val="00151CDD"/>
    <w:rsid w:val="00191D97"/>
    <w:rsid w:val="001A67FA"/>
    <w:rsid w:val="0021646C"/>
    <w:rsid w:val="002B3101"/>
    <w:rsid w:val="00352C21"/>
    <w:rsid w:val="004225CC"/>
    <w:rsid w:val="00444519"/>
    <w:rsid w:val="00456D34"/>
    <w:rsid w:val="00654E30"/>
    <w:rsid w:val="007F6D58"/>
    <w:rsid w:val="00826138"/>
    <w:rsid w:val="0089298A"/>
    <w:rsid w:val="008B3EE5"/>
    <w:rsid w:val="008C752C"/>
    <w:rsid w:val="008D6F03"/>
    <w:rsid w:val="00945ED6"/>
    <w:rsid w:val="00954519"/>
    <w:rsid w:val="00973E4B"/>
    <w:rsid w:val="009A68B5"/>
    <w:rsid w:val="009D0D17"/>
    <w:rsid w:val="00A410D7"/>
    <w:rsid w:val="00A6646C"/>
    <w:rsid w:val="00B20D09"/>
    <w:rsid w:val="00B2631E"/>
    <w:rsid w:val="00CB695F"/>
    <w:rsid w:val="00D24D5E"/>
    <w:rsid w:val="00E562DE"/>
    <w:rsid w:val="00EB4526"/>
    <w:rsid w:val="00EF7BA6"/>
    <w:rsid w:val="00F0157A"/>
    <w:rsid w:val="00F171BE"/>
    <w:rsid w:val="00FB5866"/>
    <w:rsid w:val="00FF7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75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752C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C752C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C752C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C752C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75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52C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C752C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C752C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C752C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nad imovinom brisanog društva</izvorni_sadrzaj>
    <derivirana_varijabla naziv="DomainObject.Predmet.Opis_1">Prijedlog za otvaranje stečajnog postupka nad imovinom brisanog društva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St-115/2018</izvorni_sadrzaj>
    <derivirana_varijabla naziv="DomainObject.Predmet.OznakaBroj_1">St-115/2018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R1-12/18
Nenad Homar, likvidator</izvorni_sadrzaj>
    <derivirana_varijabla naziv="DomainObject.Predmet.PrimjedbaSuca_1">R1-12/18
Nenad Homar, likvidator</derivirana_varijabla>
  </DomainObject.Predmet.PrimjedbaSuca>
  <DomainObject.Predmet.ProtustrankaFormated>
    <izvorni_sadrzaj>  Imovina brisanog trgovačkog društva PATRČEVIĆ INTERIJER d.o.o. za građevinarstvo, trgovinu i usluge</izvorni_sadrzaj>
    <derivirana_varijabla naziv="DomainObject.Predmet.ProtustrankaFormated_1">  Imovina brisanog trgovačkog društva PATRČEVIĆ INTERIJER d.o.o. za građevinarstvo, trgovinu i usluge</derivirana_varijabla>
  </DomainObject.Predmet.ProtustrankaFormated>
  <DomainObject.Predmet.ProtustrankaFormatedOIB>
    <izvorni_sadrzaj>  Imovina brisanog trgovačkog društva PATRČEVIĆ INTERIJER d.o.o. za građevinarstvo, trgovinu i usluge, OIB 50322623181</izvorni_sadrzaj>
    <derivirana_varijabla naziv="DomainObject.Predmet.ProtustrankaFormatedOIB_1">  Imovina brisanog trgovačkog društva PATRČEVIĆ INTERIJER d.o.o. za građevinarstvo, trgovinu i usluge, OIB 50322623181</derivirana_varijabla>
  </DomainObject.Predmet.ProtustrankaFormatedOIB>
  <DomainObject.Predmet.ProtustrankaFormatedWithAdress>
    <izvorni_sadrzaj> Imovina brisanog trgovačkog društva PATRČEVIĆ INTERIJER d.o.o. za građevinarstvo, trgovinu i usluge, Mosna 19, 48000 Koprivnica</izvorni_sadrzaj>
    <derivirana_varijabla naziv="DomainObject.Predmet.ProtustrankaFormatedWithAdress_1"> Imovina brisanog trgovačkog društva PATRČEVIĆ INTERIJER d.o.o. za građevinarstvo, trgovinu i usluge, Mosna 19, 48000 Koprivnica</derivirana_varijabla>
  </DomainObject.Predmet.ProtustrankaFormatedWithAdress>
  <DomainObject.Predmet.ProtustrankaFormatedWithAdressOIB>
    <izvorni_sadrzaj> Imovina brisanog trgovačkog društva PATRČEVIĆ INTERIJER d.o.o. za građevinarstvo, trgovinu i usluge, OIB 50322623181, Mosna 19, 48000 Koprivnica</izvorni_sadrzaj>
    <derivirana_varijabla naziv="DomainObject.Predmet.ProtustrankaFormatedWithAdressOIB_1"> Imovina brisanog trgovačkog društva PATRČEVIĆ INTERIJER d.o.o. za građevinarstvo, trgovinu i usluge, OIB 50322623181, Mosna 19, 48000 Koprivnica</derivirana_varijabla>
  </DomainObject.Predmet.ProtustrankaFormatedWithAdressOIB>
  <DomainObject.Predmet.ProtustrankaWithAdress>
    <izvorni_sadrzaj>Imovina brisanog trgovačkog društva PATRČEVIĆ INTERIJER d.o.o. za građevinarstvo, trgovinu i usluge Mosna 19, 48000 Koprivnica</izvorni_sadrzaj>
    <derivirana_varijabla naziv="DomainObject.Predmet.ProtustrankaWithAdress_1">Imovina brisanog trgovačkog društva PATRČEVIĆ INTERIJER d.o.o. za građevinarstvo, trgovinu i usluge Mosna 19, 48000 Koprivnica</derivirana_varijabla>
  </DomainObject.Predmet.ProtustrankaWithAdress>
  <DomainObject.Predmet.ProtustrankaWithAdressOIB>
    <izvorni_sadrzaj>Imovina brisanog trgovačkog društva PATRČEVIĆ INTERIJER d.o.o. za građevinarstvo, trgovinu i usluge, OIB 50322623181, Mosna 19, 48000 Koprivnica</izvorni_sadrzaj>
    <derivirana_varijabla naziv="DomainObject.Predmet.ProtustrankaWithAdressOIB_1">Imovina brisanog trgovačkog društva PATRČEVIĆ INTERIJER d.o.o. za građevinarstvo, trgovinu i usluge, OIB 50322623181, Mosna 19, 48000 Koprivnica</derivirana_varijabla>
  </DomainObject.Predmet.ProtustrankaWithAdressOIB>
  <DomainObject.Predmet.ProtustrankaNazivFormated>
    <izvorni_sadrzaj>Imovina brisanog trgovačkog društva PATRČEVIĆ INTERIJER d.o.o. za građevinarstvo, trgovinu i usluge</izvorni_sadrzaj>
    <derivirana_varijabla naziv="DomainObject.Predmet.ProtustrankaNazivFormated_1">Imovina brisanog trgovačkog društva PATRČEVIĆ INTERIJER d.o.o. za građevinarstvo, trgovinu i usluge</derivirana_varijabla>
  </DomainObject.Predmet.ProtustrankaNazivFormated>
  <DomainObject.Predmet.ProtustrankaNazivFormatedOIB>
    <izvorni_sadrzaj>Imovina brisanog trgovačkog društva PATRČEVIĆ INTERIJER d.o.o. za građevinarstvo, trgovinu i usluge, OIB 50322623181</izvorni_sadrzaj>
    <derivirana_varijabla naziv="DomainObject.Predmet.ProtustrankaNazivFormatedOIB_1">Imovina brisanog trgovačkog društva PATRČEVIĆ INTERIJER d.o.o. za građevinarstvo, trgovinu i usluge, OIB 50322623181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Homar, likvidator brisanog društva</izvorni_sadrzaj>
    <derivirana_varijabla naziv="DomainObject.Predmet.StrankaFormated_1">  Nenad Homar, likvidator brisanog društva</derivirana_varijabla>
  </DomainObject.Predmet.StrankaFormated>
  <DomainObject.Predmet.StrankaFormatedOIB>
    <izvorni_sadrzaj>  Nenad Homar, likvidator brisanog društva, OIB 11719729882</izvorni_sadrzaj>
    <derivirana_varijabla naziv="DomainObject.Predmet.StrankaFormatedOIB_1">  Nenad Homar, likvidator brisanog društva, OIB 11719729882</derivirana_varijabla>
  </DomainObject.Predmet.StrankaFormatedOIB>
  <DomainObject.Predmet.StrankaFormatedWithAdress>
    <izvorni_sadrzaj> Nenad Homar, likvidator brisanog društva, Dravska Ulica 1, 48000 Koprivnica</izvorni_sadrzaj>
    <derivirana_varijabla naziv="DomainObject.Predmet.StrankaFormatedWithAdress_1"> Nenad Homar, likvidator brisanog društva, Dravska Ulica 1, 48000 Koprivnica</derivirana_varijabla>
  </DomainObject.Predmet.StrankaFormatedWithAdress>
  <DomainObject.Predmet.StrankaFormatedWithAdressOIB>
    <izvorni_sadrzaj> Nenad Homar, likvidator brisanog društva, OIB 11719729882, Dravska Ulica 1, 48000 Koprivnica</izvorni_sadrzaj>
    <derivirana_varijabla naziv="DomainObject.Predmet.StrankaFormatedWithAdressOIB_1"> Nenad Homar, likvidator brisanog društva, OIB 11719729882, Dravska Ulica 1, 48000 Koprivnica</derivirana_varijabla>
  </DomainObject.Predmet.StrankaFormatedWithAdressOIB>
  <DomainObject.Predmet.StrankaWithAdress>
    <izvorni_sadrzaj>Nenad Homar, likvidator brisanog društva Dravska Ulica 1,48000 Koprivnica</izvorni_sadrzaj>
    <derivirana_varijabla naziv="DomainObject.Predmet.StrankaWithAdress_1">Nenad Homar, likvidator brisanog društva Dravska Ulica 1,48000 Koprivnica</derivirana_varijabla>
  </DomainObject.Predmet.StrankaWithAdress>
  <DomainObject.Predmet.StrankaWithAdressOIB>
    <izvorni_sadrzaj>Nenad Homar, likvidator brisanog društva, OIB 11719729882, Dravska Ulica 1,48000 Koprivnica</izvorni_sadrzaj>
    <derivirana_varijabla naziv="DomainObject.Predmet.StrankaWithAdressOIB_1">Nenad Homar, likvidator brisanog društva, OIB 11719729882, Dravska Ulica 1,48000 Koprivnica</derivirana_varijabla>
  </DomainObject.Predmet.StrankaWithAdressOIB>
  <DomainObject.Predmet.StrankaNazivFormated>
    <izvorni_sadrzaj>Nenad Homar, likvidator brisanog društva</izvorni_sadrzaj>
    <derivirana_varijabla naziv="DomainObject.Predmet.StrankaNazivFormated_1">Nenad Homar, likvidator brisanog društva</derivirana_varijabla>
  </DomainObject.Predmet.StrankaNazivFormated>
  <DomainObject.Predmet.StrankaNazivFormatedOIB>
    <izvorni_sadrzaj>Nenad Homar, likvidator brisanog društva, OIB 11719729882</izvorni_sadrzaj>
    <derivirana_varijabla naziv="DomainObject.Predmet.StrankaNazivFormatedOIB_1">Nenad Homar, likvidator brisanog društva, OIB 11719729882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Nenad Homar, likvidator brisanog društva</item>
    </izvorni_sadrzaj>
    <derivirana_varijabla naziv="DomainObject.Predmet.StrankaListFormated_1">
      <item>Nenad Homar, likvidator brisanog društva</item>
    </derivirana_varijabla>
  </DomainObject.Predmet.StrankaListFormated>
  <DomainObject.Predmet.StrankaListFormatedOIB>
    <izvorni_sadrzaj>
      <item>Nenad Homar, likvidator brisanog društva, OIB 11719729882</item>
    </izvorni_sadrzaj>
    <derivirana_varijabla naziv="DomainObject.Predmet.StrankaListFormatedOIB_1">
      <item>Nenad Homar, likvidator brisanog društva, OIB 11719729882</item>
    </derivirana_varijabla>
  </DomainObject.Predmet.StrankaListFormatedOIB>
  <DomainObject.Predmet.StrankaListFormatedWithAdress>
    <izvorni_sadrzaj>
      <item>Nenad Homar, likvidator brisanog društva, Dravska Ulica 1, 48000 Koprivnica</item>
    </izvorni_sadrzaj>
    <derivirana_varijabla naziv="DomainObject.Predmet.StrankaListFormatedWithAdress_1">
      <item>Nenad Homar, likvidator brisanog društva, Dravska Ulica 1, 48000 Koprivnica</item>
    </derivirana_varijabla>
  </DomainObject.Predmet.StrankaListFormatedWithAdress>
  <DomainObject.Predmet.StrankaListFormatedWithAdressOIB>
    <izvorni_sadrzaj>
      <item>Nenad Homar, likvidator brisanog društva, OIB 11719729882, Dravska Ulica 1, 48000 Koprivnica</item>
    </izvorni_sadrzaj>
    <derivirana_varijabla naziv="DomainObject.Predmet.StrankaListFormatedWithAdressOIB_1">
      <item>Nenad Homar, likvidator brisanog društva, OIB 11719729882, Dravska Ulica 1, 48000 Koprivnica</item>
    </derivirana_varijabla>
  </DomainObject.Predmet.StrankaListFormatedWithAdressOIB>
  <DomainObject.Predmet.StrankaListNazivFormated>
    <izvorni_sadrzaj>
      <item>Nenad Homar, likvidator brisanog društva</item>
    </izvorni_sadrzaj>
    <derivirana_varijabla naziv="DomainObject.Predmet.StrankaListNazivFormated_1">
      <item>Nenad Homar, likvidator brisanog društva</item>
    </derivirana_varijabla>
  </DomainObject.Predmet.StrankaListNazivFormated>
  <DomainObject.Predmet.StrankaListNazivFormatedOIB>
    <izvorni_sadrzaj>
      <item>Nenad Homar, likvidator brisanog društva, OIB 11719729882</item>
    </izvorni_sadrzaj>
    <derivirana_varijabla naziv="DomainObject.Predmet.StrankaListNazivFormatedOIB_1">
      <item>Nenad Homar, likvidator brisanog društva, OIB 11719729882</item>
    </derivirana_varijabla>
  </DomainObject.Predmet.StrankaListNazivFormatedOIB>
  <DomainObject.Predmet.ProtuStrankaListFormated>
    <izvorni_sadrzaj>
      <item>Imovina brisanog trgovačkog društva PATRČEVIĆ INTERIJER d.o.o. za građevinarstvo, trgovinu i usluge</item>
    </izvorni_sadrzaj>
    <derivirana_varijabla naziv="DomainObject.Predmet.ProtuStrankaListFormated_1">
      <item>Imovina brisanog trgovačkog društva PATRČEVIĆ INTERIJER d.o.o. za građevinarstvo, trgovinu i usluge</item>
    </derivirana_varijabla>
  </DomainObject.Predmet.ProtuStrankaListFormated>
  <DomainObject.Predmet.ProtuStrankaListFormatedOIB>
    <izvorni_sadrzaj>
      <item>Imovina brisanog trgovačkog društva PATRČEVIĆ INTERIJER d.o.o. za građevinarstvo, trgovinu i usluge, OIB 50322623181</item>
    </izvorni_sadrzaj>
    <derivirana_varijabla naziv="DomainObject.Predmet.ProtuStrankaListFormatedOIB_1">
      <item>Imovina brisanog trgovačkog društva PATRČEVIĆ INTERIJER d.o.o. za građevinarstvo, trgovinu i usluge, OIB 50322623181</item>
    </derivirana_varijabla>
  </DomainObject.Predmet.ProtuStrankaListFormatedOIB>
  <DomainObject.Predmet.ProtuStrankaListFormatedWithAdress>
    <izvorni_sadrzaj>
      <item>Imovina brisanog trgovačkog društva PATRČEVIĆ INTERIJER d.o.o. za građevinarstvo, trgovinu i usluge, Mosna 19, 48000 Koprivnica</item>
    </izvorni_sadrzaj>
    <derivirana_varijabla naziv="DomainObject.Predmet.ProtuStrankaListFormatedWithAdress_1">
      <item>Imovina brisanog trgovačkog društva PATRČEVIĆ INTERIJER d.o.o. za građevinarstvo, trgovinu i usluge, Mosna 19, 48000 Koprivnica</item>
    </derivirana_varijabla>
  </DomainObject.Predmet.ProtuStrankaListFormatedWithAdress>
  <DomainObject.Predmet.ProtuStrankaListFormatedWithAdressOIB>
    <izvorni_sadrzaj>
      <item>Imovina brisanog trgovačkog društva PATRČEVIĆ INTERIJER d.o.o. za građevinarstvo, trgovinu i usluge, OIB 50322623181, Mosna 19, 48000 Koprivnica</item>
    </izvorni_sadrzaj>
    <derivirana_varijabla naziv="DomainObject.Predmet.ProtuStrankaListFormatedWithAdressOIB_1">
      <item>Imovina brisanog trgovačkog društva PATRČEVIĆ INTERIJER d.o.o. za građevinarstvo, trgovinu i usluge, OIB 50322623181, Mosna 19, 48000 Koprivnica</item>
    </derivirana_varijabla>
  </DomainObject.Predmet.ProtuStrankaListFormatedWithAdressOIB>
  <DomainObject.Predmet.ProtuStrankaListNazivFormated>
    <izvorni_sadrzaj>
      <item>Imovina brisanog trgovačkog društva PATRČEVIĆ INTERIJER d.o.o. za građevinarstvo, trgovinu i usluge</item>
    </izvorni_sadrzaj>
    <derivirana_varijabla naziv="DomainObject.Predmet.ProtuStrankaListNazivFormated_1">
      <item>Imovina brisanog trgovačkog društva PATRČEVIĆ INTERIJER d.o.o. za građevinarstvo, trgovinu i usluge</item>
    </derivirana_varijabla>
  </DomainObject.Predmet.ProtuStrankaListNazivFormated>
  <DomainObject.Predmet.ProtuStrankaListNazivFormatedOIB>
    <izvorni_sadrzaj>
      <item>Imovina brisanog trgovačkog društva PATRČEVIĆ INTERIJER d.o.o. za građevinarstvo, trgovinu i usluge, OIB 50322623181</item>
    </izvorni_sadrzaj>
    <derivirana_varijabla naziv="DomainObject.Predmet.ProtuStrankaListNazivFormatedOIB_1">
      <item>Imovina brisanog trgovačkog društva PATRČEVIĆ INTERIJER d.o.o. za građevinarstvo, trgovinu i usluge, OIB 50322623181</item>
    </derivirana_varijabla>
  </DomainObject.Predmet.ProtuStrankaListNazivFormatedOIB>
  <DomainObject.Predmet.OstaliListFormated>
    <izvorni_sadrzaj>
      <item>Sudski registar</item>
      <item>Željko Patrčević</item>
      <item>Damir Pokupec</item>
    </izvorni_sadrzaj>
    <derivirana_varijabla naziv="DomainObject.Predmet.OstaliListFormated_1">
      <item>Sudski registar</item>
      <item>Željko Patrčević</item>
      <item>Damir Pokupec</item>
    </derivirana_varijabla>
  </DomainObject.Predmet.OstaliListFormated>
  <DomainObject.Predmet.OstaliListFormatedOIB>
    <izvorni_sadrzaj>
      <item>Sudski registar</item>
      <item>Željko Patrčević, OIB 20899474565</item>
      <item>Damir Pokupec</item>
    </izvorni_sadrzaj>
    <derivirana_varijabla naziv="DomainObject.Predmet.OstaliListFormatedOIB_1">
      <item>Sudski registar</item>
      <item>Željko Patrčević, OIB 20899474565</item>
      <item>Damir Pokupec</item>
    </derivirana_varijabla>
  </DomainObject.Predmet.OstaliListFormatedOIB>
  <DomainObject.Predmet.OstaliListFormatedWithAdress>
    <izvorni_sadrzaj>
      <item>Sudski registar</item>
      <item>Željko Patrčević, Mosna 19, 48000 Koprivnica</item>
      <item>Damir Pokupec, Frankopanska 2 A, 10000 Zagreb</item>
    </izvorni_sadrzaj>
    <derivirana_varijabla naziv="DomainObject.Predmet.OstaliListFormatedWithAdress_1">
      <item>Sudski registar</item>
      <item>Željko Patrčević, Mosna 19, 48000 Koprivnica</item>
      <item>Damir Pokupec, Frankopanska 2 A, 10000 Zagreb</item>
    </derivirana_varijabla>
  </DomainObject.Predmet.OstaliListFormatedWithAdress>
  <DomainObject.Predmet.OstaliListFormatedWithAdressOIB>
    <izvorni_sadrzaj>
      <item>Sudski registar</item>
      <item>Željko Patrčević, OIB 20899474565, Mosna 19, 48000 Koprivnica</item>
      <item>Damir Pokupec, Frankopanska 2 A, 10000 Zagreb</item>
    </izvorni_sadrzaj>
    <derivirana_varijabla naziv="DomainObject.Predmet.OstaliListFormatedWithAdressOIB_1">
      <item>Sudski registar</item>
      <item>Željko Patrčević, OIB 20899474565, Mosna 19, 48000 Koprivnica</item>
      <item>Damir Pokupec, Frankopanska 2 A, 10000 Zagreb</item>
    </derivirana_varijabla>
  </DomainObject.Predmet.OstaliListFormatedWithAdressOIB>
  <DomainObject.Predmet.OstaliListNazivFormated>
    <izvorni_sadrzaj>
      <item>Sudski registar</item>
      <item>Željko Patrčević</item>
      <item>Damir Pokupec</item>
    </izvorni_sadrzaj>
    <derivirana_varijabla naziv="DomainObject.Predmet.OstaliListNazivFormated_1">
      <item>Sudski registar</item>
      <item>Željko Patrčević</item>
      <item>Damir Pokupec</item>
    </derivirana_varijabla>
  </DomainObject.Predmet.OstaliListNazivFormated>
  <DomainObject.Predmet.OstaliListNazivFormatedOIB>
    <izvorni_sadrzaj>
      <item>Sudski registar</item>
      <item>Željko Patrčević, OIB 20899474565</item>
      <item>Damir Pokupec</item>
    </izvorni_sadrzaj>
    <derivirana_varijabla naziv="DomainObject.Predmet.OstaliListNazivFormatedOIB_1">
      <item>Sudski registar</item>
      <item>Željko Patrčević, OIB 20899474565</item>
      <item>Damir Pokupec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Nenad Homar, likvidator brisanog društva</izvorni_sadrzaj>
    <derivirana_varijabla naziv="DomainObject.Predmet.StrankaIDrugi_1">Nenad Homar, likvidator brisanog društva</derivirana_varijabla>
  </DomainObject.Predmet.StrankaIDrugi>
  <DomainObject.Predmet.ProtustrankaIDrugi>
    <izvorni_sadrzaj>Imovina brisanog trgovačkog društva PATRČEVIĆ INTERIJER d.o.o. za građevinarstvo, trgovinu i usluge</izvorni_sadrzaj>
    <derivirana_varijabla naziv="DomainObject.Predmet.ProtustrankaIDrugi_1">Imovina brisanog trgovačkog društva PATRČEVIĆ INTERIJER d.o.o. za građevinarstvo, trgovinu i usluge</derivirana_varijabla>
  </DomainObject.Predmet.ProtustrankaIDrugi>
  <DomainObject.Predmet.StrankaIDrugiAdressOIB>
    <izvorni_sadrzaj>Nenad Homar, likvidator brisanog društva, OIB 11719729882, Dravska Ulica 1, 48000 Koprivnica</izvorni_sadrzaj>
    <derivirana_varijabla naziv="DomainObject.Predmet.StrankaIDrugiAdressOIB_1">Nenad Homar, likvidator brisanog društva, OIB 11719729882, Dravska Ulica 1, 48000 Koprivnica</derivirana_varijabla>
  </DomainObject.Predmet.StrankaIDrugiAdressOIB>
  <DomainObject.Predmet.ProtustrankaIDrugiAdressOIB>
    <izvorni_sadrzaj>Imovina brisanog trgovačkog društva PATRČEVIĆ INTERIJER d.o.o. za građevinarstvo, trgovinu i usluge, OIB 50322623181, Mosna 19, 48000 Koprivnica</izvorni_sadrzaj>
    <derivirana_varijabla naziv="DomainObject.Predmet.ProtustrankaIDrugiAdressOIB_1">Imovina brisanog trgovačkog društva PATRČEVIĆ INTERIJER d.o.o. za građevinarstvo, trgovinu i usluge, OIB 50322623181, Mosna 19,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Nenad Homar, likvidator brisanog društva</item>
      <item>Imovina brisanog trgovačkog društva PATRČEVIĆ INTERIJER d.o.o. za građevinarstvo, trgovinu i usluge</item>
      <item>Sudski registar</item>
      <item>Željko Patrčević</item>
      <item>Damir Pokupec</item>
    </izvorni_sadrzaj>
    <derivirana_varijabla naziv="DomainObject.Predmet.SudioniciListNaziv_1">
      <item>Nenad Homar, likvidator brisanog društva</item>
      <item>Imovina brisanog trgovačkog društva PATRČEVIĆ INTERIJER d.o.o. za građevinarstvo, trgovinu i usluge</item>
      <item>Sudski registar</item>
      <item>Željko Patrčević</item>
      <item>Damir Pokupec</item>
    </derivirana_varijabla>
  </DomainObject.Predmet.SudioniciListNaziv>
  <DomainObject.Predmet.SudioniciListAdressOIB>
    <izvorni_sadrzaj>
      <item>Nenad Homar, likvidator brisanog društva, OIB 11719729882, Dravska Ulica 1,48000 Koprivnica</item>
      <item>Imovina brisanog trgovačkog društva PATRČEVIĆ INTERIJER d.o.o. za građevinarstvo, trgovinu i usluge, OIB 50322623181, Mosna 19,48000 Koprivnica</item>
      <item>Sudski registar</item>
      <item>Željko Patrčević, OIB 20899474565, Mosna 19,48000 Koprivnica</item>
      <item>Damir Pokupec, Frankopanska 2 A,10000 Zagreb</item>
    </izvorni_sadrzaj>
    <derivirana_varijabla naziv="DomainObject.Predmet.SudioniciListAdressOIB_1">
      <item>Nenad Homar, likvidator brisanog društva, OIB 11719729882, Dravska Ulica 1,48000 Koprivnica</item>
      <item>Imovina brisanog trgovačkog društva PATRČEVIĆ INTERIJER d.o.o. za građevinarstvo, trgovinu i usluge, OIB 50322623181, Mosna 19,48000 Koprivnica</item>
      <item>Sudski registar</item>
      <item>Željko Patrčević, OIB 20899474565, Mosna 19,48000 Koprivnica</item>
      <item>Damir Pokupec, Frankopanska 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11719729882</item>
      <item>, OIB 50322623181</item>
      <item>, OIB null</item>
      <item>, OIB 20899474565</item>
      <item>, OIB null</item>
    </izvorni_sadrzaj>
    <derivirana_varijabla naziv="DomainObject.Predmet.SudioniciListNazivOIB_1">
      <item>, OIB 11719729882</item>
      <item>, OIB 50322623181</item>
      <item>, OIB null</item>
      <item>, OIB 20899474565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237</properties:Words>
  <properties:Characters>1224</properties:Characters>
  <properties:Lines>62</properties:Lines>
  <properties:Paragraphs>23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2018-04-04T11:04:00Z</cp:lastPrinted>
  <dcterms:modified xmlns:xsi="http://www.w3.org/2001/XMLSchema-instance" xsi:type="dcterms:W3CDTF">2018-04-04T11:17:00Z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(ST-520-17-12 rješenje - poziv za ročište radi izjašenjenja o prijedlogu za otvaranje -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