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9aa1" w14:paraId="3e89aa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70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D708E" w:rsidP="00ED708E" w:rsidR="00ED708E" w:rsidRPr="00ED708E">
      <w:pPr>
        <w:spacing w:after="0"/>
        <w:jc w:val="right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right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right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right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right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6. St-160/2015-5.</w:t>
      </w: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U    I M E   R E P U B L I K E   H R V A T S K E</w:t>
      </w: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R J E Š E N J E</w:t>
      </w: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ED708E">
        <w:rPr>
          <w:rFonts w:cs="Times New Roman" w:eastAsia="SimSun"/>
          <w:lang w:eastAsia="zh-CN"/>
        </w:rPr>
        <w:t>Kubica</w:t>
      </w:r>
      <w:proofErr w:type="spellEnd"/>
      <w:r w:rsidRPr="00ED708E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ED708E">
        <w:rPr>
          <w:rFonts w:cs="Times New Roman" w:eastAsia="SimSun"/>
          <w:lang w:eastAsia="zh-CN"/>
        </w:rPr>
        <w:t>Rajnoviću</w:t>
      </w:r>
      <w:proofErr w:type="spellEnd"/>
      <w:r w:rsidRPr="00ED708E">
        <w:rPr>
          <w:rFonts w:cs="Times New Roman" w:eastAsia="SimSun"/>
          <w:lang w:eastAsia="zh-CN"/>
        </w:rPr>
        <w:t>, u skraćenom stečajnom postupku nad dužnikom DRVOPROM trgovina i usluge d.o.o., Garešnica, Mate Lovraka 4, MBS: 010008825, OIB: 94316300635, kojeg zastupa punomoćnik Jugoslav Puran, odvjetnik u Bjelovaru, 4. svibnja 2016.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r i j e š i o   j e</w:t>
      </w: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b/>
          <w:lang w:eastAsia="zh-CN"/>
        </w:rPr>
        <w:tab/>
      </w:r>
      <w:r w:rsidRPr="00ED708E">
        <w:rPr>
          <w:rFonts w:cs="Times New Roman" w:eastAsia="SimSun"/>
          <w:lang w:eastAsia="zh-CN"/>
        </w:rPr>
        <w:t>Obustavlja se skraćeni stečajni postupak.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</w:r>
      <w:r w:rsidRPr="00ED708E">
        <w:rPr>
          <w:rFonts w:cs="Times New Roman" w:eastAsia="SimSun"/>
          <w:lang w:eastAsia="zh-CN"/>
        </w:rPr>
        <w:tab/>
      </w:r>
      <w:r w:rsidRPr="00ED708E">
        <w:rPr>
          <w:rFonts w:cs="Times New Roman" w:eastAsia="SimSun"/>
          <w:lang w:eastAsia="zh-CN"/>
        </w:rPr>
        <w:tab/>
      </w: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Obrazloženje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b/>
          <w:lang w:eastAsia="zh-CN"/>
        </w:rPr>
        <w:tab/>
      </w:r>
      <w:r w:rsidRPr="00ED708E">
        <w:rPr>
          <w:rFonts w:cs="Times New Roman" w:eastAsia="SimSun"/>
          <w:lang w:eastAsia="zh-CN"/>
        </w:rPr>
        <w:t xml:space="preserve">U skraćenom stečajnom postupku nad dužnikom, Trgovački sud u Bjelovaru je oglasom od 10. studenoga 2015., koji je objavljen na mrežnoj stranici e-Oglasna ploča sudova 10. studenoga 2015.,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  <w:t xml:space="preserve">Republika Hrvatska je 11. prosinca 2015. podnijela prijedlog za otvaranje stečajnog postupka nad dužnikom navodeći u prijedlogu da joj dužnik s osnove neizmirenih obveza s naslova poreza, doprinosa i drugih obveza duguje iznos od 61.068,03 kn, a da dužnik ima imovine iz koje bi se tražbina Republike Hrvatske mogla namiriti u stečajnom postupku.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  <w:t xml:space="preserve">28. travnja 2016. dužnik je predao sudu Očevidnik o redoslijedu plaćanja s obračunatom kamatom koju vodi FINA iz čijeg sadržaja proizlazi da dužnik na dan 26. </w:t>
      </w:r>
      <w:r w:rsidRPr="00ED708E">
        <w:rPr>
          <w:rFonts w:cs="Times New Roman" w:eastAsia="SimSun"/>
          <w:lang w:eastAsia="zh-CN"/>
        </w:rPr>
        <w:lastRenderedPageBreak/>
        <w:t>travnja 2016. nema u Očevidniku redoslijeda osnova za plaćanje evidentirane neizvršene osnove za plaćanje, s tim da je dužnik podmirio dug prema Republici Hrvatskoj naveden u prijedlogu Republike Hrvatske za otvaranje stečajnog postupka nad dužnikom.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ab/>
      </w:r>
    </w:p>
    <w:p w:rsidRDefault="00ED708E" w:rsidP="00ED708E" w:rsidR="00ED708E" w:rsidRPr="00ED708E">
      <w:pPr>
        <w:spacing w:after="0"/>
        <w:jc w:val="center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U Bjelovaru 4. svibnja 2016.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b/>
          <w:lang w:eastAsia="zh-CN"/>
        </w:rPr>
      </w:pPr>
      <w:r w:rsidRPr="00ED708E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ED708E">
        <w:rPr>
          <w:rFonts w:cs="Times New Roman" w:eastAsia="SimSun"/>
          <w:lang w:eastAsia="zh-CN"/>
        </w:rPr>
        <w:t>S U D A C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POUKA O PRAVNOM LIJEKU: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ED708E">
          <w:rPr>
            <w:rFonts w:cs="Times New Roman" w:eastAsia="SimSun"/>
            <w:lang w:eastAsia="zh-CN"/>
          </w:rPr>
          <w:t>Siniša Rajnović</w:t>
        </w:r>
      </w:smartTag>
      <w:r w:rsidRPr="00ED708E">
        <w:rPr>
          <w:rFonts w:cs="Times New Roman" w:eastAsia="SimSun"/>
          <w:lang w:eastAsia="zh-CN"/>
        </w:rPr>
        <w:t>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ED708E">
        <w:rPr>
          <w:rFonts w:cs="Times New Roman" w:eastAsia="SimSun"/>
          <w:lang w:eastAsia="zh-CN"/>
        </w:rPr>
        <w:t>Rj</w:t>
      </w:r>
      <w:proofErr w:type="spellEnd"/>
      <w:r w:rsidRPr="00ED708E">
        <w:rPr>
          <w:rFonts w:cs="Times New Roman" w:eastAsia="SimSun"/>
          <w:lang w:eastAsia="zh-CN"/>
        </w:rPr>
        <w:t>.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I. Dna: - dužniku mrežnom stranicom e-Oglasna ploča sudova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 xml:space="preserve">            - FINA Bjelovar-veza na dužnika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>II. Kal pravomoćnost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  <w:r w:rsidRPr="00ED708E">
        <w:rPr>
          <w:rFonts w:cs="Times New Roman" w:eastAsia="SimSun"/>
          <w:lang w:eastAsia="zh-CN"/>
        </w:rPr>
        <w:t xml:space="preserve">Bjelovar, 4.5.2016. </w:t>
      </w: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ED708E" w:rsidP="00ED708E" w:rsidR="00ED708E" w:rsidRPr="00ED708E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08E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34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St-160/2015-5</izvorni_sadrzaj>
    <derivirana_varijabla naziv="DomainObject.Oznaka_1">St-160/2015-5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 trgovina i usluge d.o.o., Garešnica</izvorni_sadrzaj>
    <derivirana_varijabla naziv="DomainObject.Predmet.ProtustrankaFormated_1">  DRVOPROM trgovina i usluge d.o.o., Garešnica</derivirana_varijabla>
  </DomainObject.Predmet.ProtustrankaFormated>
  <DomainObject.Predmet.ProtustrankaFormatedOIB>
    <izvorni_sadrzaj>  DRVOPROM trgovina i usluge d.o.o., Garešnica, OIB 94316300635</izvorni_sadrzaj>
    <derivirana_varijabla naziv="DomainObject.Predmet.ProtustrankaFormatedOIB_1">  DRVOPROM trgovina i usluge d.o.o., Garešnica, OIB 94316300635</derivirana_varijabla>
  </DomainObject.Predmet.ProtustrankaFormatedOIB>
  <DomainObject.Predmet.ProtustrankaFormatedWithAdress>
    <izvorni_sadrzaj> DRVOPROM trgovina i usluge d.o.o., Garešnica, Mate Lovraka 4, 43280 Garešnica</izvorni_sadrzaj>
    <derivirana_varijabla naziv="DomainObject.Predmet.ProtustrankaFormatedWithAdress_1"> DRVOPROM trgovina i usluge d.o.o., Garešnica, Mate Lovraka 4, 43280 Garešnica</derivirana_varijabla>
  </DomainObject.Predmet.ProtustrankaFormatedWithAdress>
  <DomainObject.Predmet.ProtustrankaFormatedWithAdressOIB>
    <izvorni_sadrzaj> DRVOPROM trgovina i usluge d.o.o., Garešnica, OIB 94316300635, Mate Lovraka 4, 43280 Garešnica</izvorni_sadrzaj>
    <derivirana_varijabla naziv="DomainObject.Predmet.ProtustrankaFormatedWithAdressOIB_1"> DRVOPROM trgovina i usluge d.o.o., Garešnica, OIB 94316300635, Mate Lovraka 4, 43280 Garešnica</derivirana_varijabla>
  </DomainObject.Predmet.ProtustrankaFormatedWithAdressOIB>
  <DomainObject.Predmet.ProtustrankaWithAdress>
    <izvorni_sadrzaj>DRVOPROM trgovina i usluge d.o.o., Garešnica Mate Lovraka 4, 43280 Garešnica</izvorni_sadrzaj>
    <derivirana_varijabla naziv="DomainObject.Predmet.ProtustrankaWithAdress_1">DRVOPROM trgovina i usluge d.o.o., Garešnica Mate Lovraka 4, 43280 Garešnica</derivirana_varijabla>
  </DomainObject.Predmet.ProtustrankaWithAdress>
  <DomainObject.Predmet.ProtustrankaWithAdressOIB>
    <izvorni_sadrzaj>DRVOPROM trgovina i usluge d.o.o., Garešnica, OIB 94316300635, Mate Lovraka 4, 43280 Garešnica</izvorni_sadrzaj>
    <derivirana_varijabla naziv="DomainObject.Predmet.ProtustrankaWithAdressOIB_1">DRVOPROM trgovina i usluge d.o.o., Garešnica, OIB 94316300635, Mate Lovraka 4, 43280 Garešnica</derivirana_varijabla>
  </DomainObject.Predmet.ProtustrankaWithAdressOIB>
  <DomainObject.Predmet.ProtustrankaNazivFormated>
    <izvorni_sadrzaj>DRVOPROM trgovina i usluge d.o.o., Garešnica</izvorni_sadrzaj>
    <derivirana_varijabla naziv="DomainObject.Predmet.ProtustrankaNazivFormated_1">DRVOPROM trgovina i usluge d.o.o., Garešnica</derivirana_varijabla>
  </DomainObject.Predmet.ProtustrankaNazivFormated>
  <DomainObject.Predmet.ProtustrankaNazivFormatedOIB>
    <izvorni_sadrzaj>DRVOPROM trgovina i usluge d.o.o., Garešnica, OIB 94316300635</izvorni_sadrzaj>
    <derivirana_varijabla naziv="DomainObject.Predmet.ProtustrankaNazivFormatedOIB_1">DRVOPROM trgovina i usluge d.o.o., Garešnica, OIB 94316300635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DRVOPROM trgovina i usluge d.o.o., Garešnica</item>
    </izvorni_sadrzaj>
    <derivirana_varijabla naziv="DomainObject.Predmet.ProtuStrankaListFormated_1">
      <item>DRVOPROM trgovina i usluge d.o.o., Garešnica</item>
    </derivirana_varijabla>
  </DomainObject.Predmet.ProtuStrankaListFormated>
  <DomainObject.Predmet.ProtuStrankaListFormatedOIB>
    <izvorni_sadrzaj>
      <item>DRVOPROM trgovina i usluge d.o.o., Garešnica, OIB 94316300635</item>
    </izvorni_sadrzaj>
    <derivirana_varijabla naziv="DomainObject.Predmet.ProtuStrankaListFormatedOIB_1">
      <item>DRVOPROM trgovina i usluge d.o.o., Garešnica, OIB 94316300635</item>
    </derivirana_varijabla>
  </DomainObject.Predmet.ProtuStrankaListFormatedOIB>
  <DomainObject.Predmet.ProtuStrankaListFormatedWithAdress>
    <izvorni_sadrzaj>
      <item>DRVOPROM trgovina i usluge d.o.o., Garešnica, Mate Lovraka 4, 43280 Garešnica</item>
    </izvorni_sadrzaj>
    <derivirana_varijabla naziv="DomainObject.Predmet.ProtuStrankaListFormatedWithAdress_1">
      <item>DRVOPROM trgovina i usluge d.o.o., Garešnica, Mate Lovraka 4, 43280 Garešnica</item>
    </derivirana_varijabla>
  </DomainObject.Predmet.ProtuStrankaListFormatedWithAdress>
  <DomainObject.Predmet.ProtuStrankaListFormatedWithAdressOIB>
    <izvorni_sadrzaj>
      <item>DRVOPROM trgovina i usluge d.o.o., Garešnica, OIB 94316300635, Mate Lovraka 4, 43280 Garešnica</item>
    </izvorni_sadrzaj>
    <derivirana_varijabla naziv="DomainObject.Predmet.ProtuStrankaListFormatedWithAdressOIB_1">
      <item>DRVOPROM trgovina i usluge d.o.o., Garešnica, OIB 94316300635, Mate Lovraka 4, 43280 Garešnica</item>
    </derivirana_varijabla>
  </DomainObject.Predmet.ProtuStrankaListFormatedWithAdressOIB>
  <DomainObject.Predmet.ProtuStrankaListNazivFormated>
    <izvorni_sadrzaj>
      <item>DRVOPROM trgovina i usluge d.o.o., Garešnica</item>
    </izvorni_sadrzaj>
    <derivirana_varijabla naziv="DomainObject.Predmet.ProtuStrankaListNazivFormated_1">
      <item>DRVOPROM trgovina i usluge d.o.o., Garešnica</item>
    </derivirana_varijabla>
  </DomainObject.Predmet.ProtuStrankaListNazivFormated>
  <DomainObject.Predmet.ProtuStrankaListNazivFormatedOIB>
    <izvorni_sadrzaj>
      <item>DRVOPROM trgovina i usluge d.o.o., Garešnica, OIB 94316300635</item>
    </izvorni_sadrzaj>
    <derivirana_varijabla naziv="DomainObject.Predmet.ProtuStrankaListNazivFormatedOIB_1">
      <item>DRVOPROM trgovina i usluge d.o.o., Garešnica, OIB 94316300635</item>
    </derivirana_varijabla>
  </DomainObject.Predmet.ProtuStrankaListNazivFormatedOIB>
  <DomainObject.Predmet.OstaliListFormated>
    <izvorni_sadrzaj>
      <item>SINIŠA KARANOVIĆ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SINIŠA KARANOVIĆ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SINIŠA KARANOVIĆ, OIB 89123925168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SINIŠA KARANOVIĆ, OIB 89123925168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SINIŠA KARANOVIĆ, Mate Lovraka 4,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SINIŠA KARANOVIĆ, Mate Lovraka 4,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SINIŠA KARANOVIĆ, OIB 89123925168, Mate Lovraka 4,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SINIŠA KARANOVIĆ, OIB 89123925168, Mate Lovraka 4,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SINIŠA KARANOVIĆ</item>
      <item>ŽUPANIJSKO DRŽAVNO ODVJETNIŠTVO U BJELOVARU</item>
    </izvorni_sadrzaj>
    <derivirana_varijabla naziv="DomainObject.Predmet.OstaliListNazivFormated_1">
      <item>SINIŠA KARANOVIĆ</item>
      <item>ŽUPANIJSKO DRŽAVNO ODVJETNIŠTVO U BJELOVARU</item>
    </derivirana_varijabla>
  </DomainObject.Predmet.OstaliListNazivFormated>
  <DomainObject.Predmet.OstaliListNazivFormatedOIB>
    <izvorni_sadrzaj>
      <item>SINIŠA KARANOVIĆ, OIB 89123925168</item>
      <item>ŽUPANIJSKO DRŽAVNO ODVJETNIŠTVO U BJELOVARU</item>
    </izvorni_sadrzaj>
    <derivirana_varijabla naziv="DomainObject.Predmet.OstaliListNazivFormatedOIB_1">
      <item>SINIŠA KARANOVIĆ, OIB 89123925168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St-160/2015-5</izvorni_sadrzaj>
    <derivirana_varijabla naziv="DomainObject.PoslovniBrojDokumenta_1">St-160/2015-5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DRVOPROM trgovina i usluge d.o.o., Garešnica</izvorni_sadrzaj>
    <derivirana_varijabla naziv="DomainObject.Predmet.ProtustrankaIDrugi_1">DRVOPROM trgovina i usluge d.o.o., Garešnica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DRVOPROM trgovina i usluge d.o.o., Garešnica, OIB 94316300635, Mate Lovraka 4, 43280 Garešnica</izvorni_sadrzaj>
    <derivirana_varijabla naziv="DomainObject.Predmet.ProtustrankaIDrugiAdressOIB_1">DRVOPROM trgovina i usluge d.o.o., Garešnica, OIB 94316300635, Mate Lovraka 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DRVOPROM trgovina i usluge d.o.o., Garešnica</item>
      <item>SINIŠA KARANOVIĆ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DRVOPROM trgovina i usluge d.o.o., Garešnica</item>
      <item>SINIŠA KARANOVIĆ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DRVOPROM trgovina i usluge d.o.o., Garešnica, OIB 94316300635, Mate Lovraka 4,43280 Garešnica</item>
      <item>SINIŠA KARANOVIĆ, OIB 89123925168, Mate Lovraka 4,43280 Garešnica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DRVOPROM trgovina i usluge d.o.o., Garešnica, OIB 94316300635, Mate Lovraka 4,43280 Garešnica</item>
      <item>SINIŠA KARANOVIĆ, OIB 89123925168, Mate Lovraka 4,43280 Garešnica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8ADC0-C1B1-41D5-A8C4-6E1ED0A9C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2158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2016-05-04T10:59:00Z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