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34c62" w14:paraId="8134c62" w:rsidRDefault="006624AB" w:rsidP="006624AB" w:rsidR="006624AB" w:rsidRPr="006D4F47">
      <w:pPr>
        <w:jc w:val="both"/>
        <w15:collapsed w:val="false"/>
        <w:rPr>
          <w:szCs w:val="20"/>
        </w:rPr>
      </w:pPr>
      <w:bookmarkStart w:name="_GoBack" w:id="0"/>
      <w:bookmarkEnd w:id="0"/>
      <w:r w:rsidRPr="006D4F47">
        <w:rPr>
          <w:szCs w:val="20"/>
        </w:rPr>
        <w:t xml:space="preserve">REPUBLIKA HRVATSKA                                                     </w:t>
      </w:r>
      <w:r>
        <w:rPr>
          <w:szCs w:val="20"/>
        </w:rPr>
        <w:t>Poslovni broj:</w:t>
      </w:r>
      <w:r w:rsidRPr="006D4F47">
        <w:rPr>
          <w:szCs w:val="20"/>
        </w:rPr>
        <w:t xml:space="preserve">  14. St-</w:t>
      </w:r>
      <w:r>
        <w:rPr>
          <w:szCs w:val="20"/>
        </w:rPr>
        <w:t>1831</w:t>
      </w:r>
      <w:r w:rsidRPr="006D4F47">
        <w:rPr>
          <w:szCs w:val="20"/>
        </w:rPr>
        <w:t>/201</w:t>
      </w:r>
      <w:r>
        <w:rPr>
          <w:szCs w:val="20"/>
        </w:rPr>
        <w:t>6</w:t>
      </w:r>
    </w:p>
    <w:p w:rsidRDefault="006624AB" w:rsidP="006624AB" w:rsidR="006624AB" w:rsidRPr="006D4F47">
      <w:pPr>
        <w:jc w:val="both"/>
        <w:rPr>
          <w:szCs w:val="20"/>
        </w:rPr>
      </w:pPr>
      <w:r w:rsidRPr="006D4F47">
        <w:rPr>
          <w:szCs w:val="20"/>
        </w:rPr>
        <w:t>TRGOVAČKI SUD U SPLITU</w:t>
      </w:r>
    </w:p>
    <w:p w:rsidRDefault="006624AB" w:rsidP="006624AB" w:rsidR="006624AB" w:rsidRPr="006D4F47">
      <w:pPr>
        <w:jc w:val="both"/>
        <w:rPr>
          <w:szCs w:val="20"/>
        </w:rPr>
      </w:pPr>
    </w:p>
    <w:p w:rsidRDefault="006624AB" w:rsidP="006624AB" w:rsidR="006624AB" w:rsidRPr="006D4F47">
      <w:pPr>
        <w:jc w:val="center"/>
        <w:rPr>
          <w:szCs w:val="20"/>
        </w:rPr>
      </w:pPr>
      <w:r w:rsidRPr="006D4F47">
        <w:rPr>
          <w:szCs w:val="20"/>
        </w:rPr>
        <w:t>Z A P I S N I K</w:t>
      </w:r>
    </w:p>
    <w:p w:rsidRDefault="006624AB" w:rsidP="006624AB" w:rsidR="006624AB" w:rsidRPr="006D4F47">
      <w:pPr>
        <w:jc w:val="center"/>
        <w:rPr>
          <w:szCs w:val="20"/>
        </w:rPr>
      </w:pPr>
    </w:p>
    <w:p w:rsidRDefault="006624AB" w:rsidP="006624AB" w:rsidR="006624AB">
      <w:pPr>
        <w:jc w:val="both"/>
      </w:pPr>
      <w:r>
        <w:t>sastavljen kod Trgovačkog suda u Splitu, 27. studenog 2018., s početkom u 09,00 sati, u prethodnom postupku radi utvrđivanja uvjeta za otvaranje stečajnog postupka nad stečajnim Dužnikom:</w:t>
      </w:r>
      <w:r w:rsidRPr="00E0178F">
        <w:t xml:space="preserve"> </w:t>
      </w:r>
      <w:r>
        <w:t xml:space="preserve">MEJE ZAPAD, d.o.o., Split, Mažuranićevo šetalište 8. </w:t>
      </w:r>
    </w:p>
    <w:p w:rsidRDefault="006624AB" w:rsidP="006624AB" w:rsidR="006624AB">
      <w:pPr>
        <w:jc w:val="both"/>
        <w:rPr>
          <w:b/>
        </w:rPr>
      </w:pPr>
    </w:p>
    <w:p w:rsidRDefault="006624AB" w:rsidP="006624AB" w:rsidR="006624AB">
      <w:pPr>
        <w:jc w:val="both"/>
        <w:rPr>
          <w:lang w:val="en-US"/>
        </w:rPr>
      </w:pPr>
      <w:r>
        <w:t>Nazočni od suda:</w:t>
      </w:r>
    </w:p>
    <w:p w:rsidRDefault="006624AB" w:rsidP="006624AB" w:rsidR="006624AB">
      <w:pPr>
        <w:jc w:val="both"/>
      </w:pPr>
      <w:r>
        <w:t>Sudac JOZO ĆALETA, stečajni sudac,</w:t>
      </w:r>
    </w:p>
    <w:p w:rsidRDefault="006624AB" w:rsidP="006624AB" w:rsidR="006624AB">
      <w:pPr>
        <w:jc w:val="both"/>
      </w:pPr>
      <w:r>
        <w:rPr>
          <w:lang w:val="fr-FR"/>
        </w:rPr>
        <w:t>VESNA ČARGO</w:t>
      </w:r>
      <w:r>
        <w:t xml:space="preserve">, </w:t>
      </w:r>
      <w:r>
        <w:rPr>
          <w:lang w:val="fr-FR"/>
        </w:rPr>
        <w:t>zapisni</w:t>
      </w:r>
      <w:r>
        <w:t>č</w:t>
      </w:r>
      <w:r>
        <w:rPr>
          <w:lang w:val="fr-FR"/>
        </w:rPr>
        <w:t>ar.</w:t>
      </w:r>
    </w:p>
    <w:p w:rsidRDefault="006624AB" w:rsidP="006624AB" w:rsidR="006624AB">
      <w:pPr>
        <w:jc w:val="both"/>
      </w:pPr>
    </w:p>
    <w:p w:rsidRDefault="006624AB" w:rsidP="006624AB" w:rsidR="006624AB">
      <w:pPr>
        <w:jc w:val="both"/>
        <w:rPr>
          <w:lang w:val="fr-FR"/>
        </w:rPr>
      </w:pPr>
      <w:r>
        <w:rPr>
          <w:lang w:val="fr-FR"/>
        </w:rPr>
        <w:t>Utvrđuje se kako su ostali pristupili:</w:t>
      </w:r>
    </w:p>
    <w:p w:rsidRDefault="006624AB" w:rsidP="006624AB" w:rsidR="006624AB">
      <w:pPr>
        <w:pStyle w:val="Odlomakpopisa"/>
        <w:numPr>
          <w:ilvl w:val="0"/>
          <w:numId w:val="1"/>
        </w:numPr>
        <w:jc w:val="both"/>
        <w:rPr>
          <w:lang w:val="fr-FR"/>
        </w:rPr>
      </w:pPr>
      <w:r>
        <w:rPr>
          <w:lang w:val="fr-FR"/>
        </w:rPr>
        <w:t>za predlagatelja RH Jurica Jurač, zamjenik ŽDO u Splitu</w:t>
      </w:r>
    </w:p>
    <w:p w:rsidRDefault="006624AB" w:rsidP="006624AB" w:rsidR="006624AB">
      <w:pPr>
        <w:pStyle w:val="Odlomakpopisa"/>
        <w:numPr>
          <w:ilvl w:val="0"/>
          <w:numId w:val="1"/>
        </w:numPr>
        <w:jc w:val="both"/>
        <w:rPr>
          <w:lang w:val="fr-FR"/>
        </w:rPr>
      </w:pPr>
      <w:r>
        <w:rPr>
          <w:lang w:val="fr-FR"/>
        </w:rPr>
        <w:t>za dužnika punomoćnik Nikola Perković, odvjetnik u Splitu dok nije pristupio direktor dužnika Nikola Matijaš a pristuni punomoćnik istiće kako je direktor dužnika bolestan</w:t>
      </w:r>
    </w:p>
    <w:p w:rsidRDefault="006624AB" w:rsidP="006624AB" w:rsidR="006624AB" w:rsidRPr="00E0178F">
      <w:pPr>
        <w:pStyle w:val="Odlomakpopisa"/>
        <w:numPr>
          <w:ilvl w:val="0"/>
          <w:numId w:val="1"/>
        </w:numPr>
        <w:jc w:val="both"/>
        <w:rPr>
          <w:lang w:val="fr-FR"/>
        </w:rPr>
      </w:pPr>
      <w:r>
        <w:rPr>
          <w:lang w:val="fr-FR"/>
        </w:rPr>
        <w:t>za FINU nitko a dostavljena potvrda blokadi računa dužnika</w:t>
      </w:r>
    </w:p>
    <w:p w:rsidRDefault="006624AB" w:rsidP="006624AB" w:rsidR="006624AB">
      <w:pPr>
        <w:jc w:val="both"/>
        <w:rPr>
          <w:lang w:val="fr-FR"/>
        </w:rPr>
      </w:pPr>
    </w:p>
    <w:p w:rsidRDefault="006624AB" w:rsidP="006624AB" w:rsidR="006624AB" w:rsidRPr="007A041E">
      <w:pPr>
        <w:jc w:val="both"/>
        <w:rPr>
          <w:lang w:val="fr-FR"/>
        </w:rPr>
      </w:pPr>
      <w:r>
        <w:rPr>
          <w:lang w:val="fr-FR"/>
        </w:rPr>
        <w:t>Čita se prijedlog Predlagatelja za otvaranje stečajnog postupka nad dužnikom, sa prilozima, sve list 7</w:t>
      </w:r>
      <w:r w:rsidRPr="00E0178F">
        <w:rPr>
          <w:b/>
          <w:lang w:val="fr-FR"/>
        </w:rPr>
        <w:t>-</w:t>
      </w:r>
      <w:r w:rsidRPr="00F328CB">
        <w:rPr>
          <w:lang w:val="fr-FR"/>
        </w:rPr>
        <w:t>14</w:t>
      </w:r>
      <w:r w:rsidRPr="00E0178F">
        <w:rPr>
          <w:b/>
          <w:lang w:val="fr-FR"/>
        </w:rPr>
        <w:t xml:space="preserve"> </w:t>
      </w:r>
      <w:r w:rsidRPr="007A041E">
        <w:rPr>
          <w:lang w:val="fr-FR"/>
        </w:rPr>
        <w:t>spisa.</w:t>
      </w:r>
    </w:p>
    <w:p w:rsidRDefault="006624AB" w:rsidP="006624AB" w:rsidR="006624AB">
      <w:pPr>
        <w:jc w:val="both"/>
        <w:rPr>
          <w:lang w:val="fr-FR"/>
        </w:rPr>
      </w:pPr>
    </w:p>
    <w:p w:rsidRDefault="006624AB" w:rsidP="006624AB" w:rsidR="006624AB">
      <w:pPr>
        <w:jc w:val="both"/>
        <w:rPr>
          <w:lang w:val="fr-FR"/>
        </w:rPr>
      </w:pPr>
      <w:r>
        <w:rPr>
          <w:lang w:val="fr-FR"/>
        </w:rPr>
        <w:t xml:space="preserve">Utvrđuje se kako nije pristupila FINA a sudu dostavila podnesak i podatke o broju dana blokade računa i visinu blokade računa pa se navedeni podnesak čita, podnesak od </w:t>
      </w:r>
      <w:r w:rsidRPr="00184573">
        <w:rPr>
          <w:lang w:val="fr-FR"/>
        </w:rPr>
        <w:t>26.</w:t>
      </w:r>
      <w:r>
        <w:rPr>
          <w:b/>
          <w:lang w:val="fr-FR"/>
        </w:rPr>
        <w:t xml:space="preserve"> </w:t>
      </w:r>
      <w:r>
        <w:rPr>
          <w:lang w:val="fr-FR"/>
        </w:rPr>
        <w:t xml:space="preserve"> </w:t>
      </w:r>
      <w:r w:rsidRPr="00184573">
        <w:rPr>
          <w:lang w:val="fr-FR"/>
        </w:rPr>
        <w:t>studenog 2018.,</w:t>
      </w:r>
      <w:r>
        <w:rPr>
          <w:lang w:val="fr-FR"/>
        </w:rPr>
        <w:t xml:space="preserve"> čitanjem se utvrđuje kako je račun dužnika neprekidno blokirana </w:t>
      </w:r>
      <w:r w:rsidRPr="007A041E">
        <w:rPr>
          <w:lang w:val="fr-FR"/>
        </w:rPr>
        <w:t>2</w:t>
      </w:r>
      <w:r>
        <w:rPr>
          <w:lang w:val="fr-FR"/>
        </w:rPr>
        <w:t>436</w:t>
      </w:r>
      <w:r w:rsidRPr="007A041E">
        <w:rPr>
          <w:lang w:val="fr-FR"/>
        </w:rPr>
        <w:t xml:space="preserve"> dana</w:t>
      </w:r>
      <w:r>
        <w:rPr>
          <w:lang w:val="fr-FR"/>
        </w:rPr>
        <w:t>, što preračunato u godinama iznosi 6,6 godina a visina  blokade računa je 107.869,77</w:t>
      </w:r>
      <w:r w:rsidRPr="007A041E">
        <w:rPr>
          <w:lang w:val="fr-FR"/>
        </w:rPr>
        <w:t xml:space="preserve"> kuna.</w:t>
      </w:r>
    </w:p>
    <w:p w:rsidRDefault="006624AB" w:rsidP="006624AB" w:rsidR="006624AB">
      <w:pPr>
        <w:jc w:val="both"/>
        <w:rPr>
          <w:lang w:val="fr-FR"/>
        </w:rPr>
      </w:pPr>
    </w:p>
    <w:p w:rsidRDefault="006624AB" w:rsidP="006624AB" w:rsidR="006624AB">
      <w:pPr>
        <w:jc w:val="both"/>
        <w:rPr>
          <w:lang w:val="fr-FR"/>
        </w:rPr>
      </w:pPr>
      <w:r>
        <w:rPr>
          <w:lang w:val="fr-FR"/>
        </w:rPr>
        <w:t>Punomoćnik dužnika istiće kako ga je dužnik tek sinoć ovlastio za zastupanje u uvom postupku, slijedom čega nije mogao utvrditi tko je i zbog čega blokirano račun dužnika i kada je račun dužnika blokiran. Istiće kako pretpostavlja da je sve to dugovanje prema Poreznoj upravi a smatra kako je potaživanje Porezne uprave zastarijelo. Predlaže sudu dodijeliti kraći rok u kojem će ispitati tko je i kada, za koji iznos i temeljem čega blokirao račun dužnika pa kada to ispita pismeno se će očitovati. Istiće kako dužnik ima namjeru poslovati ali nakon što sredi blokadi računa, pošto blokirani račun ne može poslovati. Istiće kako je sto posto siguran da dužnik kao pravna osoba nema imovine.</w:t>
      </w:r>
    </w:p>
    <w:p w:rsidRDefault="006624AB" w:rsidP="006624AB" w:rsidR="006624AB" w:rsidRPr="007A041E">
      <w:pPr>
        <w:jc w:val="both"/>
        <w:rPr>
          <w:lang w:val="fr-FR"/>
        </w:rPr>
      </w:pPr>
      <w:r>
        <w:rPr>
          <w:lang w:val="fr-FR"/>
        </w:rPr>
        <w:t>Zastupnik po zakonu predlagatgelja isitće kako se ne protivi prijedlogu dužnika za davanje roka radi očitovanja o predloženom.</w:t>
      </w:r>
    </w:p>
    <w:p w:rsidRDefault="006624AB" w:rsidP="006624AB" w:rsidR="006624AB" w:rsidRPr="00E0178F">
      <w:pPr>
        <w:jc w:val="both"/>
        <w:rPr>
          <w:b/>
          <w:lang w:val="fr-FR"/>
        </w:rPr>
      </w:pPr>
    </w:p>
    <w:p w:rsidRDefault="006624AB" w:rsidP="006624AB" w:rsidR="006624AB">
      <w:pPr>
        <w:jc w:val="both"/>
      </w:pPr>
      <w:r>
        <w:t>Sud donosi</w:t>
      </w:r>
    </w:p>
    <w:p w:rsidRDefault="006624AB" w:rsidP="006624AB" w:rsidR="006624AB">
      <w:pPr>
        <w:jc w:val="both"/>
      </w:pPr>
    </w:p>
    <w:p w:rsidRDefault="006624AB" w:rsidP="006624AB" w:rsidR="006624AB">
      <w:pPr>
        <w:jc w:val="center"/>
      </w:pPr>
      <w:r>
        <w:t>ZAKLJUČAK</w:t>
      </w:r>
    </w:p>
    <w:p w:rsidRDefault="006624AB" w:rsidP="006624AB" w:rsidR="006624AB">
      <w:pPr>
        <w:jc w:val="center"/>
      </w:pPr>
    </w:p>
    <w:p w:rsidRDefault="006624AB" w:rsidP="006624AB" w:rsidR="006624AB">
      <w:pPr>
        <w:jc w:val="both"/>
      </w:pPr>
      <w:r>
        <w:t>Udjeljuje se dužniku rok od 30 dana te mu se nalaže u tom roku očitovati se o navodima koje je predložio očitovati se, tj. ispitati tko je, kada, temeljem čega, za koji iznos blokirano račun dužnika.</w:t>
      </w:r>
    </w:p>
    <w:p w:rsidRDefault="006624AB" w:rsidP="006624AB" w:rsidR="006624AB">
      <w:pPr>
        <w:jc w:val="both"/>
      </w:pPr>
      <w:r>
        <w:t>Nakon primitka navedenog očitovanja dužnika, odnosno nakon proteka ostavljenog roka, sud će odlučiti o daljnjem tijeku postupka, o čemu će stranke biti obaviještene preko Mrežne stranice e-Oglasna ploča sudova.</w:t>
      </w:r>
    </w:p>
    <w:p w:rsidRDefault="006624AB" w:rsidP="006624AB" w:rsidR="006624AB">
      <w:pPr>
        <w:jc w:val="both"/>
      </w:pPr>
      <w:r>
        <w:t>Dovršeno u 09,15  sati.</w:t>
      </w:r>
    </w:p>
    <w:p w:rsidRDefault="006624AB" w:rsidR="00704E2C">
      <w:r>
        <w:t>Zapisničar                           Stečajni sudac                          Stranke</w:t>
      </w:r>
    </w:p>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905431"/>
    <w:multiLevelType w:val="hybridMultilevel"/>
    <w:tmpl w:val="FE98BA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624AB"/>
    <w:rsid w:val="006624AB"/>
    <w:rsid w:val="006F5CC1"/>
    <w:rsid w:val="00704E2C"/>
    <w:rsid w:val="00E958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624AB"/>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624AB"/>
    <w:pPr>
      <w:ind w:left="720"/>
      <w:contextualSpacing/>
    </w:pPr>
  </w:style>
  <w:style w:styleId="Tekstrezerviranogmjesta" w:type="character">
    <w:name w:val="Placeholder Text"/>
    <w:basedOn w:val="Zadanifontodlomka"/>
    <w:uiPriority w:val="99"/>
    <w:semiHidden/>
    <w:rsid w:val="006F5CC1"/>
    <w:rPr>
      <w:color w:val="808080"/>
      <w:bdr w:space="0" w:sz="0" w:color="auto" w:val="none"/>
      <w:shd w:fill="auto" w:color="auto" w:val="clear"/>
    </w:rPr>
  </w:style>
  <w:style w:customStyle="true" w:styleId="eSPISCCParagraphDefaultFont" w:type="character">
    <w:name w:val="eSPIS_CC_Paragraph Default Font"/>
    <w:basedOn w:val="Zadanifontodlomka"/>
    <w:rsid w:val="006F5CC1"/>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6F5CC1"/>
    <w:rPr>
      <w:szCs w:val="20"/>
      <w:bdr w:space="0" w:sz="0" w:color="auto" w:val="none"/>
      <w:shd w:fill="FFFFCC" w:color="auto" w:val="clear"/>
      <w:lang w:val="hr-HR"/>
    </w:rPr>
  </w:style>
  <w:style w:customStyle="true" w:styleId="PozadinaSvijetloCrvena" w:type="character">
    <w:name w:val="Pozadina_SvijetloCrvena"/>
    <w:basedOn w:val="eSPISCCParagraphDefaultFont"/>
    <w:rsid w:val="006F5CC1"/>
    <w:rPr>
      <w:rFonts w:cs="Times New Roman" w:hAnsi="Times New Roman" w:ascii="Times New Roman"/>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F5CC1"/>
    <w:rPr>
      <w:rFonts w:cs="Times New Roman" w:hAnsi="Times New Roman" w:ascii="Times New Roman"/>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624AB"/>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624AB"/>
    <w:pPr>
      <w:ind w:left="720"/>
      <w:contextualSpacing/>
    </w:pPr>
  </w:style>
  <w:style w:styleId="Tekstrezerviranogmjesta" w:type="character">
    <w:name w:val="Placeholder Text"/>
    <w:basedOn w:val="Zadanifontodlomka"/>
    <w:uiPriority w:val="99"/>
    <w:semiHidden/>
    <w:rsid w:val="006F5CC1"/>
    <w:rPr>
      <w:color w:val="808080"/>
      <w:bdr w:color="auto" w:space="0" w:sz="0" w:val="none"/>
      <w:shd w:color="auto" w:fill="auto" w:val="clear"/>
    </w:rPr>
  </w:style>
  <w:style w:customStyle="1" w:styleId="eSPISCCParagraphDefaultFont" w:type="character">
    <w:name w:val="eSPIS_CC_Paragraph Default Font"/>
    <w:basedOn w:val="Zadanifontodlomka"/>
    <w:rsid w:val="006F5CC1"/>
    <w:rPr>
      <w:rFonts w:ascii="Times New Roman" w:cs="Times New Roman" w:hAnsi="Times New Roman"/>
      <w:sz w:val="24"/>
      <w:szCs w:val="20"/>
      <w:bdr w:color="auto" w:space="0" w:sz="0" w:val="none"/>
      <w:shd w:color="auto" w:fill="auto" w:val="clear"/>
      <w:lang w:val="hr-HR"/>
    </w:rPr>
  </w:style>
  <w:style w:customStyle="1" w:styleId="PozadinaSvijetloZuta" w:type="character">
    <w:name w:val="Pozadina_SvijetloZuta"/>
    <w:basedOn w:val="Zadanifontodlomka"/>
    <w:rsid w:val="006F5CC1"/>
    <w:rPr>
      <w:szCs w:val="20"/>
      <w:bdr w:color="auto" w:space="0" w:sz="0" w:val="none"/>
      <w:shd w:color="auto" w:fill="FFFFCC" w:val="clear"/>
      <w:lang w:val="hr-HR"/>
    </w:rPr>
  </w:style>
  <w:style w:customStyle="1" w:styleId="PozadinaSvijetloCrvena" w:type="character">
    <w:name w:val="Pozadina_SvijetloCrvena"/>
    <w:basedOn w:val="eSPISCCParagraphDefaultFont"/>
    <w:rsid w:val="006F5CC1"/>
    <w:rPr>
      <w:rFonts w:ascii="Times New Roman" w:cs="Times New Roman" w:hAnsi="Times New Roman"/>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F5CC1"/>
    <w:rPr>
      <w:rFonts w:ascii="Times New Roman" w:cs="Times New Roman" w:hAnsi="Times New Roman"/>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27. studenog 2018.</izvorni_sadrzaj>
    <derivirana_varijabla naziv="DomainObject.PlaniraniZavrsetakDatum_1">27. studenog 2018.</derivirana_varijabla>
  </DomainObject.PlaniraniZavrsetakDatum>
  <DomainObject.PlaniraniPocetakDatum>
    <izvorni_sadrzaj>27. studenog 2018.</izvorni_sadrzaj>
    <derivirana_varijabla naziv="DomainObject.PlaniraniPocetakDatum_1">27. studenog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studenog 2018.</izvorni_sadrzaj>
    <derivirana_varijabla naziv="DomainObject.Zapisnik.DatumKreiranja_1">27. studenog 2018.</derivirana_varijabla>
  </DomainObject.Zapisnik.DatumKreiranja>
  <DomainObject.Zapisnik.ImovinskaKorist>
    <izvorni_sadrzaj/>
    <derivirana_varijabla naziv="DomainObject.Zapisnik.ImovinskaKorist_1"/>
  </DomainObject.Zapisnik.ImovinskaKorist>
  <DomainObject.Zapisnik.Oznaka>
    <izvorni_sadrzaj>St-1831/2016-11</izvorni_sadrzaj>
    <derivirana_varijabla naziv="DomainObject.Zapisnik.Oznaka_1">St-1831/2016-11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1831</izvorni_sadrzaj>
    <derivirana_varijabla naziv="DomainObject.Predmet.Broj_1">1831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2016.</izvorni_sadrzaj>
    <derivirana_varijabla naziv="DomainObject.Predmet.DatumOsnivanja_1">11.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St-1831/2016</izvorni_sadrzaj>
    <derivirana_varijabla naziv="DomainObject.Predmet.OznakaBroj_1">St-1831/2016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MEJE ZAPAD društvo s ograničenom odgovornošću za proizvodnju, usluge i trgovinu</izvorni_sadrzaj>
    <derivirana_varijabla naziv="DomainObject.Predmet.ProtustrankaFormated_1">  MEJE ZAPAD društvo s ograničenom odgovornošću za proizvodnju, usluge i trgovinu</derivirana_varijabla>
  </DomainObject.Predmet.ProtustrankaFormated>
  <DomainObject.Predmet.ProtustrankaFormatedOIB>
    <izvorni_sadrzaj>  MEJE ZAPAD društvo s ograničenom odgovornošću za proizvodnju, usluge i trgovinu, OIB 85345946412</izvorni_sadrzaj>
    <derivirana_varijabla naziv="DomainObject.Predmet.ProtustrankaFormatedOIB_1">  MEJE ZAPAD društvo s ograničenom odgovornošću za proizvodnju, usluge i trgovinu, OIB 85345946412</derivirana_varijabla>
  </DomainObject.Predmet.ProtustrankaFormatedOIB>
  <DomainObject.Predmet.ProtustrankaFormatedWithAdress>
    <izvorni_sadrzaj> MEJE ZAPAD društvo s ograničenom odgovornošću za proizvodnju, usluge i trgovinu, Mažuranićevo šetalište 8, 21000 Split</izvorni_sadrzaj>
    <derivirana_varijabla naziv="DomainObject.Predmet.ProtustrankaFormatedWithAdress_1"> MEJE ZAPAD društvo s ograničenom odgovornošću za proizvodnju, usluge i trgovinu, Mažuranićevo šetalište 8, 21000 Split</derivirana_varijabla>
  </DomainObject.Predmet.ProtustrankaFormatedWithAdress>
  <DomainObject.Predmet.ProtustrankaFormatedWithAdressOIB>
    <izvorni_sadrzaj> MEJE ZAPAD društvo s ograničenom odgovornošću za proizvodnju, usluge i trgovinu, OIB 85345946412, Mažuranićevo šetalište 8, 21000 Split</izvorni_sadrzaj>
    <derivirana_varijabla naziv="DomainObject.Predmet.ProtustrankaFormatedWithAdressOIB_1"> MEJE ZAPAD društvo s ograničenom odgovornošću za proizvodnju, usluge i trgovinu, OIB 85345946412, Mažuranićevo šetalište 8, 21000 Split</derivirana_varijabla>
  </DomainObject.Predmet.ProtustrankaFormatedWithAdressOIB>
  <DomainObject.Predmet.ProtustrankaWithAdress>
    <izvorni_sadrzaj>MEJE ZAPAD društvo s ograničenom odgovornošću za proizvodnju, usluge i trgovinu Mažuranićevo šetalište 8, 21000 Split</izvorni_sadrzaj>
    <derivirana_varijabla naziv="DomainObject.Predmet.ProtustrankaWithAdress_1">MEJE ZAPAD društvo s ograničenom odgovornošću za proizvodnju, usluge i trgovinu Mažuranićevo šetalište 8, 21000 Split</derivirana_varijabla>
  </DomainObject.Predmet.ProtustrankaWithAdress>
  <DomainObject.Predmet.ProtustrankaWithAdressOIB>
    <izvorni_sadrzaj>MEJE ZAPAD društvo s ograničenom odgovornošću za proizvodnju, usluge i trgovinu, OIB 85345946412, Mažuranićevo šetalište 8, 21000 Split</izvorni_sadrzaj>
    <derivirana_varijabla naziv="DomainObject.Predmet.ProtustrankaWithAdressOIB_1">MEJE ZAPAD društvo s ograničenom odgovornošću za proizvodnju, usluge i trgovinu, OIB 85345946412, Mažuranićevo šetalište 8, 21000 Split</derivirana_varijabla>
  </DomainObject.Predmet.ProtustrankaWithAdressOIB>
  <DomainObject.Predmet.ProtustrankaNazivFormated>
    <izvorni_sadrzaj>MEJE ZAPAD društvo s ograničenom odgovornošću za proizvodnju, usluge i trgovinu</izvorni_sadrzaj>
    <derivirana_varijabla naziv="DomainObject.Predmet.ProtustrankaNazivFormated_1">MEJE ZAPAD društvo s ograničenom odgovornošću za proizvodnju, usluge i trgovinu</derivirana_varijabla>
  </DomainObject.Predmet.ProtustrankaNazivFormated>
  <DomainObject.Predmet.ProtustrankaNazivFormatedOIB>
    <izvorni_sadrzaj>MEJE ZAPAD društvo s ograničenom odgovornošću za proizvodnju, usluge i trgovinu, OIB 85345946412</izvorni_sadrzaj>
    <derivirana_varijabla naziv="DomainObject.Predmet.ProtustrankaNazivFormatedOIB_1">MEJE ZAPAD društvo s ograničenom odgovornošću za proizvodnju, usluge i trgovinu, OIB 85345946412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izvorni_sadrzaj>
    <derivirana_varijabla naziv="DomainObject.Predmet.StrankaFormated_1">  ŽUPANIJSKO DRŽAVNO ODVJETNIŠTVO</derivirana_varijabla>
  </DomainObject.Predmet.StrankaFormated>
  <DomainObject.Predmet.StrankaFormatedOIB>
    <izvorni_sadrzaj>  ŽUPANIJSKO DRŽAVNO ODVJETNIŠTVO, OIB 70793241859</izvorni_sadrzaj>
    <derivirana_varijabla naziv="DomainObject.Predmet.StrankaFormatedOIB_1">  ŽUPANIJSKO DRŽAVNO ODVJETNIŠTVO, OIB 70793241859</derivirana_varijabla>
  </DomainObject.Predmet.StrankaFormatedOIB>
  <DomainObject.Predmet.StrankaFormatedWithAdress>
    <izvorni_sadrzaj> ŽUPANIJSKO DRŽAVNO ODVJETNIŠTVO, Gundulićeva 29a, 21000 Split</izvorni_sadrzaj>
    <derivirana_varijabla naziv="DomainObject.Predmet.StrankaFormatedWithAdress_1"> ŽUPANIJSKO DRŽAVNO ODVJETNIŠTVO, Gundulićeva 29a, 21000 Split</derivirana_varijabla>
  </DomainObject.Predmet.StrankaFormatedWithAdress>
  <DomainObject.Predmet.StrankaFormatedWithAdressOIB>
    <izvorni_sadrzaj> ŽUPANIJSKO DRŽAVNO ODVJETNIŠTVO, OIB 70793241859, Gundulićeva 29a, 21000 Split</izvorni_sadrzaj>
    <derivirana_varijabla naziv="DomainObject.Predmet.StrankaFormatedWithAdressOIB_1"> ŽUPANIJSKO DRŽAVNO ODVJETNIŠTVO, OIB 70793241859, Gundulićeva 29a, 21000 Split</derivirana_varijabla>
  </DomainObject.Predmet.StrankaFormatedWithAdressOIB>
  <DomainObject.Predmet.StrankaWithAdress>
    <izvorni_sadrzaj>ŽUPANIJSKO DRŽAVNO ODVJETNIŠTVO Gundulićeva 29a,21000 Split</izvorni_sadrzaj>
    <derivirana_varijabla naziv="DomainObject.Predmet.StrankaWithAdress_1">ŽUPANIJSKO DRŽAVNO ODVJETNIŠTVO Gundulićeva 29a,21000 Split</derivirana_varijabla>
  </DomainObject.Predmet.StrankaWithAdress>
  <DomainObject.Predmet.StrankaWithAdressOIB>
    <izvorni_sadrzaj>ŽUPANIJSKO DRŽAVNO ODVJETNIŠTVO, OIB 70793241859, Gundulićeva 29a,21000 Split</izvorni_sadrzaj>
    <derivirana_varijabla naziv="DomainObject.Predmet.StrankaWithAdressOIB_1">ŽUPANIJSKO DRŽAVNO ODVJETNIŠTVO, OIB 70793241859, Gundulićeva 29a,21000 Split</derivirana_varijabla>
  </DomainObject.Predmet.StrankaWithAdressOIB>
  <DomainObject.Predmet.StrankaNazivFormated>
    <izvorni_sadrzaj>ŽUPANIJSKO DRŽAVNO ODVJETNIŠTVO</izvorni_sadrzaj>
    <derivirana_varijabla naziv="DomainObject.Predmet.StrankaNazivFormated_1">ŽUPANIJSKO DRŽAVNO ODVJETNIŠTVO</derivirana_varijabla>
  </DomainObject.Predmet.StrankaNazivFormated>
  <DomainObject.Predmet.StrankaNazivFormatedOIB>
    <izvorni_sadrzaj>ŽUPANIJSKO DRŽAVNO ODVJETNIŠTVO, OIB 70793241859</izvorni_sadrzaj>
    <derivirana_varijabla naziv="DomainObject.Predmet.StrankaNazivFormatedOIB_1">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93429.68</izvorni_sadrzaj>
    <derivirana_varijabla naziv="DomainObject.Predmet.TrenutnaVrijednost_1">93429.68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ŽUPANIJSKO DRŽAVNO ODVJETNIŠTVO</item>
    </izvorni_sadrzaj>
    <derivirana_varijabla naziv="DomainObject.Predmet.StrankaListFormated_1">
      <item>ŽUPANIJSKO DRŽAVNO ODVJETNIŠTVO</item>
    </derivirana_varijabla>
  </DomainObject.Predmet.StrankaListFormated>
  <DomainObject.Predmet.StrankaListFormatedOIB>
    <izvorni_sadrzaj>
      <item>ŽUPANIJSKO DRŽAVNO ODVJETNIŠTVO, OIB 70793241859</item>
    </izvorni_sadrzaj>
    <derivirana_varijabla naziv="DomainObject.Predmet.StrankaListFormatedOIB_1">
      <item>ŽUPANIJSKO DRŽAVNO ODVJETNIŠTVO, OIB 70793241859</item>
    </derivirana_varijabla>
  </DomainObject.Predmet.StrankaListFormatedOIB>
  <DomainObject.Predmet.StrankaListFormatedWithAdress>
    <izvorni_sadrzaj>
      <item>ŽUPANIJSKO DRŽAVNO ODVJETNIŠTVO, Gundulićeva 29a, 21000 Split</item>
    </izvorni_sadrzaj>
    <derivirana_varijabla naziv="DomainObject.Predmet.StrankaListFormatedWithAdress_1">
      <item>ŽUPANIJSKO DRŽAVNO ODVJETNIŠTVO, Gundulićeva 29a, 21000 Split</item>
    </derivirana_varijabla>
  </DomainObject.Predmet.StrankaListFormatedWithAdress>
  <DomainObject.Predmet.StrankaListFormatedWithAdressOIB>
    <izvorni_sadrzaj>
      <item>ŽUPANIJSKO DRŽAVNO ODVJETNIŠTVO, OIB 70793241859, Gundulićeva 29a, 21000 Split</item>
    </izvorni_sadrzaj>
    <derivirana_varijabla naziv="DomainObject.Predmet.StrankaListFormatedWithAdressOIB_1">
      <item>ŽUPANIJSKO DRŽAVNO ODVJETNIŠTVO, OIB 70793241859, Gundulićeva 29a, 21000 Split</item>
    </derivirana_varijabla>
  </DomainObject.Predmet.StrankaListFormatedWithAdressOIB>
  <DomainObject.Predmet.StrankaListNazivFormated>
    <izvorni_sadrzaj>
      <item>ŽUPANIJSKO DRŽAVNO ODVJETNIŠTVO</item>
    </izvorni_sadrzaj>
    <derivirana_varijabla naziv="DomainObject.Predmet.StrankaListNazivFormated_1">
      <item>ŽUPANIJSKO DRŽAVNO ODVJETNIŠTVO</item>
    </derivirana_varijabla>
  </DomainObject.Predmet.StrankaListNazivFormated>
  <DomainObject.Predmet.StrankaListNazivFormatedOIB>
    <izvorni_sadrzaj>
      <item>ŽUPANIJSKO DRŽAVNO ODVJETNIŠTVO, OIB 70793241859</item>
    </izvorni_sadrzaj>
    <derivirana_varijabla naziv="DomainObject.Predmet.StrankaListNazivFormatedOIB_1">
      <item>ŽUPANIJSKO DRŽAVNO ODVJETNIŠTVO, OIB 70793241859</item>
    </derivirana_varijabla>
  </DomainObject.Predmet.StrankaListNazivFormatedOIB>
  <DomainObject.Predmet.ProtuStrankaListFormated>
    <izvorni_sadrzaj>
      <item>MEJE ZAPAD društvo s ograničenom odgovornošću za proizvodnju, usluge i trgovinu</item>
    </izvorni_sadrzaj>
    <derivirana_varijabla naziv="DomainObject.Predmet.ProtuStrankaListFormated_1">
      <item>MEJE ZAPAD društvo s ograničenom odgovornošću za proizvodnju, usluge i trgovinu</item>
    </derivirana_varijabla>
  </DomainObject.Predmet.ProtuStrankaListFormated>
  <DomainObject.Predmet.ProtuStrankaListFormatedOIB>
    <izvorni_sadrzaj>
      <item>MEJE ZAPAD društvo s ograničenom odgovornošću za proizvodnju, usluge i trgovinu, OIB 85345946412</item>
    </izvorni_sadrzaj>
    <derivirana_varijabla naziv="DomainObject.Predmet.ProtuStrankaListFormatedOIB_1">
      <item>MEJE ZAPAD društvo s ograničenom odgovornošću za proizvodnju, usluge i trgovinu, OIB 85345946412</item>
    </derivirana_varijabla>
  </DomainObject.Predmet.ProtuStrankaListFormatedOIB>
  <DomainObject.Predmet.ProtuStrankaListFormatedWithAdress>
    <izvorni_sadrzaj>
      <item>MEJE ZAPAD društvo s ograničenom odgovornošću za proizvodnju, usluge i trgovinu, Mažuranićevo šetalište 8, 21000 Split</item>
    </izvorni_sadrzaj>
    <derivirana_varijabla naziv="DomainObject.Predmet.ProtuStrankaListFormatedWithAdress_1">
      <item>MEJE ZAPAD društvo s ograničenom odgovornošću za proizvodnju, usluge i trgovinu, Mažuranićevo šetalište 8, 21000 Split</item>
    </derivirana_varijabla>
  </DomainObject.Predmet.ProtuStrankaListFormatedWithAdress>
  <DomainObject.Predmet.ProtuStrankaListFormatedWithAdressOIB>
    <izvorni_sadrzaj>
      <item>MEJE ZAPAD društvo s ograničenom odgovornošću za proizvodnju, usluge i trgovinu, OIB 85345946412, Mažuranićevo šetalište 8, 21000 Split</item>
    </izvorni_sadrzaj>
    <derivirana_varijabla naziv="DomainObject.Predmet.ProtuStrankaListFormatedWithAdressOIB_1">
      <item>MEJE ZAPAD društvo s ograničenom odgovornošću za proizvodnju, usluge i trgovinu, OIB 85345946412, Mažuranićevo šetalište 8, 21000 Split</item>
    </derivirana_varijabla>
  </DomainObject.Predmet.ProtuStrankaListFormatedWithAdressOIB>
  <DomainObject.Predmet.ProtuStrankaListNazivFormated>
    <izvorni_sadrzaj>
      <item>MEJE ZAPAD društvo s ograničenom odgovornošću za proizvodnju, usluge i trgovinu</item>
    </izvorni_sadrzaj>
    <derivirana_varijabla naziv="DomainObject.Predmet.ProtuStrankaListNazivFormated_1">
      <item>MEJE ZAPAD društvo s ograničenom odgovornošću za proizvodnju, usluge i trgovinu</item>
    </derivirana_varijabla>
  </DomainObject.Predmet.ProtuStrankaListNazivFormated>
  <DomainObject.Predmet.ProtuStrankaListNazivFormatedOIB>
    <izvorni_sadrzaj>
      <item>MEJE ZAPAD društvo s ograničenom odgovornošću za proizvodnju, usluge i trgovinu, OIB 85345946412</item>
    </izvorni_sadrzaj>
    <derivirana_varijabla naziv="DomainObject.Predmet.ProtuStrankaListNazivFormatedOIB_1">
      <item>MEJE ZAPAD društvo s ograničenom odgovornošću za proizvodnju, usluge i trgovinu, OIB 85345946412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St-1831/2016-11</izvorni_sadrzaj>
    <derivirana_varijabla naziv="DomainObject.PoslovniBrojDokumenta_1">St-1831/2016-11</derivirana_varijabla>
  </DomainObject.PoslovniBrojDokumenta>
  <DomainObject.Predmet.StrankaIDrugi>
    <izvorni_sadrzaj>ŽUPANIJSKO DRŽAVNO ODVJETNIŠTVO</izvorni_sadrzaj>
    <derivirana_varijabla naziv="DomainObject.Predmet.StrankaIDrugi_1">ŽUPANIJSKO DRŽAVNO ODVJETNIŠTVO</derivirana_varijabla>
  </DomainObject.Predmet.StrankaIDrugi>
  <DomainObject.Predmet.ProtustrankaIDrugi>
    <izvorni_sadrzaj>MEJE ZAPAD društvo s ograničenom odgovornošću za proizvodnju, usluge i trgovinu</izvorni_sadrzaj>
    <derivirana_varijabla naziv="DomainObject.Predmet.ProtustrankaIDrugi_1">MEJE ZAPAD društvo s ograničenom odgovornošću za proizvodnju, usluge i trgovinu</derivirana_varijabla>
  </DomainObject.Predmet.ProtustrankaIDrugi>
  <DomainObject.Predmet.StrankaIDrugiAdressOIB>
    <izvorni_sadrzaj>ŽUPANIJSKO DRŽAVNO ODVJETNIŠTVO, OIB 70793241859, Gundulićeva 29a, 21000 Split</izvorni_sadrzaj>
    <derivirana_varijabla naziv="DomainObject.Predmet.StrankaIDrugiAdressOIB_1">ŽUPANIJSKO DRŽAVNO ODVJETNIŠTVO, OIB 70793241859, Gundulićeva 29a, 21000 Split</derivirana_varijabla>
  </DomainObject.Predmet.StrankaIDrugiAdressOIB>
  <DomainObject.Predmet.ProtustrankaIDrugiAdressOIB>
    <izvorni_sadrzaj>MEJE ZAPAD društvo s ograničenom odgovornošću za proizvodnju, usluge i trgovinu, OIB 85345946412, Mažuranićevo šetalište 8, 21000 Split</izvorni_sadrzaj>
    <derivirana_varijabla naziv="DomainObject.Predmet.ProtustrankaIDrugiAdressOIB_1">MEJE ZAPAD društvo s ograničenom odgovornošću za proizvodnju, usluge i trgovinu, OIB 85345946412, Mažuranićevo šetalište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MEJE ZAPAD društvo s ograničenom odgovornošću za proizvodnju, usluge i trgovinu</item>
      <item>ŽUPANIJSKO DRŽAVNO ODVJETNIŠTVO</item>
    </izvorni_sadrzaj>
    <derivirana_varijabla naziv="DomainObject.Predmet.SudioniciListNaziv_1">
      <item>MEJE ZAPAD društvo s ograničenom odgovornošću za proizvodnju, usluge i trgovinu</item>
      <item>ŽUPANIJSKO DRŽAVNO ODVJETNIŠTVO</item>
    </derivirana_varijabla>
  </DomainObject.Predmet.SudioniciListNaziv>
  <DomainObject.Predmet.SudioniciListAdressOIB>
    <izvorni_sadrzaj>
      <item>MEJE ZAPAD društvo s ograničenom odgovornošću za proizvodnju, usluge i trgovinu, OIB 85345946412, Mažuranićevo šetalište 8,21000 Split</item>
      <item>ŽUPANIJSKO DRŽAVNO ODVJETNIŠTVO, OIB 70793241859, Gundulićeva 29a,21000 Split</item>
    </izvorni_sadrzaj>
    <derivirana_varijabla naziv="DomainObject.Predmet.SudioniciListAdressOIB_1">
      <item>MEJE ZAPAD društvo s ograničenom odgovornošću za proizvodnju, usluge i trgovinu, OIB 85345946412, Mažuranićevo šetalište 8,21000 Split</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85345946412</item>
      <item>, OIB 70793241859</item>
    </izvorni_sadrzaj>
    <derivirana_varijabla naziv="DomainObject.Predmet.SudioniciListNazivOIB_1">
      <item>, OIB 85345946412</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394</properties:Words>
  <properties:Characters>2121</properties:Characters>
  <properties:Lines>50</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2018-11-27T08:13:00Z</dcterms:created>
  <dc:creator>Jozo Ćaleta</dc:creator>
  <cp:lastModifiedBy>Jozo Ćaleta</cp:lastModifiedBy>
  <dcterms:modified xmlns:xsi="http://www.w3.org/2001/XMLSchema-instance" xsi:type="dcterms:W3CDTF">2018-11-27T08:15:00Z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St-1831/2016-11 / Zapisnik - Ročište radi rasprave o uvjetima za otvaranje steč. post. (AAAAAAAA.docx)</vt:lpwstr>
  </prop:property>
  <prop:property name="CC_coloring" pid="4" fmtid="{D5CDD505-2E9C-101B-9397-08002B2CF9AE}">
    <vt:bool>false</vt:bool>
  </prop:property>
  <prop:property name="BrojStranica" pid="5" fmtid="{D5CDD505-2E9C-101B-9397-08002B2CF9AE}">
    <vt:i4>1</vt:i4>
  </prop:property>
</prop:Properties>
</file>