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b701" w14:paraId="3d5b701" w:rsidRDefault="00F85FFC" w:rsidP="00910611" w:rsidR="00F85F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FFC" w:rsidP="00910611" w:rsidR="00F85FFC">
      <w:r>
        <w:rPr>
          <w:rFonts w:eastAsia="MS Mincho"/>
        </w:rPr>
        <w:t>REPUBLIKA HRVATSKA</w:t>
      </w:r>
    </w:p>
    <w:p w:rsidRDefault="00F85FFC" w:rsidP="00910611" w:rsidR="00F85FFC">
      <w:r>
        <w:rPr>
          <w:rFonts w:eastAsia="MS Mincho"/>
        </w:rPr>
        <w:t>TRGOVAČKI SUD U RIJECI</w:t>
      </w:r>
    </w:p>
    <w:p w:rsidRDefault="00F85FFC" w:rsidR="00F85FF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72195" w:rsidP="00372195" w:rsidR="00372195">
      <w:pPr>
        <w:rPr>
          <w:rFonts w:eastAsia="MS Mincho"/>
        </w:rPr>
      </w:pPr>
    </w:p>
    <w:p w:rsidRDefault="00372195" w:rsidP="00372195" w:rsidR="00372195"/>
    <w:p w:rsidRDefault="00372195" w:rsidP="00372195" w:rsidR="00372195"/>
    <w:p w:rsidRDefault="00372195" w:rsidP="00372195" w:rsidR="00372195"/>
    <w:p w:rsidRDefault="00372195" w:rsidP="00372195" w:rsidR="00372195"/>
    <w:p w:rsidRDefault="00372195" w:rsidP="00372195" w:rsidR="00372195">
      <w:r>
        <w:t>Trgovački sud u Rijeci objavljuje:</w:t>
      </w:r>
    </w:p>
    <w:p w:rsidRDefault="00372195" w:rsidP="00372195" w:rsidR="00372195">
      <w:pPr>
        <w:ind w:firstLine="708"/>
        <w:jc w:val="both"/>
      </w:pPr>
    </w:p>
    <w:p w:rsidRDefault="00372195" w:rsidP="00372195" w:rsidR="00372195">
      <w:pPr>
        <w:ind w:firstLine="708"/>
        <w:jc w:val="both"/>
      </w:pPr>
    </w:p>
    <w:p w:rsidRDefault="00372195" w:rsidP="00372195" w:rsidR="00372195">
      <w:pPr>
        <w:ind w:firstLine="708"/>
        <w:jc w:val="both"/>
      </w:pPr>
      <w:r>
        <w:t>Odgađa se današnje  ročište radi sklapanja predstečajne nagodbe nad dužnikom</w:t>
      </w:r>
      <w:r>
        <w:rPr>
          <w:bCs/>
        </w:rPr>
        <w:t xml:space="preserve"> </w:t>
      </w:r>
      <w:r>
        <w:t>MICHELE građevinarstvo d. o. o. Pula (Grad Pula - Pola) Braće Čeh 14, OIB: 29870352634 te se sljedeće određuje za dan</w:t>
      </w:r>
    </w:p>
    <w:p w:rsidRDefault="00372195" w:rsidP="00372195" w:rsidR="00372195"/>
    <w:p w:rsidRDefault="00372195" w:rsidP="00372195" w:rsidR="00372195">
      <w:pPr>
        <w:jc w:val="center"/>
      </w:pPr>
      <w:r>
        <w:t>29. veljače 2016.g. u 10:00 sati</w:t>
      </w:r>
    </w:p>
    <w:p w:rsidRDefault="00372195" w:rsidP="00372195" w:rsidR="00372195">
      <w:pPr>
        <w:jc w:val="center"/>
      </w:pPr>
      <w:r>
        <w:t>kod Trgovačkog suda u Rijeci</w:t>
      </w:r>
    </w:p>
    <w:p w:rsidRDefault="00372195" w:rsidP="00372195" w:rsidR="00372195">
      <w:pPr>
        <w:jc w:val="center"/>
      </w:pPr>
      <w:r>
        <w:t>Zadarska 1 i 3</w:t>
      </w:r>
    </w:p>
    <w:p w:rsidRDefault="00372195" w:rsidP="00372195" w:rsidR="00372195">
      <w:pPr>
        <w:jc w:val="center"/>
      </w:pPr>
      <w:r>
        <w:t>sudnica br. 3, I. kat.</w:t>
      </w:r>
    </w:p>
    <w:p w:rsidRDefault="00372195" w:rsidP="00372195" w:rsidR="00372195">
      <w:pPr>
        <w:jc w:val="both"/>
      </w:pPr>
    </w:p>
    <w:p w:rsidRDefault="00372195" w:rsidP="00372195" w:rsidR="00372195">
      <w:pPr>
        <w:jc w:val="both"/>
      </w:pPr>
    </w:p>
    <w:p w:rsidRDefault="00372195" w:rsidP="00372195" w:rsidR="00372195">
      <w:pPr>
        <w:jc w:val="both"/>
      </w:pPr>
      <w:r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372195" w:rsidP="00372195" w:rsidR="00372195">
      <w:pPr>
        <w:ind w:firstLine="708"/>
        <w:jc w:val="both"/>
      </w:pPr>
    </w:p>
    <w:p w:rsidRDefault="00372195" w:rsidP="00372195" w:rsidR="00372195">
      <w:pPr>
        <w:ind w:firstLine="708"/>
        <w:jc w:val="both"/>
      </w:pPr>
    </w:p>
    <w:p w:rsidRDefault="00372195" w:rsidP="00372195" w:rsidR="00372195"/>
    <w:p w:rsidRDefault="004F6C16" w:rsidR="004F6C16"/>
    <w:sectPr w:rsidR="004F6C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E6C" w:rsidP="00372195" w:rsidR="00762E6C">
      <w:r>
        <w:separator/>
      </w:r>
    </w:p>
  </w:endnote>
  <w:endnote w:id="0" w:type="continuationSeparator">
    <w:p w:rsidRDefault="00762E6C" w:rsidP="00372195" w:rsidR="00762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195" w:rsidR="0037219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195" w:rsidR="0037219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195" w:rsidR="003721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E6C" w:rsidP="00372195" w:rsidR="00762E6C">
      <w:r>
        <w:separator/>
      </w:r>
    </w:p>
  </w:footnote>
  <w:footnote w:id="0" w:type="continuationSeparator">
    <w:p w:rsidRDefault="00762E6C" w:rsidP="00372195" w:rsidR="00762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195" w:rsidR="00372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195" w:rsidP="00372195" w:rsidR="00372195">
    <w:pPr>
      <w:pStyle w:val="Zaglavlje"/>
      <w:jc w:val="right"/>
    </w:pPr>
    <w:r>
      <w:t>Posl. br. 14. Stpn-28/2014</w:t>
    </w:r>
  </w:p>
  <w:p w:rsidRDefault="00372195" w:rsidR="003721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195" w:rsidR="0037219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195"/>
    <w:rsid w:val="00372195"/>
    <w:rsid w:val="004F6C16"/>
    <w:rsid w:val="00681F2B"/>
    <w:rsid w:val="00762E6C"/>
    <w:rsid w:val="00942A0F"/>
    <w:rsid w:val="00BA3EB5"/>
    <w:rsid w:val="00E518D1"/>
    <w:rsid w:val="00ED6705"/>
    <w:rsid w:val="00F8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19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21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219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721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21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1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219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F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F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F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F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19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21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219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721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21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1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219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F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F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F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F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81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75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2014.</izvorni_sadrzaj>
    <derivirana_varijabla naziv="DomainObject.Predmet.DatumOsnivanja_1">19.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Stpn-28/2014</izvorni_sadrzaj>
    <derivirana_varijabla naziv="DomainObject.Predmet.OznakaBroj_1">Stpn-28/2014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MICHELE d.o.o.  Pula</izvorni_sadrzaj>
    <derivirana_varijabla naziv="DomainObject.Predmet.StrankaFormated_1">  MICHELE d.o.o.  Pula</derivirana_varijabla>
  </DomainObject.Predmet.StrankaFormated>
  <DomainObject.Predmet.StrankaFormatedOIB>
    <izvorni_sadrzaj>  MICHELE d.o.o.  Pula, OIB 29870352634</izvorni_sadrzaj>
    <derivirana_varijabla naziv="DomainObject.Predmet.StrankaFormatedOIB_1">  MICHELE d.o.o.  Pula, OIB 29870352634</derivirana_varijabla>
  </DomainObject.Predmet.StrankaFormatedOIB>
  <DomainObject.Predmet.StrankaFormatedWithAdress>
    <izvorni_sadrzaj> MICHELE d.o.o.  Pula, Braće Čeh 14, 52 100 Pula</izvorni_sadrzaj>
    <derivirana_varijabla naziv="DomainObject.Predmet.StrankaFormatedWithAdress_1"> MICHELE d.o.o.  Pula, Braće Čeh 14, 52 100 Pula</derivirana_varijabla>
  </DomainObject.Predmet.StrankaFormatedWithAdress>
  <DomainObject.Predmet.StrankaFormatedWithAdressOIB>
    <izvorni_sadrzaj> MICHELE d.o.o.  Pula, OIB 29870352634, Braće Čeh 14, 52 100 Pula</izvorni_sadrzaj>
    <derivirana_varijabla naziv="DomainObject.Predmet.StrankaFormatedWithAdressOIB_1"> MICHELE d.o.o.  Pula, OIB 29870352634, Braće Čeh 14, 52 100 Pula</derivirana_varijabla>
  </DomainObject.Predmet.StrankaFormatedWithAdressOIB>
  <DomainObject.Predmet.StrankaWithAdress>
    <izvorni_sadrzaj>MICHELE d.o.o.  Pula Braće Čeh 14,52 100 Pula</izvorni_sadrzaj>
    <derivirana_varijabla naziv="DomainObject.Predmet.StrankaWithAdress_1">MICHELE d.o.o.  Pula Braće Čeh 14,52 100 Pula</derivirana_varijabla>
  </DomainObject.Predmet.StrankaWithAdress>
  <DomainObject.Predmet.StrankaWithAdressOIB>
    <izvorni_sadrzaj>MICHELE d.o.o.  Pula, OIB 29870352634, Braće Čeh 14,52 100 Pula</izvorni_sadrzaj>
    <derivirana_varijabla naziv="DomainObject.Predmet.StrankaWithAdressOIB_1">MICHELE d.o.o.  Pula, OIB 29870352634, Braće Čeh 14,52 100 Pula</derivirana_varijabla>
  </DomainObject.Predmet.StrankaWithAdressOIB>
  <DomainObject.Predmet.StrankaNazivFormated>
    <izvorni_sadrzaj>MICHELE d.o.o.  Pula</izvorni_sadrzaj>
    <derivirana_varijabla naziv="DomainObject.Predmet.StrankaNazivFormated_1">MICHELE d.o.o.  Pula</derivirana_varijabla>
  </DomainObject.Predmet.StrankaNazivFormated>
  <DomainObject.Predmet.StrankaNazivFormatedOIB>
    <izvorni_sadrzaj>MICHELE d.o.o.  Pula, OIB 29870352634</izvorni_sadrzaj>
    <derivirana_varijabla naziv="DomainObject.Predmet.StrankaNazivFormatedOIB_1">MICHELE d.o.o.  Pula, OIB 29870352634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MICHELE d.o.o.  Pula</item>
    </izvorni_sadrzaj>
    <derivirana_varijabla naziv="DomainObject.Predmet.StrankaListFormated_1">
      <item>MICHELE d.o.o.  Pula</item>
    </derivirana_varijabla>
  </DomainObject.Predmet.StrankaListFormated>
  <DomainObject.Predmet.StrankaListFormatedOIB>
    <izvorni_sadrzaj>
      <item>MICHELE d.o.o.  Pula, OIB 29870352634</item>
    </izvorni_sadrzaj>
    <derivirana_varijabla naziv="DomainObject.Predmet.StrankaListFormatedOIB_1">
      <item>MICHELE d.o.o.  Pula, OIB 29870352634</item>
    </derivirana_varijabla>
  </DomainObject.Predmet.StrankaListFormatedOIB>
  <DomainObject.Predmet.StrankaListFormatedWithAdress>
    <izvorni_sadrzaj>
      <item>MICHELE d.o.o.  Pula, Braće Čeh 14, 52 100 Pula</item>
    </izvorni_sadrzaj>
    <derivirana_varijabla naziv="DomainObject.Predmet.StrankaListFormatedWithAdress_1">
      <item>MICHELE d.o.o.  Pula, Braće Čeh 14, 52 100 Pula</item>
    </derivirana_varijabla>
  </DomainObject.Predmet.StrankaListFormatedWithAdress>
  <DomainObject.Predmet.StrankaListFormatedWithAdressOIB>
    <izvorni_sadrzaj>
      <item>MICHELE d.o.o.  Pula, OIB 29870352634, Braće Čeh 14, 52 100 Pula</item>
    </izvorni_sadrzaj>
    <derivirana_varijabla naziv="DomainObject.Predmet.StrankaListFormatedWithAdressOIB_1">
      <item>MICHELE d.o.o.  Pula, OIB 29870352634, Braće Čeh 14, 52 100 Pula</item>
    </derivirana_varijabla>
  </DomainObject.Predmet.StrankaListFormatedWithAdressOIB>
  <DomainObject.Predmet.StrankaListNazivFormated>
    <izvorni_sadrzaj>
      <item>MICHELE d.o.o.  Pula</item>
    </izvorni_sadrzaj>
    <derivirana_varijabla naziv="DomainObject.Predmet.StrankaListNazivFormated_1">
      <item>MICHELE d.o.o.  Pula</item>
    </derivirana_varijabla>
  </DomainObject.Predmet.StrankaListNazivFormated>
  <DomainObject.Predmet.StrankaListNazivFormatedOIB>
    <izvorni_sadrzaj>
      <item>MICHELE d.o.o.  Pula, OIB 29870352634</item>
    </izvorni_sadrzaj>
    <derivirana_varijabla naziv="DomainObject.Predmet.StrankaListNazivFormatedOIB_1">
      <item>MICHELE d.o.o.  Pula, OIB 29870352634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MICHELE d.o.o.  Pula</izvorni_sadrzaj>
    <derivirana_varijabla naziv="DomainObject.Predmet.StrankaIDrugi_1">MICHELE d.o.o.  Pula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MICHELE d.o.o.  Pula, OIB 29870352634, Braće Čeh 14, 52 100 Pula</izvorni_sadrzaj>
    <derivirana_varijabla naziv="DomainObject.Predmet.StrankaIDrugiAdressOIB_1">MICHELE d.o.o.  Pula, OIB 29870352634, Braće Čeh 14, 52 100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MICHELE d.o.o.  Pula</item>
    </izvorni_sadrzaj>
    <derivirana_varijabla naziv="DomainObject.Predmet.SudioniciListNaziv_1">
      <item>MICHELE d.o.o.  Pula</item>
    </derivirana_varijabla>
  </DomainObject.Predmet.SudioniciListNaziv>
  <DomainObject.Predmet.SudioniciListAdressOIB>
    <izvorni_sadrzaj>
      <item>MICHELE d.o.o.  Pula, OIB 29870352634, Braće Čeh 14,52 100 Pula</item>
    </izvorni_sadrzaj>
    <derivirana_varijabla naziv="DomainObject.Predmet.SudioniciListAdressOIB_1">
      <item>MICHELE d.o.o.  Pula, OIB 29870352634, Braće Čeh 14,52 100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29870352634</item>
    </izvorni_sadrzaj>
    <derivirana_varijabla naziv="DomainObject.Predmet.SudioniciListNazivOIB_1"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539</properties:Characters>
  <properties:Lines>28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2016-02-08T09:20:00Z</dcterms:created>
  <dc:creator>Vera Jelenović</dc:creator>
  <cp:lastModifiedBy>Danijela Fumić</cp:lastModifiedBy>
  <cp:lastPrinted>2016-02-08T09:20:00Z</cp:lastPrinted>
  <dcterms:modified xmlns:xsi="http://www.w3.org/2001/XMLSchema-instance" xsi:type="dcterms:W3CDTF">2016-02-08T09:22:00Z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