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606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98"/>
        <w:gridCol w:w="2246"/>
        <w:gridCol w:w="4962"/>
      </w:tblGrid>
      <w:tr w:rsidTr="002A4E01" w:rsidR="002A4E01" w:rsidRPr="002A4E01">
        <w:tc>
          <w:tcPr>
            <w:tcW w:type="dxa" w:w="2398"/>
          </w:tcPr>
          <w:p w:rsidRDefault="002A4E01" w:rsidP="001B737D" w:rsidR="002A4E01" w:rsidRPr="002A4E01">
            <w:pPr>
              <w:keepNext/>
              <w:jc w:val="center"/>
              <w:outlineLvl w:val="0"/>
              <w:rPr>
                <w:color w:val="333399"/>
                <w:sz w:val="22"/>
                <w:lang w:val="de-DE"/>
              </w:rPr>
            </w:pPr>
            <w:bookmarkStart w:name="_GoBack" w:id="0"/>
            <w:bookmarkEnd w:id="0"/>
            <w:r w:rsidRPr="002A4E01">
              <w:rPr>
                <w:noProof/>
                <w:color w:val="333399"/>
                <w:sz w:val="22"/>
              </w:rPr>
              <w:drawing>
                <wp:inline distR="0" distL="0" distB="0" distT="0">
                  <wp:extent cy="714375" cx="552450"/>
                  <wp:effectExtent b="9525" r="0" t="0" l="0"/>
                  <wp:docPr descr="grb rh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 rh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4375" cx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A4E01" w:rsidP="001B737D" w:rsidR="002A4E01" w:rsidRPr="002A4E01">
            <w:pPr>
              <w:jc w:val="center"/>
            </w:pPr>
            <w:r w:rsidRPr="002A4E01">
              <w:t>Republika Hrvatska</w:t>
            </w:r>
          </w:p>
          <w:p w:rsidRDefault="002A4E01" w:rsidP="001B737D" w:rsidR="002A4E01" w:rsidRPr="002A4E01">
            <w:pPr>
              <w:jc w:val="center"/>
            </w:pPr>
            <w:r w:rsidRPr="002A4E01">
              <w:t>Općinski sud u Rijeci</w:t>
            </w:r>
          </w:p>
          <w:p w:rsidRDefault="002A4E01" w:rsidP="001B737D" w:rsidR="002A4E01" w:rsidRPr="002A4E01">
            <w:pPr>
              <w:jc w:val="center"/>
            </w:pPr>
            <w:r w:rsidRPr="002A4E01">
              <w:t>Žrtava fašizma 7</w:t>
            </w:r>
          </w:p>
          <w:p w:rsidRDefault="002A4E01" w:rsidP="001B737D" w:rsidR="002A4E01" w:rsidRPr="002A4E01">
            <w:pPr>
              <w:keepNext/>
              <w:jc w:val="center"/>
              <w:outlineLvl w:val="0"/>
              <w:rPr>
                <w:color w:val="333399"/>
                <w:sz w:val="22"/>
              </w:rPr>
            </w:pPr>
            <w:r w:rsidRPr="002A4E01">
              <w:rPr>
                <w:lang w:val="en-US"/>
              </w:rPr>
              <w:t>51000 Rijeka</w:t>
            </w:r>
          </w:p>
        </w:tc>
        <w:tc>
          <w:tcPr>
            <w:tcW w:type="dxa" w:w="2246"/>
          </w:tcPr>
          <w:p w:rsidRDefault="002A4E01" w:rsidP="001B737D" w:rsidR="002A4E01" w:rsidRPr="002A4E01">
            <w:pPr>
              <w:keepNext/>
              <w:outlineLvl w:val="0"/>
              <w:rPr>
                <w:color w:val="333399"/>
                <w:sz w:val="22"/>
              </w:rPr>
            </w:pPr>
          </w:p>
        </w:tc>
        <w:tc>
          <w:tcPr>
            <w:tcW w:type="dxa" w:w="4962"/>
            <w:vAlign w:val="bottom"/>
          </w:tcPr>
          <w:p w:rsidRDefault="002A4E01" w:rsidP="002A4E01" w:rsidR="002A4E01" w:rsidRPr="002A4E01">
            <w:pPr>
              <w:keepNext/>
              <w:jc w:val="right"/>
              <w:outlineLvl w:val="0"/>
              <w:rPr>
                <w:color w:val="333399"/>
              </w:rPr>
            </w:pPr>
            <w:r w:rsidRPr="002A4E01">
              <w:rPr>
                <w:lang w:val="en-US"/>
              </w:rPr>
              <w:t>Poslovni broj: 54 Sp-8/2016-2</w:t>
            </w:r>
          </w:p>
        </w:tc>
      </w:tr>
    </w:tbl>
    <w:p w14:textId="2765c6d" w14:paraId="2765c6d" w:rsidRDefault="002A4E01" w:rsidP="00B5713D" w:rsidR="002A4E01" w:rsidRPr="002A4E01">
      <w:pPr>
        <w:outlineLvl w:val="0"/>
        <w15:collapsed w:val="false"/>
        <w:rPr>
          <w:lang w:val="en-CA"/>
        </w:rPr>
      </w:pPr>
    </w:p>
    <w:p w:rsidRDefault="002A4E01" w:rsidP="00B5713D" w:rsidR="002A4E01" w:rsidRPr="002A4E01">
      <w:pPr>
        <w:outlineLvl w:val="0"/>
        <w:rPr>
          <w:lang w:val="en-CA"/>
        </w:rPr>
      </w:pPr>
    </w:p>
    <w:p w:rsidRDefault="00B5713D" w:rsidP="00B5713D" w:rsidR="00B5713D" w:rsidRPr="002A4E01">
      <w:pPr>
        <w:rPr>
          <w:bCs/>
        </w:rPr>
      </w:pPr>
    </w:p>
    <w:p w:rsidRDefault="00B5713D" w:rsidP="00B5713D" w:rsidR="00B5713D" w:rsidRPr="002A4E01">
      <w:pPr>
        <w:rPr>
          <w:bCs/>
        </w:rPr>
      </w:pPr>
      <w:r w:rsidRPr="002A4E01">
        <w:rPr>
          <w:bCs/>
        </w:rPr>
        <w:t>Pravna stvar:</w:t>
      </w:r>
    </w:p>
    <w:p w:rsidRDefault="00B5713D" w:rsidP="00B5713D" w:rsidR="00B5713D" w:rsidRPr="002A4E01">
      <w:pPr>
        <w:pStyle w:val="Tijeloteksta"/>
      </w:pPr>
      <w:r w:rsidRPr="002A4E01">
        <w:t>Izvanparnični postupak stečaja potrošača nad imovinom potrošača Franje Babića iz Rijeke, Bujska 10, OIB: 42663679089.</w:t>
      </w:r>
    </w:p>
    <w:p w:rsidRDefault="00B5713D" w:rsidP="00B5713D" w:rsidR="00B5713D" w:rsidRPr="002A4E01">
      <w:pPr>
        <w:rPr>
          <w:bCs/>
        </w:rPr>
      </w:pPr>
    </w:p>
    <w:p w:rsidRDefault="00B5713D" w:rsidP="00B5713D" w:rsidR="00B5713D" w:rsidRPr="002A4E01">
      <w:pPr>
        <w:rPr>
          <w:bCs/>
        </w:rPr>
      </w:pPr>
    </w:p>
    <w:p w:rsidRDefault="00B5713D" w:rsidP="002A4E01" w:rsidR="00B5713D" w:rsidRPr="002A4E01">
      <w:pPr>
        <w:shd w:fill="FFFFFF" w:color="auto" w:val="clear"/>
        <w:spacing w:lineRule="exact" w:line="278" w:before="2"/>
        <w:ind w:left="55"/>
        <w:jc w:val="center"/>
      </w:pPr>
      <w:r w:rsidRPr="002A4E01">
        <w:t>Z A K LJ U Č A K</w:t>
      </w:r>
    </w:p>
    <w:p w:rsidRDefault="00B5713D" w:rsidP="00B5713D" w:rsidR="00B5713D">
      <w:pPr>
        <w:shd w:fill="FFFFFF" w:color="auto" w:val="clear"/>
        <w:spacing w:lineRule="exact" w:line="278" w:before="2"/>
        <w:jc w:val="both"/>
      </w:pPr>
    </w:p>
    <w:p w:rsidRDefault="002A4E01" w:rsidP="00B5713D" w:rsidR="002A4E01" w:rsidRPr="002A4E01">
      <w:pPr>
        <w:shd w:fill="FFFFFF" w:color="auto" w:val="clear"/>
        <w:spacing w:lineRule="exact" w:line="278" w:before="2"/>
        <w:jc w:val="both"/>
      </w:pPr>
    </w:p>
    <w:p w:rsidRDefault="00B5713D" w:rsidP="00B5713D" w:rsidR="00B5713D" w:rsidRPr="002A4E01">
      <w:pPr>
        <w:shd w:fill="FFFFFF" w:color="auto" w:val="clear"/>
        <w:spacing w:lineRule="exact" w:line="278" w:before="2"/>
        <w:jc w:val="both"/>
      </w:pPr>
      <w:r w:rsidRPr="002A4E01">
        <w:rPr>
          <w:bCs/>
        </w:rPr>
        <w:t>I.</w:t>
      </w:r>
      <w:r w:rsidRPr="002A4E01">
        <w:tab/>
        <w:t>Nalaže se predlagatelju – potrošaču Franji Babiću iz Rijeke, Bujska 10, OIB: 42663679089, da u roku 45 dana od dana dostave ovog zaključka predujmi troškove postupka u iznosu od 1.000,00 kuna na žiro račun Općinskog suda u Rijeci broj: HR0323900011300002256, model HR05, poziv na br. 8-16, uz opis plaćanja: predujam za troškove stečajnog postupka u predmetu Sp-8/2016.</w:t>
      </w:r>
    </w:p>
    <w:p w:rsidRDefault="00B5713D" w:rsidP="00B5713D" w:rsidR="00B5713D" w:rsidRPr="002A4E01">
      <w:pPr>
        <w:shd w:fill="FFFFFF" w:color="auto" w:val="clear"/>
        <w:spacing w:lineRule="exact" w:line="278" w:before="2"/>
        <w:jc w:val="both"/>
      </w:pPr>
    </w:p>
    <w:p w:rsidRDefault="00B5713D" w:rsidP="00B5713D" w:rsidR="00B5713D" w:rsidRPr="002A4E01">
      <w:pPr>
        <w:shd w:fill="FFFFFF" w:color="auto" w:val="clear"/>
        <w:spacing w:lineRule="exact" w:line="278" w:before="2"/>
        <w:ind w:firstLine="708"/>
        <w:jc w:val="both"/>
      </w:pPr>
      <w:r w:rsidRPr="002A4E01">
        <w:t>Dokaz o uplati tj. jedan primjerak uplatnice potrošač ima dostaviti u spis pozivom na broj spisa Sp-8/2016.</w:t>
      </w:r>
    </w:p>
    <w:p w:rsidRDefault="00B5713D" w:rsidP="00B5713D" w:rsidR="00B5713D" w:rsidRPr="002A4E01">
      <w:pPr>
        <w:jc w:val="both"/>
        <w:rPr>
          <w:lang w:val="pt-PT"/>
        </w:rPr>
      </w:pPr>
    </w:p>
    <w:p w:rsidRDefault="00B5713D" w:rsidP="00B5713D" w:rsidR="00B5713D" w:rsidRPr="002A4E01">
      <w:pPr>
        <w:jc w:val="both"/>
      </w:pPr>
      <w:r w:rsidRPr="002A4E01">
        <w:rPr>
          <w:bCs/>
        </w:rPr>
        <w:t>II.</w:t>
      </w:r>
      <w:r w:rsidRPr="002A4E01">
        <w:tab/>
        <w:t>Ako potrošač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5713D" w:rsidP="00B5713D" w:rsidR="00B5713D" w:rsidRPr="002A4E01">
      <w:pPr>
        <w:jc w:val="both"/>
        <w:rPr>
          <w:lang w:val="pt-PT"/>
        </w:rPr>
      </w:pPr>
    </w:p>
    <w:p w:rsidRDefault="00B5713D" w:rsidP="00B5713D" w:rsidR="00B5713D" w:rsidRPr="002A4E01">
      <w:pPr>
        <w:jc w:val="both"/>
        <w:rPr>
          <w:lang w:val="pt-PT"/>
        </w:rPr>
      </w:pPr>
      <w:r w:rsidRPr="002A4E01">
        <w:rPr>
          <w:bCs/>
          <w:lang w:val="pt-PT"/>
        </w:rPr>
        <w:t>III.</w:t>
      </w:r>
      <w:r w:rsidRPr="002A4E01">
        <w:rPr>
          <w:lang w:val="pt-PT"/>
        </w:rPr>
        <w:tab/>
      </w:r>
      <w:r w:rsidRPr="002A4E01">
        <w:t xml:space="preserve">Ako potrošač nije u mogućnosti predujmiti troškove postupka, a nema imovine, može se osloboditi obveze uplate predujma na način i uz pretpostavke propisane posebnim propisom kojim se uređuje besplatna pravna pomoć, a to je Zakon o besplatnoj pravnoj pomoći („Narodne novine“ br. 143/13; dalje ZBPP).  </w:t>
      </w:r>
    </w:p>
    <w:p w:rsidRDefault="00B5713D" w:rsidP="00B5713D" w:rsidR="00B5713D" w:rsidRPr="002A4E01">
      <w:pPr>
        <w:jc w:val="both"/>
        <w:rPr>
          <w:lang w:val="pt-PT"/>
        </w:rPr>
      </w:pPr>
    </w:p>
    <w:p w:rsidRDefault="00B5713D" w:rsidP="00B5713D" w:rsidR="00B5713D" w:rsidRPr="002A4E01">
      <w:pPr>
        <w:jc w:val="both"/>
        <w:rPr>
          <w:lang w:val="pt-PT"/>
        </w:rPr>
      </w:pPr>
      <w:r w:rsidRPr="002A4E01">
        <w:rPr>
          <w:bCs/>
          <w:lang w:val="pt-PT"/>
        </w:rPr>
        <w:t>IV.</w:t>
      </w:r>
      <w:r w:rsidRPr="002A4E01">
        <w:rPr>
          <w:lang w:val="pt-PT"/>
        </w:rPr>
        <w:tab/>
      </w:r>
      <w:r w:rsidRPr="002A4E01">
        <w:t xml:space="preserve">Prijedlog za provođenje postupka stečaja potrošača sud će odbaciti kao nedopušten, ako potrošač u roku iz točke I. ovog zaključka ne uplati predujam (članak 114. stavak 5. Stečajnog zakona („Narodne novine“ br. 71/15), u vezi s člankom 23. Zakona o stečaju potrošača - „Narodne novine“ br. 100/15; dalje ZSP), odnosno ako u istom roku ne dostavi odluku nadležnog tijela prema ZBPP kojom je oslobođen obveze uplate predujma u ovom predmetu. </w:t>
      </w:r>
    </w:p>
    <w:p w:rsidRDefault="00B5713D" w:rsidP="00B5713D" w:rsidR="00B5713D" w:rsidRPr="002A4E01">
      <w:pPr>
        <w:jc w:val="both"/>
        <w:rPr>
          <w:lang w:val="pt-PT"/>
        </w:rPr>
      </w:pPr>
    </w:p>
    <w:p w:rsidRDefault="00B5713D" w:rsidP="00B5713D" w:rsidR="00B5713D" w:rsidRPr="002A4E01">
      <w:pPr>
        <w:jc w:val="both"/>
        <w:rPr>
          <w:color w:val="000000"/>
          <w:szCs w:val="22"/>
        </w:rPr>
      </w:pPr>
      <w:r w:rsidRPr="002A4E01">
        <w:rPr>
          <w:bCs/>
        </w:rPr>
        <w:t>V.</w:t>
      </w:r>
      <w:r w:rsidRPr="002A4E01">
        <w:tab/>
        <w:t xml:space="preserve">Pismena se u postupku stečaja potrošača objavljuju putem mrežne stranice e-oglasna ploča sudova. </w:t>
      </w:r>
      <w:r w:rsidRPr="002A4E01">
        <w:rPr>
          <w:color w:val="000000"/>
          <w:szCs w:val="22"/>
        </w:rPr>
        <w:t>Smatra se da je dostava pismena obavljena istekom osmog dana od dana objave pismena na mrežnoj stranici e-oglasna ploča sudova. Objava pismena na mrežnoj stranici e-</w:t>
      </w:r>
      <w:r w:rsidRPr="002A4E01">
        <w:rPr>
          <w:color w:val="000000"/>
          <w:szCs w:val="22"/>
        </w:rPr>
        <w:lastRenderedPageBreak/>
        <w:t>oglasna ploča sudova smatra se dokazom da je dostava obavljena svim sudionicama i onima za koje ovaj Zakon propisuje posebnu dostavu. Sudionici postupka mogu zatražiti da im se pismena dostavljaju na kućnu adresu, na adresu elektroničke pošte ili u osobni korisnički pretinac. Dostava iz stavka 6. ovoga članka nema pravni učinak na tijek rokova propisanih ovim Zakonom (</w:t>
      </w:r>
      <w:r w:rsidRPr="002A4E01">
        <w:t xml:space="preserve">čl. 25. st. 1., 2., 3., 6. i 7. ZSP-a). </w:t>
      </w:r>
    </w:p>
    <w:p w:rsidRDefault="00B5713D" w:rsidP="00B5713D" w:rsidR="00B5713D" w:rsidRPr="002A4E01">
      <w:pPr>
        <w:jc w:val="both"/>
      </w:pPr>
    </w:p>
    <w:p w:rsidRDefault="00B5713D" w:rsidP="00B5713D" w:rsidR="00B5713D" w:rsidRPr="002A4E01">
      <w:pPr>
        <w:jc w:val="both"/>
      </w:pPr>
    </w:p>
    <w:p w:rsidRDefault="00B5713D" w:rsidP="002A4E01" w:rsidR="00B5713D" w:rsidRPr="002A4E01">
      <w:pPr>
        <w:jc w:val="center"/>
        <w:outlineLvl w:val="0"/>
      </w:pPr>
      <w:r w:rsidRPr="002A4E01">
        <w:t xml:space="preserve">U Rijeci 28. kolovoza 2017. </w:t>
      </w:r>
    </w:p>
    <w:p w:rsidRDefault="00B5713D" w:rsidP="00B5713D" w:rsidR="00B5713D" w:rsidRPr="002A4E01">
      <w:pPr>
        <w:jc w:val="both"/>
      </w:pPr>
    </w:p>
    <w:p w:rsidRDefault="00B5713D" w:rsidP="00B5713D" w:rsidR="00B5713D" w:rsidRPr="002A4E01">
      <w:pPr>
        <w:jc w:val="both"/>
      </w:pPr>
    </w:p>
    <w:p w:rsidRDefault="002A4E01" w:rsidP="003360B0" w:rsidR="002A4E01">
      <w:pPr>
        <w:ind w:left="7080"/>
        <w:jc w:val="center"/>
      </w:pPr>
      <w:r>
        <w:t>Sudac</w:t>
      </w:r>
    </w:p>
    <w:p w:rsidRDefault="002A4E01" w:rsidP="003360B0" w:rsidR="002A4E01">
      <w:pPr>
        <w:ind w:left="7080"/>
        <w:jc w:val="center"/>
      </w:pPr>
    </w:p>
    <w:p w:rsidRDefault="002A4E01" w:rsidP="003360B0" w:rsidR="002A4E01">
      <w:pPr>
        <w:ind w:left="7080"/>
        <w:jc w:val="center"/>
      </w:pPr>
      <w:r>
        <w:t>Robert Mihelj, v.r.</w:t>
      </w:r>
    </w:p>
    <w:p w:rsidRDefault="00B5713D" w:rsidP="00B5713D" w:rsidR="00B5713D" w:rsidRPr="002A4E01">
      <w:pPr>
        <w:jc w:val="both"/>
      </w:pPr>
    </w:p>
    <w:p w:rsidRDefault="00B5713D" w:rsidP="00B5713D" w:rsidR="00B5713D" w:rsidRPr="002A4E01">
      <w:pPr>
        <w:jc w:val="both"/>
      </w:pPr>
    </w:p>
    <w:p w:rsidRDefault="00B5713D" w:rsidP="00B5713D" w:rsidR="00B5713D" w:rsidRPr="002A4E01">
      <w:pPr>
        <w:jc w:val="both"/>
      </w:pPr>
      <w:r w:rsidRPr="002A4E01">
        <w:rPr>
          <w:lang w:val="en-CA"/>
        </w:rPr>
        <w:fldChar w:fldCharType="begin"/>
      </w:r>
      <w:r w:rsidRPr="002A4E01">
        <w:instrText xml:space="preserve"> </w:instrText>
      </w:r>
      <w:r w:rsidRPr="002A4E01">
        <w:rPr>
          <w:lang w:val="en-CA"/>
        </w:rPr>
        <w:instrText>SEQ</w:instrText>
      </w:r>
      <w:r w:rsidRPr="002A4E01">
        <w:instrText xml:space="preserve"> </w:instrText>
      </w:r>
      <w:r w:rsidRPr="002A4E01">
        <w:rPr>
          <w:lang w:val="en-CA"/>
        </w:rPr>
        <w:instrText>CHAPTER</w:instrText>
      </w:r>
      <w:r w:rsidRPr="002A4E01">
        <w:instrText xml:space="preserve"> \</w:instrText>
      </w:r>
      <w:r w:rsidRPr="002A4E01">
        <w:rPr>
          <w:lang w:val="en-CA"/>
        </w:rPr>
        <w:instrText>h</w:instrText>
      </w:r>
      <w:r w:rsidRPr="002A4E01">
        <w:instrText xml:space="preserve"> \</w:instrText>
      </w:r>
      <w:r w:rsidRPr="002A4E01">
        <w:rPr>
          <w:lang w:val="en-CA"/>
        </w:rPr>
        <w:instrText>r</w:instrText>
      </w:r>
      <w:r w:rsidRPr="002A4E01">
        <w:instrText xml:space="preserve"> 1</w:instrText>
      </w:r>
      <w:r w:rsidRPr="002A4E01">
        <w:rPr>
          <w:lang w:val="en-CA"/>
        </w:rPr>
        <w:fldChar w:fldCharType="end"/>
      </w:r>
      <w:r w:rsidR="002A4E01" w:rsidRPr="002A4E01">
        <w:rPr>
          <w:bCs/>
        </w:rPr>
        <w:t>Uputa o pravnom lijeku</w:t>
      </w:r>
      <w:r w:rsidRPr="002A4E01">
        <w:t xml:space="preserve">: </w:t>
      </w:r>
    </w:p>
    <w:p w:rsidRDefault="00B5713D" w:rsidP="0064678C" w:rsidR="00B5713D" w:rsidRPr="002A4E01">
      <w:pPr>
        <w:jc w:val="both"/>
      </w:pPr>
      <w:r w:rsidRPr="002A4E01">
        <w:t xml:space="preserve">Protiv ovog zaključka nije dopušten pravni lijek. </w:t>
      </w:r>
    </w:p>
    <w:p w:rsidRDefault="00B5713D" w:rsidP="00B5713D" w:rsidR="00B5713D" w:rsidRPr="002A4E01">
      <w:pPr>
        <w:jc w:val="both"/>
      </w:pPr>
    </w:p>
    <w:p w:rsidRDefault="00B5713D" w:rsidP="00B5713D" w:rsidR="00B5713D" w:rsidRPr="002A4E01">
      <w:pPr>
        <w:jc w:val="both"/>
      </w:pPr>
    </w:p>
    <w:p w:rsidRDefault="0064678C" w:rsidP="0064678C" w:rsidR="0064678C" w:rsidRPr="00D5300D">
      <w:pPr>
        <w:ind w:left="4956"/>
        <w:jc w:val="center"/>
      </w:pPr>
      <w:r w:rsidRPr="00D5300D">
        <w:t>za točnost otpravka – ovlašteni službenik</w:t>
      </w:r>
    </w:p>
    <w:p w:rsidRDefault="0064678C" w:rsidP="001C7F33" w:rsidR="00B5713D" w:rsidRPr="002A4E01">
      <w:pPr>
        <w:ind w:left="4956"/>
        <w:jc w:val="center"/>
      </w:pPr>
      <w:r w:rsidRPr="00D5300D">
        <w:t>Brigitte Mijolović</w:t>
      </w:r>
    </w:p>
    <w:p w:rsidRDefault="00266B92" w:rsidR="00266B92" w:rsidRPr="002A4E01"/>
    <w:sectPr w:rsidSect="002A4E01" w:rsidR="00266B92" w:rsidRPr="002A4E01">
      <w:headerReference w:type="even" r:id="rId10"/>
      <w:headerReference w:type="default" r:id="rId11"/>
      <w:pgSz w:h="15840" w:w="12240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86A" w:rsidR="0091486A">
      <w:r>
        <w:separator/>
      </w:r>
    </w:p>
  </w:endnote>
  <w:endnote w:id="0" w:type="continuationSeparator">
    <w:p w:rsidRDefault="0091486A" w:rsidR="00914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86A" w:rsidR="0091486A">
      <w:r>
        <w:separator/>
      </w:r>
    </w:p>
  </w:footnote>
  <w:footnote w:id="0" w:type="continuationSeparator">
    <w:p w:rsidRDefault="0091486A" w:rsidR="009148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2EE" w:rsidR="006C2B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2B19" w:rsidR="006C2B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E01" w:rsidR="006C2B19" w:rsidRPr="002A4E01">
    <w:pPr>
      <w:pStyle w:val="Opisslike"/>
      <w:rPr>
        <w:b w:val="false"/>
      </w:rPr>
    </w:pPr>
    <w:r w:rsidRPr="002A4E01">
      <w:rPr>
        <w:b w:val="false"/>
        <w:bCs w:val="false"/>
      </w:rPr>
      <w:ptab w:leader="none" w:relativeTo="margin" w:alignment="center"/>
    </w:r>
    <w:r w:rsidRPr="002A4E01">
      <w:rPr>
        <w:b w:val="false"/>
        <w:bCs w:val="false"/>
      </w:rPr>
      <w:fldChar w:fldCharType="begin"/>
    </w:r>
    <w:r w:rsidRPr="002A4E01">
      <w:rPr>
        <w:b w:val="false"/>
        <w:bCs w:val="false"/>
      </w:rPr>
      <w:instrText>PAGE   \* MERGEFORMAT</w:instrText>
    </w:r>
    <w:r w:rsidRPr="002A4E01">
      <w:rPr>
        <w:b w:val="false"/>
        <w:bCs w:val="false"/>
      </w:rPr>
      <w:fldChar w:fldCharType="separate"/>
    </w:r>
    <w:r w:rsidR="002F41AF">
      <w:rPr>
        <w:b w:val="false"/>
        <w:bCs w:val="false"/>
        <w:noProof/>
      </w:rPr>
      <w:t>2</w:t>
    </w:r>
    <w:r w:rsidRPr="002A4E01">
      <w:rPr>
        <w:b w:val="false"/>
        <w:bCs w:val="false"/>
      </w:rPr>
      <w:fldChar w:fldCharType="end"/>
    </w:r>
    <w:r w:rsidRPr="002A4E01">
      <w:rPr>
        <w:b w:val="false"/>
        <w:bCs w:val="false"/>
      </w:rPr>
      <w:ptab w:leader="none" w:relativeTo="margin" w:alignment="right"/>
    </w:r>
    <w:r w:rsidRPr="002A4E01">
      <w:rPr>
        <w:b w:val="false"/>
        <w:lang w:val="en-US"/>
      </w:rPr>
      <w:t>Poslovni broj: 54 Sp-8/2016-2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07C27"/>
    <w:multiLevelType w:val="hybridMultilevel"/>
    <w:tmpl w:val="D5C8E322"/>
    <w:lvl w:tplc="A04281D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13D"/>
    <w:rsid w:val="001C7F33"/>
    <w:rsid w:val="00266B92"/>
    <w:rsid w:val="002A4E01"/>
    <w:rsid w:val="002F41AF"/>
    <w:rsid w:val="0064678C"/>
    <w:rsid w:val="006C2B19"/>
    <w:rsid w:val="0091486A"/>
    <w:rsid w:val="00960A59"/>
    <w:rsid w:val="00AD32EE"/>
    <w:rsid w:val="00B5713D"/>
    <w:rsid w:val="00EE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0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713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semiHidden/>
    <w:rsid w:val="00B5713D"/>
  </w:style>
  <w:style w:styleId="Zaglavlje" w:type="paragraph">
    <w:name w:val="header"/>
    <w:basedOn w:val="Normal"/>
    <w:link w:val="ZaglavljeChar"/>
    <w:semiHidden/>
    <w:rsid w:val="00B5713D"/>
    <w:pPr>
      <w:tabs>
        <w:tab w:pos="4536" w:val="center"/>
        <w:tab w:pos="9072" w:val="right"/>
      </w:tabs>
    </w:pPr>
    <w:rPr>
      <w:sz w:val="20"/>
      <w:szCs w:val="20"/>
      <w:lang w:eastAsia="en-US" w:val="en-US"/>
    </w:rPr>
  </w:style>
  <w:style w:customStyle="true" w:styleId="ZaglavljeChar" w:type="character">
    <w:name w:val="Zaglavlje Char"/>
    <w:basedOn w:val="Zadanifontodlomka"/>
    <w:link w:val="Zaglavlje"/>
    <w:semiHidden/>
    <w:rsid w:val="00B5713D"/>
    <w:rPr>
      <w:rFonts w:cs="Times New Roman" w:eastAsia="Times New Roman" w:hAnsi="Times New Roman" w:ascii="Times New Roman"/>
      <w:sz w:val="20"/>
      <w:szCs w:val="20"/>
      <w:lang w:val="en-US"/>
    </w:rPr>
  </w:style>
  <w:style w:styleId="Opisslike" w:type="paragraph">
    <w:name w:val="caption"/>
    <w:basedOn w:val="Normal"/>
    <w:next w:val="Normal"/>
    <w:qFormat/>
    <w:rsid w:val="00B5713D"/>
    <w:pPr>
      <w:jc w:val="right"/>
      <w:outlineLvl w:val="0"/>
    </w:pPr>
    <w:rPr>
      <w:b/>
      <w:bCs/>
    </w:rPr>
  </w:style>
  <w:style w:styleId="Tijeloteksta" w:type="paragraph">
    <w:name w:val="Body Text"/>
    <w:basedOn w:val="Normal"/>
    <w:link w:val="TijelotekstaChar"/>
    <w:semiHidden/>
    <w:rsid w:val="00B5713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5713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4E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4E01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rsid w:val="002A4E0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A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4E0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7F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F33"/>
    <w:rPr>
      <w:rFonts w:cs="Times New Roman" w:hAnsi="Times New Roman" w:ascii="Times New Roman"/>
      <w:color w:val="333399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F33"/>
    <w:rPr>
      <w:color w:val="333399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F33"/>
    <w:rPr>
      <w:rFonts w:cs="Times New Roman" w:hAnsi="Times New Roman" w:ascii="Times New Roman"/>
      <w:color w:val="333399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F33"/>
    <w:rPr>
      <w:rFonts w:cs="Times New Roman" w:hAnsi="Times New Roman" w:ascii="Times New Roman"/>
      <w:color w:val="333399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713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semiHidden/>
    <w:rsid w:val="00B5713D"/>
  </w:style>
  <w:style w:styleId="Zaglavlje" w:type="paragraph">
    <w:name w:val="header"/>
    <w:basedOn w:val="Normal"/>
    <w:link w:val="ZaglavljeChar"/>
    <w:semiHidden/>
    <w:rsid w:val="00B5713D"/>
    <w:pPr>
      <w:tabs>
        <w:tab w:pos="4536" w:val="center"/>
        <w:tab w:pos="9072" w:val="right"/>
      </w:tabs>
    </w:pPr>
    <w:rPr>
      <w:sz w:val="20"/>
      <w:szCs w:val="20"/>
      <w:lang w:eastAsia="en-US" w:val="en-US"/>
    </w:rPr>
  </w:style>
  <w:style w:customStyle="1" w:styleId="ZaglavljeChar" w:type="character">
    <w:name w:val="Zaglavlje Char"/>
    <w:basedOn w:val="Zadanifontodlomka"/>
    <w:link w:val="Zaglavlje"/>
    <w:semiHidden/>
    <w:rsid w:val="00B5713D"/>
    <w:rPr>
      <w:rFonts w:ascii="Times New Roman" w:cs="Times New Roman" w:eastAsia="Times New Roman" w:hAnsi="Times New Roman"/>
      <w:sz w:val="20"/>
      <w:szCs w:val="20"/>
      <w:lang w:val="en-US"/>
    </w:rPr>
  </w:style>
  <w:style w:styleId="Opisslike" w:type="paragraph">
    <w:name w:val="caption"/>
    <w:basedOn w:val="Normal"/>
    <w:next w:val="Normal"/>
    <w:qFormat/>
    <w:rsid w:val="00B5713D"/>
    <w:pPr>
      <w:jc w:val="right"/>
      <w:outlineLvl w:val="0"/>
    </w:pPr>
    <w:rPr>
      <w:b/>
      <w:bCs/>
    </w:rPr>
  </w:style>
  <w:style w:styleId="Tijeloteksta" w:type="paragraph">
    <w:name w:val="Body Text"/>
    <w:basedOn w:val="Normal"/>
    <w:link w:val="TijelotekstaChar"/>
    <w:semiHidden/>
    <w:rsid w:val="00B5713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5713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4E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4E01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rsid w:val="002A4E0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A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4E0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7F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F33"/>
    <w:rPr>
      <w:rFonts w:ascii="Times New Roman" w:cs="Times New Roman" w:hAnsi="Times New Roman"/>
      <w:color w:val="333399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F33"/>
    <w:rPr>
      <w:color w:val="333399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F33"/>
    <w:rPr>
      <w:rFonts w:ascii="Times New Roman" w:cs="Times New Roman" w:hAnsi="Times New Roman"/>
      <w:color w:val="333399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F33"/>
    <w:rPr>
      <w:rFonts w:ascii="Times New Roman" w:cs="Times New Roman" w:hAnsi="Times New Roman"/>
      <w:color w:val="333399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Sp-8/2016-2</izvorni_sadrzaj>
    <derivirana_varijabla naziv="DomainObject.Oznaka_1">Sp-8/2016-2</derivirana_varijabla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Mihelj</izvorni_sadrzaj>
    <derivirana_varijabla naziv="DomainObject.DonositeljOdluke.Prezime_1">Mihelj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prema OIB-u: adresa ovršenika - Rijeka, Marijana Stepčića 25</izvorni_sadrzaj>
    <derivirana_varijabla naziv="DomainObject.Predmet.PrimjedbaSuca_1">prema OIB-u: adresa ovršenika - Rijeka, Marijana Stepčića 25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54</izvorni_sadrzaj>
    <derivirana_varijabla naziv="DomainObject.Predmet.Referada.Naziv_1">Referada 54</derivirana_varijabla>
  </DomainObject.Predmet.Referada.Naziv>
  <DomainObject.Predmet.Referada.Oznaka>
    <izvorni_sadrzaj>54</izvorni_sadrzaj>
    <derivirana_varijabla naziv="DomainObject.Predmet.Referada.Oznaka_1">54</derivirana_varijabla>
  </DomainObject.Predmet.Referada.Oznaka>
  <DomainObject.Predmet.Referada.Prostorija.Naziv>
    <izvorni_sadrzaj>Soba 33</izvorni_sadrzaj>
    <derivirana_varijabla naziv="DomainObject.Predmet.Referada.Prostorija.Naziv_1">Soba 33</derivirana_varijabla>
  </DomainObject.Predmet.Referada.Prostorija.Naziv>
  <DomainObject.Predmet.Referada.Prostorija.Oznaka>
    <izvorni_sadrzaj>33</izvorni_sadrzaj>
    <derivirana_varijabla naziv="DomainObject.Predmet.Referada.Prostorija.Oznaka_1">33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Robert Mihelj</izvorni_sadrzaj>
    <derivirana_varijabla naziv="DomainObject.Predmet.Referada.Sudac_1">Robert Mihelj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Franjo Babić</izvorni_sadrzaj>
    <derivirana_varijabla naziv="DomainObject.Predmet.StrankaFormated_1">  Franjo Babić</derivirana_varijabla>
  </DomainObject.Predmet.StrankaFormated>
  <DomainObject.Predmet.StrankaFormatedOIB>
    <izvorni_sadrzaj>  Franjo Babić, OIB 42663679089</izvorni_sadrzaj>
    <derivirana_varijabla naziv="DomainObject.Predmet.StrankaFormatedOIB_1">  Franjo Babić, OIB 42663679089</derivirana_varijabla>
  </DomainObject.Predmet.StrankaFormatedOIB>
  <DomainObject.Predmet.StrankaFormatedWithAdress>
    <izvorni_sadrzaj> Franjo Babić, Bujska 10, 51000 Rijeka</izvorni_sadrzaj>
    <derivirana_varijabla naziv="DomainObject.Predmet.StrankaFormatedWithAdress_1"> Franjo Babić, Bujska 10, 51000 Rijeka</derivirana_varijabla>
  </DomainObject.Predmet.StrankaFormatedWithAdress>
  <DomainObject.Predmet.StrankaFormatedWithAdressOIB>
    <izvorni_sadrzaj> Franjo Babić, OIB 42663679089, Bujska 10, 51000 Rijeka</izvorni_sadrzaj>
    <derivirana_varijabla naziv="DomainObject.Predmet.StrankaFormatedWithAdressOIB_1"> Franjo Babić, OIB 42663679089, Bujska 10, 51000 Rijeka</derivirana_varijabla>
  </DomainObject.Predmet.StrankaFormatedWithAdressOIB>
  <DomainObject.Predmet.StrankaWithAdress>
    <izvorni_sadrzaj>Franjo Babić Bujska 10,51000 Rijeka</izvorni_sadrzaj>
    <derivirana_varijabla naziv="DomainObject.Predmet.StrankaWithAdress_1">Franjo Babić Bujska 10,51000 Rijeka</derivirana_varijabla>
  </DomainObject.Predmet.StrankaWithAdress>
  <DomainObject.Predmet.StrankaWithAdressOIB>
    <izvorni_sadrzaj>Franjo Babić, OIB 42663679089, Bujska 10,51000 Rijeka</izvorni_sadrzaj>
    <derivirana_varijabla naziv="DomainObject.Predmet.StrankaWithAdressOIB_1">Franjo Babić, OIB 42663679089, Bujska 10,51000 Rijeka</derivirana_varijabla>
  </DomainObject.Predmet.StrankaWithAdressOIB>
  <DomainObject.Predmet.StrankaNazivFormated>
    <izvorni_sadrzaj>Franjo Babić</izvorni_sadrzaj>
    <derivirana_varijabla naziv="DomainObject.Predmet.StrankaNazivFormated_1">Franjo Babić</derivirana_varijabla>
  </DomainObject.Predmet.StrankaNazivFormated>
  <DomainObject.Predmet.StrankaNazivFormatedOIB>
    <izvorni_sadrzaj>Franjo Babić, OIB 42663679089</izvorni_sadrzaj>
    <derivirana_varijabla naziv="DomainObject.Predmet.StrankaNazivFormatedOIB_1">Franjo Babić, OIB 42663679089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54</izvorni_sadrzaj>
    <derivirana_varijabla naziv="DomainObject.Predmet.TrenutnaLokacijaSpisa.Naziv_1">Referada 54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4/III</izvorni_sadrzaj>
    <derivirana_varijabla naziv="DomainObject.Predmet.UstrojstvenaJedinicaVodi.Prostorija.Naziv_1">soba 4/III</derivirana_varijabla>
  </DomainObject.Predmet.UstrojstvenaJedinicaVodi.Prostorija.Naziv>
  <DomainObject.Predmet.UstrojstvenaJedinicaVodi.Prostorija.Oznaka>
    <izvorni_sadrzaj>soba 4/III</izvorni_sadrzaj>
    <derivirana_varijabla naziv="DomainObject.Predmet.UstrojstvenaJedinicaVodi.Prostorija.Oznaka_1">soba 4/III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Brigitte Mijolović</izvorni_sadrzaj>
    <derivirana_varijabla naziv="DomainObject.Predmet.Zapisnicar_1">Brigitte Mijolović</derivirana_varijabla>
  </DomainObject.Predmet.Zapisnicar>
  <DomainObject.Predmet.StrankaListFormated>
    <izvorni_sadrzaj>
      <item>Franjo Babić</item>
    </izvorni_sadrzaj>
    <derivirana_varijabla naziv="DomainObject.Predmet.StrankaListFormated_1">
      <item>Franjo Babić</item>
    </derivirana_varijabla>
  </DomainObject.Predmet.StrankaListFormated>
  <DomainObject.Predmet.StrankaListFormatedOIB>
    <izvorni_sadrzaj>
      <item>Franjo Babić, OIB 42663679089</item>
    </izvorni_sadrzaj>
    <derivirana_varijabla naziv="DomainObject.Predmet.StrankaListFormatedOIB_1">
      <item>Franjo Babić, OIB 42663679089</item>
    </derivirana_varijabla>
  </DomainObject.Predmet.StrankaListFormatedOIB>
  <DomainObject.Predmet.StrankaListFormatedWithAdress>
    <izvorni_sadrzaj>
      <item>Franjo Babić, Bujska 10, 51000 Rijeka</item>
    </izvorni_sadrzaj>
    <derivirana_varijabla naziv="DomainObject.Predmet.StrankaListFormatedWithAdress_1">
      <item>Franjo Babić, Bujska 10, 51000 Rijeka</item>
    </derivirana_varijabla>
  </DomainObject.Predmet.StrankaListFormatedWithAdress>
  <DomainObject.Predmet.StrankaListFormatedWithAdressOIB>
    <izvorni_sadrzaj>
      <item>Franjo Babić, OIB 42663679089, Bujska 10, 51000 Rijeka</item>
    </izvorni_sadrzaj>
    <derivirana_varijabla naziv="DomainObject.Predmet.StrankaListFormatedWithAdressOIB_1">
      <item>Franjo Babić, OIB 42663679089, Bujska 10, 51000 Rijeka</item>
    </derivirana_varijabla>
  </DomainObject.Predmet.StrankaListFormatedWithAdressOIB>
  <DomainObject.Predmet.StrankaListNazivFormated>
    <izvorni_sadrzaj>
      <item>Franjo Babić</item>
    </izvorni_sadrzaj>
    <derivirana_varijabla naziv="DomainObject.Predmet.StrankaListNazivFormated_1">
      <item>Franjo Babić</item>
    </derivirana_varijabla>
  </DomainObject.Predmet.StrankaListNazivFormated>
  <DomainObject.Predmet.StrankaListNazivFormatedOIB>
    <izvorni_sadrzaj>
      <item>Franjo Babić, OIB 42663679089</item>
    </izvorni_sadrzaj>
    <derivirana_varijabla naziv="DomainObject.Predmet.StrankaListNazivFormatedOIB_1">
      <item>Franjo Babić, OIB 42663679089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Sp-8/2016-2</izvorni_sadrzaj>
    <derivirana_varijabla naziv="DomainObject.PoslovniBrojDokumenta_1">Sp-8/2016-2</derivirana_varijabla>
  </DomainObject.PoslovniBrojDokumenta>
  <DomainObject.Predmet.StrankaIDrugi>
    <izvorni_sadrzaj>Franjo Babić</izvorni_sadrzaj>
    <derivirana_varijabla naziv="DomainObject.Predmet.StrankaIDrugi_1">Franjo Babić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Franjo Babić, OIB 42663679089, Bujska 10, 51000 Rijeka</izvorni_sadrzaj>
    <derivirana_varijabla naziv="DomainObject.Predmet.StrankaIDrugiAdressOIB_1">Franjo Babić, OIB 42663679089, Bujska 10,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Franjo Babić</item>
    </izvorni_sadrzaj>
    <derivirana_varijabla naziv="DomainObject.Predmet.SudioniciListNaziv_1">
      <item>Franjo Babić</item>
    </derivirana_varijabla>
  </DomainObject.Predmet.SudioniciListNaziv>
  <DomainObject.Predmet.SudioniciListAdressOIB>
    <izvorni_sadrzaj>
      <item>Franjo Babić, OIB 42663679089, Bujska 10,51000 Rijeka</item>
    </izvorni_sadrzaj>
    <derivirana_varijabla naziv="DomainObject.Predmet.SudioniciListAdressOIB_1">
      <item>Franjo Babić, OIB 42663679089, Bujska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42663679089</item>
    </izvorni_sadrzaj>
    <derivirana_varijabla naziv="DomainObject.Predmet.SudioniciListNazivOIB_1">
      <item>, OIB 42663679089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2188</properties:Characters>
  <properties:Lines>66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2018-01-05T08:50:00Z</dcterms:created>
  <dc:creator>Robert Mihelj</dc:creator>
  <cp:lastModifiedBy>Brigitte Mijolović</cp:lastModifiedBy>
  <cp:lastPrinted>2018-01-05T08:54:00Z</cp:lastPrinted>
  <dcterms:modified xmlns:xsi="http://www.w3.org/2001/XMLSchema-instance" xsi:type="dcterms:W3CDTF">2018-01-05T08:58:00Z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Sp-8/2016-2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