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85fb" w14:paraId="63385fb" w:rsidRDefault="00952F6C" w:rsidP="00952F6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52F6C" w:rsidR="00AE649C" w:rsidRPr="00B76F3C">
      <w:pPr>
        <w:pStyle w:val="NormaleSPIS"/>
        <w:spacing w:after="0"/>
      </w:pPr>
    </w:p>
    <w:p w:rsidRDefault="00952F6C" w:rsidP="00952F6C" w:rsidR="00952F6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52F6C" w:rsidP="00952F6C" w:rsidR="00952F6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52F6C" w:rsidP="00952F6C" w:rsidR="00952F6C" w:rsidRPr="00952F6C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52F6C" w:rsidP="00952F6C" w:rsidR="00952F6C">
      <w:pPr>
        <w:spacing w:after="0"/>
        <w:jc w:val="right"/>
      </w:pPr>
      <w:r>
        <w:t>Poslovni broj: 2 St-457/2018-5</w:t>
      </w:r>
    </w:p>
    <w:p w:rsidRDefault="00952F6C" w:rsidP="00952F6C" w:rsidR="00952F6C">
      <w:pPr>
        <w:spacing w:after="0"/>
      </w:pPr>
    </w:p>
    <w:p w:rsidRDefault="00952F6C" w:rsidP="00952F6C" w:rsidR="00952F6C">
      <w:pPr>
        <w:spacing w:after="0"/>
      </w:pPr>
    </w:p>
    <w:p w:rsidRDefault="00952F6C" w:rsidP="00952F6C" w:rsidR="00952F6C">
      <w:pPr>
        <w:spacing w:after="0"/>
      </w:pPr>
    </w:p>
    <w:p w:rsidRDefault="00952F6C" w:rsidP="00952F6C" w:rsidR="00952F6C">
      <w:pPr>
        <w:spacing w:after="0"/>
      </w:pPr>
    </w:p>
    <w:p w:rsidRDefault="00952F6C" w:rsidP="00952F6C" w:rsidR="00952F6C">
      <w:pPr>
        <w:spacing w:after="0"/>
        <w:jc w:val="center"/>
      </w:pPr>
      <w:r>
        <w:t>U    I M E   R E P U B L I K E   H R V A T S K E</w:t>
      </w:r>
    </w:p>
    <w:p w:rsidRDefault="00952F6C" w:rsidP="00952F6C" w:rsidR="00952F6C">
      <w:pPr>
        <w:spacing w:after="0"/>
        <w:jc w:val="center"/>
      </w:pPr>
    </w:p>
    <w:p w:rsidRDefault="00952F6C" w:rsidP="00952F6C" w:rsidR="00952F6C">
      <w:pPr>
        <w:spacing w:after="0"/>
        <w:jc w:val="center"/>
      </w:pPr>
      <w:r>
        <w:t>R J E Š E N J E</w:t>
      </w:r>
    </w:p>
    <w:p w:rsidRDefault="00952F6C" w:rsidP="00952F6C" w:rsidR="00952F6C">
      <w:pPr>
        <w:spacing w:after="0"/>
      </w:pPr>
    </w:p>
    <w:p w:rsidRDefault="00952F6C" w:rsidP="00952F6C" w:rsidR="00952F6C">
      <w:pPr>
        <w:spacing w:after="0"/>
      </w:pPr>
    </w:p>
    <w:p w:rsidRDefault="00952F6C" w:rsidP="00952F6C" w:rsidR="00952F6C">
      <w:pPr>
        <w:spacing w:after="0"/>
      </w:pPr>
    </w:p>
    <w:p w:rsidRDefault="00952F6C" w:rsidP="00952F6C" w:rsidR="00952F6C">
      <w:pPr>
        <w:spacing w:after="0"/>
        <w:jc w:val="both"/>
      </w:pPr>
      <w:r>
        <w:t xml:space="preserve">Trgovački sud u Bjelovaru, po sucu Tomislavu Mrazoviću, kao sucu pojedincu, na prijedlog sudskog savjetnika Miroslava Lovrekovića, u skraćenom stečajnom postupku nad dužnikom LEŠNJAK BISTRA d.o.o. za poljoprivredu i proizvodnju, Zagreb, Preloška 10, MBS: 080739023, OIB: 92571285302, 24. srpnja 2018. </w:t>
      </w:r>
    </w:p>
    <w:p w:rsidRDefault="00952F6C" w:rsidP="00952F6C" w:rsidR="00952F6C">
      <w:pPr>
        <w:spacing w:after="0"/>
        <w:jc w:val="both"/>
      </w:pPr>
    </w:p>
    <w:p w:rsidRDefault="00952F6C" w:rsidP="00952F6C" w:rsidR="00952F6C">
      <w:pPr>
        <w:spacing w:after="0"/>
        <w:jc w:val="both"/>
      </w:pPr>
    </w:p>
    <w:p w:rsidRDefault="00952F6C" w:rsidP="00952F6C" w:rsidR="00952F6C">
      <w:pPr>
        <w:spacing w:after="0"/>
        <w:jc w:val="center"/>
      </w:pPr>
      <w:r>
        <w:t>r i j e š i o   j e</w:t>
      </w:r>
    </w:p>
    <w:p w:rsidRDefault="00952F6C" w:rsidP="00952F6C" w:rsidR="00952F6C">
      <w:pPr>
        <w:spacing w:after="0"/>
        <w:jc w:val="center"/>
        <w:rPr>
          <w:b/>
        </w:rPr>
      </w:pPr>
    </w:p>
    <w:p w:rsidRDefault="00952F6C" w:rsidP="00952F6C" w:rsidR="00952F6C">
      <w:pPr>
        <w:spacing w:after="0"/>
        <w:jc w:val="center"/>
        <w:rPr>
          <w:b/>
        </w:rPr>
      </w:pPr>
    </w:p>
    <w:p w:rsidRDefault="00952F6C" w:rsidP="00952F6C" w:rsidR="00952F6C">
      <w:pPr>
        <w:spacing w:after="0"/>
        <w:jc w:val="both"/>
      </w:pPr>
      <w:r>
        <w:rPr>
          <w:b/>
        </w:rPr>
        <w:tab/>
      </w:r>
      <w:r>
        <w:t>1. Obustavlja se skraćeni stečajni postupak.</w:t>
      </w:r>
    </w:p>
    <w:p w:rsidRDefault="00952F6C" w:rsidP="00952F6C" w:rsidR="00952F6C">
      <w:pPr>
        <w:spacing w:after="0"/>
        <w:jc w:val="both"/>
      </w:pPr>
    </w:p>
    <w:p w:rsidRDefault="00952F6C" w:rsidP="00952F6C" w:rsidR="00952F6C">
      <w:pPr>
        <w:spacing w:after="0"/>
        <w:jc w:val="both"/>
      </w:pPr>
      <w:r>
        <w:tab/>
        <w:t>2. Sud će posebnim rješenjem odlučiti o prijedlogu vjerovnika za pokretanje stečajnog postupka.</w:t>
      </w:r>
    </w:p>
    <w:p w:rsidRDefault="00952F6C" w:rsidP="00952F6C" w:rsidR="00952F6C">
      <w:pPr>
        <w:spacing w:after="0"/>
        <w:jc w:val="center"/>
      </w:pPr>
    </w:p>
    <w:p w:rsidRDefault="00952F6C" w:rsidP="00952F6C" w:rsidR="00952F6C">
      <w:pPr>
        <w:spacing w:after="0"/>
        <w:jc w:val="center"/>
      </w:pPr>
    </w:p>
    <w:p w:rsidRDefault="00952F6C" w:rsidP="00952F6C" w:rsidR="00952F6C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952F6C" w:rsidP="00952F6C" w:rsidR="00952F6C">
      <w:pPr>
        <w:spacing w:after="0"/>
        <w:jc w:val="both"/>
        <w:rPr>
          <w:b/>
        </w:rPr>
      </w:pPr>
    </w:p>
    <w:p w:rsidRDefault="00952F6C" w:rsidP="00952F6C" w:rsidR="00952F6C">
      <w:pPr>
        <w:spacing w:after="0"/>
        <w:jc w:val="both"/>
        <w:rPr>
          <w:b/>
        </w:rPr>
      </w:pPr>
    </w:p>
    <w:p w:rsidRDefault="00952F6C" w:rsidP="00952F6C" w:rsidR="00952F6C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7. svibnja 2018. godine, koji je objavljen na mrežnoj stranici e-Oglasna ploča sudova 7. svibnja 2018. godine, među ostalim pozvao vjerovnike da u roku od 45 dana od objave oglasa na mrežnoj stranci e-Oglasna ploča sudova prelože otvaranje stečajnog postupka nad dužnikom.</w:t>
      </w:r>
    </w:p>
    <w:p w:rsidRDefault="00952F6C" w:rsidP="00952F6C" w:rsidR="00952F6C">
      <w:pPr>
        <w:spacing w:after="0"/>
        <w:jc w:val="both"/>
      </w:pPr>
    </w:p>
    <w:p w:rsidRDefault="00952F6C" w:rsidP="00952F6C" w:rsidR="00952F6C">
      <w:pPr>
        <w:spacing w:after="0"/>
        <w:jc w:val="both"/>
      </w:pPr>
      <w:r>
        <w:tab/>
        <w:t>Republika Hrvatska, Ministarstvo financija, Porezna uprava Područni ured Zagreb, kao vjerovnik podnijela je prijedlog za otvaranje stečajnog postupka nad dužnikom 12. lipnja 2018. godine.</w:t>
      </w:r>
    </w:p>
    <w:p w:rsidRDefault="00952F6C" w:rsidP="00952F6C" w:rsidR="00952F6C">
      <w:pPr>
        <w:spacing w:after="0"/>
        <w:jc w:val="both"/>
      </w:pPr>
    </w:p>
    <w:p w:rsidRDefault="00952F6C" w:rsidP="00952F6C" w:rsidR="00952F6C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i 104/17 – dalje SZ).</w:t>
      </w:r>
    </w:p>
    <w:p w:rsidRDefault="00952F6C" w:rsidP="00952F6C" w:rsidR="00952F6C">
      <w:pPr>
        <w:spacing w:after="0"/>
        <w:jc w:val="both"/>
      </w:pPr>
    </w:p>
    <w:p w:rsidRDefault="00952F6C" w:rsidP="00952F6C" w:rsidR="00952F6C">
      <w:pPr>
        <w:spacing w:after="0"/>
      </w:pPr>
      <w:r>
        <w:br w:type="page"/>
      </w:r>
    </w:p>
    <w:p w:rsidRDefault="00952F6C" w:rsidP="00952F6C" w:rsidR="00952F6C">
      <w:pPr>
        <w:spacing w:after="0"/>
        <w:jc w:val="both"/>
      </w:pPr>
    </w:p>
    <w:p w:rsidRDefault="00952F6C" w:rsidP="00952F6C" w:rsidR="00952F6C">
      <w:pPr>
        <w:spacing w:after="0"/>
        <w:jc w:val="both"/>
        <w:rPr>
          <w:b/>
        </w:rPr>
      </w:pPr>
      <w:r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952F6C" w:rsidP="00952F6C" w:rsidR="00952F6C">
      <w:pPr>
        <w:spacing w:after="0"/>
        <w:jc w:val="both"/>
      </w:pPr>
      <w:r>
        <w:tab/>
      </w:r>
    </w:p>
    <w:p w:rsidRDefault="00952F6C" w:rsidP="00952F6C" w:rsidR="00952F6C">
      <w:pPr>
        <w:spacing w:after="0"/>
        <w:jc w:val="both"/>
      </w:pPr>
    </w:p>
    <w:p w:rsidRDefault="00952F6C" w:rsidP="00952F6C" w:rsidR="00952F6C">
      <w:pPr>
        <w:spacing w:after="0"/>
        <w:jc w:val="center"/>
      </w:pPr>
      <w:r>
        <w:t>U Bjelovaru 24. srpnja 2018.</w:t>
      </w:r>
    </w:p>
    <w:p w:rsidRDefault="00952F6C" w:rsidP="00952F6C" w:rsidR="00952F6C">
      <w:pPr>
        <w:spacing w:after="0"/>
        <w:jc w:val="both"/>
      </w:pPr>
    </w:p>
    <w:p w:rsidRDefault="00952F6C" w:rsidP="00952F6C" w:rsidR="00952F6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952F6C" w:rsidP="00952F6C" w:rsidR="00952F6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952F6C" w:rsidP="00952F6C" w:rsidR="00952F6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952F6C" w:rsidP="00952F6C" w:rsidR="00952F6C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  <w:r>
        <w:rPr>
          <w:b/>
        </w:rPr>
        <w:tab/>
        <w:t xml:space="preserve"> </w:t>
      </w:r>
    </w:p>
    <w:p w:rsidRDefault="00952F6C" w:rsidP="00952F6C" w:rsidR="00952F6C">
      <w:pPr>
        <w:spacing w:after="0"/>
        <w:jc w:val="both"/>
      </w:pPr>
    </w:p>
    <w:p w:rsidRDefault="00952F6C" w:rsidP="00952F6C" w:rsidR="00952F6C">
      <w:pPr>
        <w:spacing w:after="0"/>
        <w:jc w:val="both"/>
      </w:pPr>
    </w:p>
    <w:p w:rsidRDefault="00952F6C" w:rsidP="00952F6C" w:rsidR="00952F6C">
      <w:pPr>
        <w:spacing w:after="0"/>
        <w:jc w:val="both"/>
      </w:pPr>
    </w:p>
    <w:p w:rsidRDefault="00952F6C" w:rsidP="00952F6C" w:rsidR="00952F6C">
      <w:pPr>
        <w:spacing w:after="0"/>
        <w:jc w:val="both"/>
      </w:pPr>
    </w:p>
    <w:p w:rsidRDefault="00952F6C" w:rsidP="00952F6C" w:rsidR="00952F6C">
      <w:pPr>
        <w:spacing w:after="0"/>
        <w:jc w:val="both"/>
      </w:pPr>
    </w:p>
    <w:p w:rsidRDefault="00952F6C" w:rsidP="00952F6C" w:rsidR="00952F6C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952F6C" w:rsidP="00952F6C" w:rsidR="00952F6C">
      <w:pPr>
        <w:spacing w:after="0"/>
        <w:jc w:val="both"/>
      </w:pPr>
    </w:p>
    <w:p w:rsidRDefault="00952F6C" w:rsidP="00952F6C" w:rsidR="00AE649C" w:rsidRPr="00B76F3C">
      <w:pPr>
        <w:spacing w:after="0"/>
        <w:jc w:val="both"/>
      </w:pPr>
      <w:r>
        <w:t>Nacrt odluke izradio sudski savjetnik Miroslav Lovreković.</w:t>
      </w:r>
    </w:p>
    <w:sectPr w:rsidSect="00952F6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0795751"/>
      <w:docPartObj>
        <w:docPartGallery w:val="Page Numbers (Top of Page)"/>
        <w:docPartUnique/>
      </w:docPartObj>
    </w:sdtPr>
    <w:sdtContent>
      <w:p w:rsidRDefault="00952F6C" w:rsidP="00952F6C" w:rsidR="00952F6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B7B">
          <w:t>2</w:t>
        </w:r>
        <w:r>
          <w:fldChar w:fldCharType="end"/>
        </w:r>
      </w:p>
    </w:sdtContent>
  </w:sdt>
  <w:p w:rsidRDefault="00952F6C" w:rsidP="00952F6C" w:rsidR="008333A9">
    <w:pPr>
      <w:spacing w:after="0"/>
      <w:jc w:val="right"/>
    </w:pPr>
    <w:r>
      <w:t>Poslovni broj: 2 St-457/2018-5</w:t>
    </w:r>
  </w:p>
  <w:p w:rsidRDefault="00952F6C" w:rsidP="00952F6C" w:rsidR="00952F6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F6C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67B7B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347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488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St-457/2018-5</izvorni_sadrzaj>
    <derivirana_varijabla naziv="DomainObject.Oznaka_1">St-457/2018-5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St-457/2018</izvorni_sadrzaj>
    <derivirana_varijabla naziv="DomainObject.Predmet.OznakaBroj_1">St-457/2018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LEŠNJAK BISTRA d.o.o. za poljoprivredu i proizvodnju zastupanog po punomoćniku Josip Lešnjak</izvorni_sadrzaj>
    <derivirana_varijabla naziv="DomainObject.Predmet.ProtustrankaFormated_1">  LEŠNJAK BISTRA d.o.o. za poljoprivredu i proizvodnju zastupanog po punomoćniku Josip Lešnjak</derivirana_varijabla>
  </DomainObject.Predmet.ProtustrankaFormated>
  <DomainObject.Predmet.ProtustrankaFormatedOIB>
    <izvorni_sadrzaj>  LEŠNJAK BISTRA d.o.o. za poljoprivredu i proizvodnju, OIB 92571285302 zastupanog po punomoćniku Josip Lešnjak</izvorni_sadrzaj>
    <derivirana_varijabla naziv="DomainObject.Predmet.ProtustrankaFormatedOIB_1">  LEŠNJAK BISTRA d.o.o. za poljoprivredu i proizvodnju, OIB 92571285302 zastupanog po punomoćniku Josip Lešnjak</derivirana_varijabla>
  </DomainObject.Predmet.ProtustrankaFormatedOIB>
  <DomainObject.Predmet.ProtustrankaFormatedWithAdress>
    <izvorni_sadrzaj> LEŠNJAK BISTRA d.o.o. za poljoprivredu i proizvodnju, Preloška 10, 10000 Zagreb zastupanog po punomoćniku Josip Lešnjak</izvorni_sadrzaj>
    <derivirana_varijabla naziv="DomainObject.Predmet.ProtustrankaFormatedWithAdress_1"> LEŠNJAK BISTRA d.o.o. za poljoprivredu i proizvodnju, Preloška 10, 10000 Zagreb zastupanog po punomoćniku Josip Lešnjak</derivirana_varijabla>
  </DomainObject.Predmet.ProtustrankaFormatedWithAdress>
  <DomainObject.Predmet.ProtustrankaFormatedWithAdressOIB>
    <izvorni_sadrzaj> LEŠNJAK BISTRA d.o.o. za poljoprivredu i proizvodnju, OIB 92571285302, Preloška 10, 10000 Zagreb zastupanog po punomoćniku Josip Lešnjak</izvorni_sadrzaj>
    <derivirana_varijabla naziv="DomainObject.Predmet.ProtustrankaFormatedWithAdressOIB_1"> LEŠNJAK BISTRA d.o.o. za poljoprivredu i proizvodnju, OIB 92571285302, Preloška 10, 10000 Zagreb zastupanog po punomoćniku Josip Lešnjak</derivirana_varijabla>
  </DomainObject.Predmet.ProtustrankaFormatedWithAdressOIB>
  <DomainObject.Predmet.ProtustrankaWithAdress>
    <izvorni_sadrzaj>LEŠNJAK BISTRA d.o.o. za poljoprivredu i proizvodnju Preloška 10, 10000 Zagreb</izvorni_sadrzaj>
    <derivirana_varijabla naziv="DomainObject.Predmet.ProtustrankaWithAdress_1">LEŠNJAK BISTRA d.o.o. za poljoprivredu i proizvodnju Preloška 10, 10000 Zagreb</derivirana_varijabla>
  </DomainObject.Predmet.ProtustrankaWithAdress>
  <DomainObject.Predmet.ProtustrankaWithAdressOIB>
    <izvorni_sadrzaj>LEŠNJAK BISTRA d.o.o. za poljoprivredu i proizvodnju, OIB 92571285302, Preloška 10, 10000 Zagreb</izvorni_sadrzaj>
    <derivirana_varijabla naziv="DomainObject.Predmet.ProtustrankaWithAdressOIB_1">LEŠNJAK BISTRA d.o.o. za poljoprivredu i proizvodnju, OIB 92571285302, Preloška 10, 10000 Zagreb</derivirana_varijabla>
  </DomainObject.Predmet.ProtustrankaWithAdressOIB>
  <DomainObject.Predmet.ProtustrankaNazivFormated>
    <izvorni_sadrzaj>LEŠNJAK BISTRA d.o.o. za poljoprivredu i proizvodnju</izvorni_sadrzaj>
    <derivirana_varijabla naziv="DomainObject.Predmet.ProtustrankaNazivFormated_1">LEŠNJAK BISTRA d.o.o. za poljoprivredu i proizvodnju</derivirana_varijabla>
  </DomainObject.Predmet.ProtustrankaNazivFormated>
  <DomainObject.Predmet.ProtustrankaNazivFormatedOIB>
    <izvorni_sadrzaj>LEŠNJAK BISTRA d.o.o. za poljoprivredu i proizvodnju, OIB 92571285302</izvorni_sadrzaj>
    <derivirana_varijabla naziv="DomainObject.Predmet.ProtustrankaNazivFormatedOIB_1">LEŠNJAK BISTRA d.o.o. za poljoprivredu i proizvodnju, OIB 92571285302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52634238587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Zagreb, OIB 52634238587 zastupanog po punomoćniku Županijsko državno odvjetništvo u Bjelovaru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Trg svibanjskih žrtava 1995.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52634238587 zastupanog po punomoćniku Županijsko državno odvjetništvo u Bjelovaru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52634238587 zastupanog po punomoćniku Županijsko državno odvjetništvo u Bjelovaru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</izvorni_sadrzaj>
    <derivirana_varijabla naziv="DomainObject.Predmet.StrankaWithAdress_1">FINA Regionalni centar Zagreb Trg svibanjskih žrtava 1995.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52634238587</izvorni_sadrzaj>
    <derivirana_varijabla naziv="DomainObject.Predmet.StrankaWithAdressOIB_1">FINA Regionalni centar Zagreb, OIB 85821130368, Trg svibanjskih žrtava 1995. 1,10000 Zagreb,REPUBLIKA HRVATSKA, Ministarstvo financija, Porezna uprava, Područni ured Zagreb, OIB 52634238587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52634238587</izvorni_sadrzaj>
    <derivirana_varijabla naziv="DomainObject.Predmet.StrankaNazivFormatedOIB_1">FINA Regionalni centar Zagreb, OIB 85821130368,REPUBLIKA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52634238587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LEŠNJAK BISTRA d.o.o. za poljoprivredu i proizvodnju zastupanog po punomoćniku Josip Lešnjak</item>
    </izvorni_sadrzaj>
    <derivirana_varijabla naziv="DomainObject.Predmet.ProtuStrankaListFormated_1">
      <item>LEŠNJAK BISTRA d.o.o. za poljoprivredu i proizvodnju zastupanog po punomoćniku Josip Lešnjak</item>
    </derivirana_varijabla>
  </DomainObject.Predmet.ProtuStrankaListFormated>
  <DomainObject.Predmet.ProtuStrankaListFormatedOIB>
    <izvorni_sadrzaj>
      <item>LEŠNJAK BISTRA d.o.o. za poljoprivredu i proizvodnju, OIB 92571285302 zastupanog po punomoćniku Josip Lešnjak</item>
    </izvorni_sadrzaj>
    <derivirana_varijabla naziv="DomainObject.Predmet.ProtuStrankaListFormatedOIB_1">
      <item>LEŠNJAK BISTRA d.o.o. za poljoprivredu i proizvodnju, OIB 92571285302 zastupanog po punomoćniku Josip Lešnjak</item>
    </derivirana_varijabla>
  </DomainObject.Predmet.ProtuStrankaListFormatedOIB>
  <DomainObject.Predmet.ProtuStrankaListFormatedWithAdress>
    <izvorni_sadrzaj>
      <item>LEŠNJAK BISTRA d.o.o. za poljoprivredu i proizvodnju, Preloška 10, 10000 Zagreb zastupanog po punomoćniku Josip Lešnjak</item>
    </izvorni_sadrzaj>
    <derivirana_varijabla naziv="DomainObject.Predmet.ProtuStrankaListFormatedWithAdress_1">
      <item>LEŠNJAK BISTRA d.o.o. za poljoprivredu i proizvodnju, Preloška 10, 10000 Zagreb zastupanog po punomoćniku Josip Lešnjak</item>
    </derivirana_varijabla>
  </DomainObject.Predmet.ProtuStrankaListFormatedWithAdress>
  <DomainObject.Predmet.ProtuStrankaListFormatedWithAdressOIB>
    <izvorni_sadrzaj>
      <item>LEŠNJAK BISTRA d.o.o. za poljoprivredu i proizvodnju, OIB 92571285302, Preloška 10, 10000 Zagreb zastupanog po punomoćniku Josip Lešnjak</item>
    </izvorni_sadrzaj>
    <derivirana_varijabla naziv="DomainObject.Predmet.ProtuStrankaListFormatedWithAdressOIB_1">
      <item>LEŠNJAK BISTRA d.o.o. za poljoprivredu i proizvodnju, OIB 92571285302, Preloška 10, 10000 Zagreb zastupanog po punomoćniku Josip Lešnjak</item>
    </derivirana_varijabla>
  </DomainObject.Predmet.ProtuStrankaListFormatedWithAdressOIB>
  <DomainObject.Predmet.ProtuStrankaListNazivFormated>
    <izvorni_sadrzaj>
      <item>LEŠNJAK BISTRA d.o.o. za poljoprivredu i proizvodnju</item>
    </izvorni_sadrzaj>
    <derivirana_varijabla naziv="DomainObject.Predmet.ProtuStrankaListNazivFormated_1">
      <item>LEŠNJAK BISTRA d.o.o. za poljoprivredu i proizvodnju</item>
    </derivirana_varijabla>
  </DomainObject.Predmet.ProtuStrankaListNazivFormated>
  <DomainObject.Predmet.ProtuStrankaListNazivFormatedOIB>
    <izvorni_sadrzaj>
      <item>LEŠNJAK BISTRA d.o.o. za poljoprivredu i proizvodnju, OIB 92571285302</item>
    </izvorni_sadrzaj>
    <derivirana_varijabla naziv="DomainObject.Predmet.ProtuStrankaListNazivFormatedOIB_1">
      <item>LEŠNJAK BISTRA d.o.o. za poljoprivredu i proizvodnju, OIB 92571285302</item>
    </derivirana_varijabla>
  </DomainObject.Predmet.ProtuStrankaListNazivFormatedOIB>
  <DomainObject.Predmet.OstaliListFormated>
    <izvorni_sadrzaj>
      <item>Josip Lešnjak punomoćnik sudionika u postupku LEŠNJAK BISTRA d.o.o. za poljoprivredu i proizvodnju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Josip Lešnjak punomoćnik sudionika u postupku LEŠNJAK BISTRA d.o.o. za poljoprivredu i proizvodnju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Josip Lešnjak, OIB 79526334863 punomoćnik sudionika u postupku LEŠNJAK BISTRA d.o.o. za poljoprivredu i proizvodnju</item>
      <item>Županijsko državno odvjetništvo u Bjelovaru, OIB 86821435474 punomoćnik sudionika u postupku REPUBLIKA HRVATSKA, Ministarstvo financija, Porezna uprava, Područni ured Zagreb</item>
    </izvorni_sadrzaj>
    <derivirana_varijabla naziv="DomainObject.Predmet.OstaliListFormatedOIB_1">
      <item>Josip Lešnjak, OIB 79526334863 punomoćnik sudionika u postupku LEŠNJAK BISTRA d.o.o. za poljoprivredu i proizvodnju</item>
      <item>Županijsko državno odvjetništvo u Bjelovaru, OIB 86821435474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Josip Lešnjak, Krapinska ulica 66A, 10298 Donja Bistra punomoćnik sudionika u postupku LEŠNJAK BISTRA d.o.o. za poljoprivredu i proizvodnju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Josip Lešnjak, Krapinska ulica 66A, 10298 Donja Bistra punomoćnik sudionika u postupku LEŠNJAK BISTRA d.o.o. za poljoprivredu i proizvodnju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Josip Lešnjak, OIB 79526334863, Krapinska ulica 66A, 10298 Donja Bistra punomoćnik sudionika u postupku LEŠNJAK BISTRA d.o.o. za poljoprivredu i proizvodnju</item>
      <item>Županijsko državno odvjetništvo u Bjelovaru, OIB 86821435474 punomoćnik sudionika u postupku REPUBLIKA HRVATSKA, Ministarstvo financija, Porezna uprava, Područni ured Zagreb</item>
    </izvorni_sadrzaj>
    <derivirana_varijabla naziv="DomainObject.Predmet.OstaliListFormatedWithAdressOIB_1">
      <item>Josip Lešnjak, OIB 79526334863, Krapinska ulica 66A, 10298 Donja Bistra punomoćnik sudionika u postupku LEŠNJAK BISTRA d.o.o. za poljoprivredu i proizvodnju</item>
      <item>Županijsko državno odvjetništvo u Bjelovaru, OIB 86821435474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Josip Lešnjak</item>
      <item>Županijsko državno odvjetništvo u Bjelovaru</item>
    </izvorni_sadrzaj>
    <derivirana_varijabla naziv="DomainObject.Predmet.OstaliListNazivFormated_1">
      <item>Josip Lešnjak</item>
      <item>Županijsko državno odvjetništvo u Bjelovaru</item>
    </derivirana_varijabla>
  </DomainObject.Predmet.OstaliListNazivFormated>
  <DomainObject.Predmet.OstaliListNazivFormatedOIB>
    <izvorni_sadrzaj>
      <item>Josip Lešnjak, OIB 79526334863</item>
      <item>Županijsko državno odvjetništvo u Bjelovaru, OIB 86821435474</item>
    </izvorni_sadrzaj>
    <derivirana_varijabla naziv="DomainObject.Predmet.OstaliListNazivFormatedOIB_1">
      <item>Josip Lešnjak, OIB 79526334863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St-457/2018-5</izvorni_sadrzaj>
    <derivirana_varijabla naziv="DomainObject.PoslovniBrojDokumenta_1">St-457/2018-5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LEŠNJAK BISTRA d.o.o. za poljoprivredu i proizvodnju</izvorni_sadrzaj>
    <derivirana_varijabla naziv="DomainObject.Predmet.ProtustrankaIDrugi_1">LEŠNJAK BISTRA d.o.o. za poljoprivredu i proizvodnju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LEŠNJAK BISTRA d.o.o. za poljoprivredu i proizvodnju, OIB 92571285302, Preloška 10, 10000 Zagreb</izvorni_sadrzaj>
    <derivirana_varijabla naziv="DomainObject.Predmet.ProtustrankaIDrugiAdressOIB_1">LEŠNJAK BISTRA d.o.o. za poljoprivredu i proizvodnju, OIB 92571285302, Preloška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LEŠNJAK BISTRA d.o.o. za poljoprivredu i proizvodnju</item>
      <item>FINA Regionalni centar Zagreb</item>
      <item>Josip Lešnjak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LEŠNJAK BISTRA d.o.o. za poljoprivredu i proizvodnju</item>
      <item>FINA Regionalni centar Zagreb</item>
      <item>Josip Lešnjak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LEŠNJAK BISTRA d.o.o. za poljoprivredu i proizvodnju, OIB 92571285302, Preloška 10,10000 Zagreb</item>
      <item>FINA Regionalni centar Zagreb, OIB 85821130368, Trg svibanjskih žrtava 1995. 1,10000 Zagreb</item>
      <item>Josip Lešnjak, OIB 79526334863, Krapinska ulica 66A,10298 Donja Bistra</item>
      <item>REPUBLIKA HRVATSKA, Ministarstvo financija, Porezna uprava, Područni ured Zagreb, OIB 52634238587</item>
      <item>Županijsko državno odvjetništvo u Bjelovaru, OIB 86821435474</item>
    </izvorni_sadrzaj>
    <derivirana_varijabla naziv="DomainObject.Predmet.SudioniciListAdressOIB_1">
      <item>LEŠNJAK BISTRA d.o.o. za poljoprivredu i proizvodnju, OIB 92571285302, Preloška 10,10000 Zagreb</item>
      <item>FINA Regionalni centar Zagreb, OIB 85821130368, Trg svibanjskih žrtava 1995. 1,10000 Zagreb</item>
      <item>Josip Lešnjak, OIB 79526334863, Krapinska ulica 66A,10298 Donja Bistra</item>
      <item>REPUBLIKA HRVATSKA, Ministarstvo financija, Porezna uprava, Područni ured Zagreb,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4DA1D-567C-40F9-8BAE-95C03B6C4E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1676</properties:Characters>
  <properties:Lines>71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2018-07-24T06:31:00Z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St-457/2018-5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