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c8f1" w14:paraId="33bc8f1" w:rsidRDefault="00AE649C" w:rsidP="002757B0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D4A15" w:rsidP="00E67D40" w:rsidR="00FD4A15">
      <w:pPr>
        <w:pStyle w:val="SudNaziv"/>
      </w:pPr>
    </w:p>
    <w:p w:rsidRDefault="00796F15" w:rsidP="00E67D40" w:rsidR="00AE649C" w:rsidRPr="00CF6222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757B0" w:rsidRPr="00CF6222">
        <w:rPr>
          <w:b w:val="false"/>
        </w:rPr>
        <w:t>REPUBLIKA HRVATSKA</w:t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</w:r>
      <w:r w:rsidR="002757B0" w:rsidRPr="00CF6222">
        <w:rPr>
          <w:b w:val="false"/>
        </w:rPr>
        <w:tab/>
        <w:t xml:space="preserve">        </w:t>
      </w:r>
      <w:r w:rsidR="00692EC5" w:rsidRPr="00CF6222">
        <w:rPr>
          <w:b w:val="false"/>
        </w:rPr>
        <w:t>Poslovni broj: 2</w:t>
      </w:r>
      <w:r w:rsidR="002757B0" w:rsidRPr="00CF6222">
        <w:rPr>
          <w:b w:val="false"/>
        </w:rPr>
        <w:t xml:space="preserve"> St-</w:t>
      </w:r>
      <w:r w:rsidR="00CF6222" w:rsidRPr="00CF6222">
        <w:rPr>
          <w:b w:val="false"/>
        </w:rPr>
        <w:t>11/15-47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TRGOVAČKI SUD U VARAŽDINU</w:t>
      </w:r>
    </w:p>
    <w:p w:rsidRDefault="002757B0" w:rsidP="00E67D40" w:rsidR="002757B0" w:rsidRPr="00CF6222">
      <w:pPr>
        <w:pStyle w:val="SudNaziv"/>
        <w:rPr>
          <w:b w:val="false"/>
        </w:rPr>
      </w:pPr>
      <w:r w:rsidRPr="00CF6222">
        <w:rPr>
          <w:b w:val="false"/>
        </w:rPr>
        <w:t>Braće Radića 2</w:t>
      </w:r>
    </w:p>
    <w:p w:rsidRDefault="00EA1C6D" w:rsidP="00E67D40" w:rsidR="00AE649C" w:rsidRPr="00B76F3C">
      <w:pPr>
        <w:pStyle w:val="SudSjedite"/>
      </w:pPr>
      <w:r>
        <w:tab/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R E P U B L I K A    H R V A T S K A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jc w:val="center"/>
      </w:pPr>
      <w:r>
        <w:t>R J E Š E NJ E</w:t>
      </w:r>
    </w:p>
    <w:p w:rsidRDefault="002757B0" w:rsidP="002757B0" w:rsidR="002757B0">
      <w:pPr>
        <w:spacing w:after="0"/>
        <w:jc w:val="both"/>
      </w:pPr>
    </w:p>
    <w:p w:rsidRDefault="00CF6222" w:rsidP="00CF6222" w:rsidR="00CF6222">
      <w:pPr>
        <w:ind w:firstLine="708"/>
        <w:jc w:val="both"/>
        <w:rPr>
          <w:rFonts w:cs="Times New Roman"/>
        </w:rPr>
      </w:pPr>
      <w:r>
        <w:rPr>
          <w:rFonts w:eastAsia="Calibri"/>
        </w:rPr>
        <w:t xml:space="preserve">Trgovački sud u Varaždinu po sutkinji toga suda Meliti Poljanec Bubaš, u stečajnom predmetu nad stečajnim dužnikom </w:t>
      </w:r>
      <w:r>
        <w:rPr>
          <w:snapToGrid w:val="false"/>
        </w:rPr>
        <w:t>LEGIS d.o.o., Koprivnica, Trg kralja Krešimira 8/A, OIB: 31440735573, zastupanog po stečajnom upravitelju Tomislavu Đuričinu, Varaždin, Dravska poljana 1</w:t>
      </w:r>
      <w:r>
        <w:rPr>
          <w:rFonts w:eastAsia="Calibri"/>
        </w:rPr>
        <w:t>, dana 24. ožujka 2017. godine</w:t>
      </w:r>
    </w:p>
    <w:p w:rsidRDefault="002757B0" w:rsidP="002757B0" w:rsidR="002757B0">
      <w:pPr>
        <w:spacing w:after="0"/>
        <w:jc w:val="center"/>
      </w:pPr>
      <w:r>
        <w:t>r i j e š i o    j e</w:t>
      </w:r>
    </w:p>
    <w:p w:rsidRDefault="002757B0" w:rsidP="002757B0" w:rsidR="002757B0">
      <w:pPr>
        <w:spacing w:after="0"/>
        <w:jc w:val="center"/>
      </w:pPr>
    </w:p>
    <w:p w:rsidRDefault="002757B0" w:rsidP="002757B0" w:rsidR="002757B0">
      <w:pPr>
        <w:spacing w:after="0"/>
        <w:ind w:firstLine="720"/>
        <w:jc w:val="both"/>
      </w:pPr>
      <w:r>
        <w:t xml:space="preserve">I. Obustavlja se i zaključuje stečajni postupak nad stečajnim dužnikom </w:t>
      </w:r>
      <w:r w:rsidR="00CF6222">
        <w:rPr>
          <w:snapToGrid w:val="false"/>
        </w:rPr>
        <w:t>LEGIS d.o.o., Koprivnica, Trg kralja Krešimira 8/A, OIB: 31440735573</w:t>
      </w:r>
      <w:r>
        <w:t xml:space="preserve">. </w:t>
      </w:r>
      <w:r w:rsidR="00692EC5">
        <w:t xml:space="preserve"> </w:t>
      </w:r>
    </w:p>
    <w:p w:rsidRDefault="002757B0" w:rsidP="002757B0" w:rsidR="002757B0">
      <w:pPr>
        <w:spacing w:after="0"/>
        <w:ind w:firstLine="720"/>
        <w:jc w:val="both"/>
      </w:pPr>
    </w:p>
    <w:p w:rsidRDefault="002757B0" w:rsidP="002757B0" w:rsidR="002757B0">
      <w:pPr>
        <w:spacing w:after="0"/>
        <w:ind w:firstLine="720"/>
        <w:jc w:val="both"/>
      </w:pPr>
      <w:r>
        <w:t xml:space="preserve">II. Ovo rješenje će se objaviti </w:t>
      </w:r>
      <w:r w:rsidR="00692EC5">
        <w:t>na mrežnoj stranici e-Oglasna ploči suda</w:t>
      </w:r>
      <w:r>
        <w:t xml:space="preserve"> i dostaviti sudskom registru radi brisanja dužnika iz sudskog registra po pravomoćnosti ovoga rješenja.</w:t>
      </w: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center"/>
      </w:pPr>
      <w:r>
        <w:t>Obrazloženje</w:t>
      </w:r>
    </w:p>
    <w:p w:rsidRDefault="002757B0" w:rsidP="002757B0" w:rsidR="002757B0">
      <w:pPr>
        <w:spacing w:after="0"/>
        <w:jc w:val="both"/>
        <w:rPr>
          <w:b/>
        </w:rPr>
      </w:pPr>
    </w:p>
    <w:p w:rsidRDefault="00CF6222" w:rsidP="002757B0" w:rsidR="002757B0">
      <w:pPr>
        <w:spacing w:after="0"/>
        <w:ind w:firstLine="720"/>
        <w:jc w:val="both"/>
      </w:pPr>
      <w:r>
        <w:t>Rješenjem ovoga suda od 17</w:t>
      </w:r>
      <w:r w:rsidR="002757B0">
        <w:t xml:space="preserve">. </w:t>
      </w:r>
      <w:r>
        <w:t>travnja</w:t>
      </w:r>
      <w:r w:rsidR="00692EC5">
        <w:t xml:space="preserve"> 2015</w:t>
      </w:r>
      <w:r w:rsidR="002757B0">
        <w:t xml:space="preserve">. otvoren je stečajni postupak nad dužnikom </w:t>
      </w:r>
      <w:r>
        <w:rPr>
          <w:snapToGrid w:val="false"/>
        </w:rPr>
        <w:t>LEGIS d.o.o., Koprivnica, Trg kralja Krešimira 8/A, OIB: 31440735573</w:t>
      </w:r>
      <w:r w:rsidR="002757B0">
        <w:t>.</w:t>
      </w:r>
    </w:p>
    <w:p w:rsidRDefault="002757B0" w:rsidP="002757B0" w:rsidR="002757B0">
      <w:pPr>
        <w:spacing w:after="0"/>
        <w:ind w:firstLine="720"/>
        <w:jc w:val="both"/>
      </w:pPr>
    </w:p>
    <w:p w:rsidRDefault="00CF6222" w:rsidP="002757B0" w:rsidR="00CF6222">
      <w:pPr>
        <w:spacing w:after="0"/>
        <w:ind w:firstLine="720"/>
        <w:jc w:val="both"/>
      </w:pPr>
      <w:r>
        <w:t>Stečajni upravitelj</w:t>
      </w:r>
      <w:r w:rsidR="002757B0">
        <w:t xml:space="preserve"> je </w:t>
      </w:r>
      <w:r>
        <w:t>dana 22</w:t>
      </w:r>
      <w:r w:rsidR="00692EC5">
        <w:t>.</w:t>
      </w:r>
      <w:r>
        <w:t>ožujka</w:t>
      </w:r>
      <w:r w:rsidR="00692EC5">
        <w:t xml:space="preserve"> 2017.</w:t>
      </w:r>
      <w:r w:rsidR="002757B0">
        <w:t xml:space="preserve"> </w:t>
      </w:r>
      <w:r>
        <w:t>podnio</w:t>
      </w:r>
      <w:r w:rsidR="002757B0">
        <w:t xml:space="preserve"> stečajno</w:t>
      </w:r>
      <w:r>
        <w:t>j sutkinji</w:t>
      </w:r>
      <w:r w:rsidR="002757B0">
        <w:t xml:space="preserve"> završni račun i završno izvješće</w:t>
      </w:r>
      <w:r>
        <w:t xml:space="preserve"> o</w:t>
      </w:r>
      <w:r w:rsidR="00692EC5">
        <w:t xml:space="preserve"> tijeku stečajnog postupka i stanju stečajne mase</w:t>
      </w:r>
      <w:r w:rsidR="002757B0">
        <w:t xml:space="preserve"> s prijedlogom obustave i zaklju</w:t>
      </w:r>
      <w:r>
        <w:t>čenja stečajnog postupka. Naveo</w:t>
      </w:r>
      <w:r w:rsidR="002757B0">
        <w:t xml:space="preserve"> je da</w:t>
      </w:r>
      <w:r>
        <w:t xml:space="preserve"> je</w:t>
      </w:r>
      <w:r w:rsidR="00692EC5">
        <w:t xml:space="preserve"> u razdoblju od otvaranja stečajnog postupka pa nadalje </w:t>
      </w:r>
      <w:r>
        <w:t>uprihodovan iznos od 19.112,04 kn.</w:t>
      </w:r>
    </w:p>
    <w:p w:rsidRDefault="00CF6222" w:rsidP="002757B0" w:rsidR="00CF6222">
      <w:pPr>
        <w:spacing w:after="0"/>
        <w:ind w:firstLine="720"/>
        <w:jc w:val="both"/>
      </w:pPr>
    </w:p>
    <w:p w:rsidRDefault="00CF6222" w:rsidP="002757B0" w:rsidR="00CF6222">
      <w:pPr>
        <w:spacing w:after="0"/>
        <w:ind w:firstLine="720"/>
        <w:jc w:val="both"/>
      </w:pPr>
      <w:r>
        <w:t>Rashodi u istom razdoblju iznosili su ukupno 15.104,45 kn, a odnosili su se na, u izvješću specificirane materijalne troškove, troškove financijske agencije, bankarske provizije, sudske troškove i pristojbe, vraćenu jamčevinu, kao i javnobilježničke usluge, sve s obračunatim PDV-om.</w:t>
      </w:r>
    </w:p>
    <w:p w:rsidRDefault="00CF6222" w:rsidP="002757B0" w:rsidR="00CF6222">
      <w:pPr>
        <w:spacing w:after="0"/>
        <w:ind w:firstLine="720"/>
        <w:jc w:val="both"/>
      </w:pPr>
    </w:p>
    <w:p w:rsidRDefault="00CF6222" w:rsidP="00F11995" w:rsidR="00F11995">
      <w:pPr>
        <w:spacing w:after="0"/>
        <w:ind w:firstLine="720"/>
        <w:jc w:val="both"/>
      </w:pPr>
      <w:r>
        <w:t>Po podmirenju svih dosadašnjih troškova preostala su sredstva u iznosu od 4.008,33 kn iz kojih bi se trebali podmiriti troškovi stečajnog postupka, i to trošak računovodstva i troškovi nagrade stečajnom upravitelju</w:t>
      </w:r>
      <w:r w:rsidR="00F11995">
        <w:t>, no za iste nema mogućnosti podmirenja u punom iznosu zbog nedostatnih financijskih sredstava.</w:t>
      </w:r>
    </w:p>
    <w:p w:rsidRDefault="00F11995" w:rsidP="00F11995" w:rsidR="00692EC5">
      <w:pPr>
        <w:spacing w:after="0"/>
        <w:ind w:firstLine="720"/>
        <w:jc w:val="both"/>
      </w:pPr>
      <w:r>
        <w:t xml:space="preserve"> </w:t>
      </w:r>
    </w:p>
    <w:p w:rsidRDefault="00692EC5" w:rsidP="00F11995" w:rsidR="00692EC5">
      <w:pPr>
        <w:spacing w:after="0"/>
        <w:ind w:firstLine="720"/>
        <w:jc w:val="both"/>
      </w:pPr>
      <w:r>
        <w:t>Na dan otvaranja stečajnog postupka</w:t>
      </w:r>
      <w:r w:rsidR="00F11995">
        <w:t xml:space="preserve"> knjigovodstvena vrijednost imovine stečajnog dužnika iznosila je 79.450,98 kn, a radilo se o pokretninama, no iste nisu pronađene, a naknadno je pronađeno teretno vozilo koje je prodano najpovoljnijem ponuđaču. </w:t>
      </w:r>
    </w:p>
    <w:p w:rsidRDefault="00F11995" w:rsidP="00F11995" w:rsidR="00F11995">
      <w:pPr>
        <w:spacing w:after="0"/>
        <w:ind w:firstLine="720"/>
        <w:jc w:val="both"/>
      </w:pPr>
    </w:p>
    <w:p w:rsidRDefault="00F11995" w:rsidP="00823C13" w:rsidR="00823C13">
      <w:pPr>
        <w:spacing w:after="0"/>
        <w:ind w:firstLine="720"/>
        <w:jc w:val="both"/>
      </w:pPr>
      <w:r>
        <w:lastRenderedPageBreak/>
        <w:t xml:space="preserve">Obzirom da stečajni dužnik više nema imovine u svom vlasništvu, a sredstva kojima raspolaže nisu dovoljna za pokriće preostalih troškova stečajnog postupka, stečajni upravitelj je predložio zaključenje istog. </w:t>
      </w:r>
    </w:p>
    <w:p w:rsidRDefault="00F11995" w:rsidP="00823C13" w:rsidR="00F11995">
      <w:pPr>
        <w:spacing w:after="0"/>
        <w:ind w:firstLine="720"/>
        <w:jc w:val="both"/>
      </w:pPr>
    </w:p>
    <w:p w:rsidRDefault="00F11995" w:rsidP="00F11995" w:rsidR="00823C13">
      <w:pPr>
        <w:spacing w:after="0"/>
        <w:ind w:firstLine="720"/>
        <w:jc w:val="both"/>
      </w:pPr>
      <w:r>
        <w:t>Na završnom ročištu održanom održanom 24. ožujka 2017., sud je pribavio mišljenje</w:t>
      </w:r>
      <w:r w:rsidR="00823C13">
        <w:t xml:space="preserve"> vj</w:t>
      </w:r>
      <w:r>
        <w:t>erovnika stečajne mase, stečajnog</w:t>
      </w:r>
      <w:r w:rsidR="00823C13">
        <w:t xml:space="preserve"> upravitelj</w:t>
      </w:r>
      <w:r>
        <w:t>a</w:t>
      </w:r>
      <w:r w:rsidR="00823C13">
        <w:t xml:space="preserve"> i skupštine vjerovnika o obustavi i zaključenju stečajnog postupka zbog nedostatnosti stečajne mase za pokriće troškova stečajnog postupka, te su se isti suglasili s prijedlogom </w:t>
      </w:r>
      <w:r>
        <w:t>stečajnog upravitelja</w:t>
      </w:r>
      <w:r w:rsidR="00823C13">
        <w:t>, a</w:t>
      </w:r>
      <w:r>
        <w:t xml:space="preserve"> jedini pristupjeli</w:t>
      </w:r>
      <w:r w:rsidR="00823C13">
        <w:t xml:space="preserve"> </w:t>
      </w:r>
      <w:r>
        <w:t>zastupnik vjerovnika je donio</w:t>
      </w:r>
      <w:r w:rsidR="00823C13">
        <w:t xml:space="preserve"> odluku da se stečaj obustavi i zaključi zbog nedostatnosti stečajne mase. </w:t>
      </w:r>
    </w:p>
    <w:p w:rsidRDefault="00692EC5" w:rsidP="002757B0" w:rsidR="00692EC5">
      <w:pPr>
        <w:spacing w:after="0"/>
        <w:ind w:firstLine="720"/>
        <w:jc w:val="both"/>
      </w:pPr>
    </w:p>
    <w:p w:rsidRDefault="00823C13" w:rsidP="002757B0" w:rsidR="002757B0">
      <w:pPr>
        <w:spacing w:after="0"/>
        <w:ind w:firstLine="720"/>
        <w:jc w:val="both"/>
      </w:pPr>
      <w:r>
        <w:t>Budući da je</w:t>
      </w:r>
      <w:r w:rsidR="002757B0">
        <w:t xml:space="preserve"> nakon otvaranja stečajnog postupka utvrđeno da stečajna masa nije dostatna ni za pokriće troškova stečajnog postupka te kako je, prethodno izloženim, ispunjena i pretpostavka za donošenje ovoga rješenja iz čl. </w:t>
      </w:r>
      <w:smartTag w:element="metricconverter" w:uri="urn:schemas-microsoft-com:office:smarttags">
        <w:smartTagPr>
          <w:attr w:val="203. st" w:name="ProductID"/>
        </w:smartTagPr>
        <w:r w:rsidR="002757B0">
          <w:t>203. st</w:t>
        </w:r>
      </w:smartTag>
      <w:r w:rsidR="002757B0">
        <w:t xml:space="preserve">. 2. Stečajnog zakona (''Narodne novine'' broj 44/96, 29/99, 129/00, 123/03, 82/06, 116/10, 25/12, 133/12, dalje SZ), sud je primjenom čl. </w:t>
      </w:r>
      <w:smartTag w:element="metricconverter" w:uri="urn:schemas-microsoft-com:office:smarttags">
        <w:smartTagPr>
          <w:attr w:val="203. st" w:name="ProductID"/>
        </w:smartTagPr>
        <w:r w:rsidR="002757B0">
          <w:t>203. st</w:t>
        </w:r>
      </w:smartTag>
      <w:r w:rsidR="002757B0">
        <w:t xml:space="preserve">. 1. u vezi sa čl. </w:t>
      </w:r>
      <w:smartTag w:element="metricconverter" w:uri="urn:schemas-microsoft-com:office:smarttags">
        <w:smartTagPr>
          <w:attr w:val="196. st" w:name="ProductID"/>
        </w:smartTagPr>
        <w:r w:rsidR="002757B0">
          <w:t>196. st</w:t>
        </w:r>
      </w:smartTag>
      <w:r w:rsidR="002757B0">
        <w:t>. 2. SZ-a odlučio kao u izreci.</w:t>
      </w:r>
    </w:p>
    <w:p w:rsidRDefault="002757B0" w:rsidP="002757B0" w:rsidR="002757B0">
      <w:pPr>
        <w:spacing w:after="0"/>
        <w:ind w:firstLine="720"/>
        <w:jc w:val="both"/>
      </w:pPr>
    </w:p>
    <w:p w:rsidRDefault="00F11995" w:rsidP="002757B0" w:rsidR="002757B0">
      <w:pPr>
        <w:spacing w:after="0"/>
        <w:jc w:val="center"/>
      </w:pPr>
      <w:r>
        <w:t>U Varaždinu 24</w:t>
      </w:r>
      <w:r w:rsidR="002757B0">
        <w:t xml:space="preserve">. </w:t>
      </w:r>
      <w:r>
        <w:t>ožujka</w:t>
      </w:r>
      <w:r w:rsidR="00823C13">
        <w:t xml:space="preserve"> 2017</w:t>
      </w:r>
      <w:r w:rsidR="002757B0">
        <w:t>.</w:t>
      </w:r>
    </w:p>
    <w:p w:rsidRDefault="00875FD6" w:rsidP="00875FD6" w:rsidR="00875FD6">
      <w:pPr>
        <w:spacing w:after="0"/>
        <w:jc w:val="both"/>
      </w:pPr>
    </w:p>
    <w:p w:rsidRDefault="00823C13" w:rsidP="00875FD6" w:rsidR="002757B0">
      <w:pPr>
        <w:spacing w:after="0"/>
        <w:ind w:firstLine="708" w:left="5664"/>
        <w:jc w:val="both"/>
      </w:pPr>
      <w:r>
        <w:t>SUTKINJA</w:t>
      </w:r>
    </w:p>
    <w:p w:rsidRDefault="00823C13" w:rsidP="00823C13" w:rsidR="00823C13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  <w:r w:rsidR="00875FD6">
        <w:t>,v.r.</w:t>
      </w:r>
    </w:p>
    <w:p w:rsidRDefault="002757B0" w:rsidP="002757B0" w:rsidR="002757B0">
      <w:pPr>
        <w:spacing w:after="0"/>
        <w:jc w:val="both"/>
      </w:pPr>
    </w:p>
    <w:p w:rsidRDefault="00FD4A15" w:rsidP="002757B0" w:rsidR="00FD4A15">
      <w:pPr>
        <w:spacing w:after="0"/>
        <w:jc w:val="both"/>
      </w:pPr>
    </w:p>
    <w:p w:rsidRDefault="00F11995" w:rsidP="002757B0" w:rsidR="00F11995">
      <w:pPr>
        <w:spacing w:after="0"/>
        <w:jc w:val="both"/>
      </w:pPr>
    </w:p>
    <w:p w:rsidRDefault="00427E89" w:rsidP="002757B0" w:rsidR="00427E89">
      <w:pPr>
        <w:spacing w:after="0"/>
        <w:jc w:val="both"/>
      </w:pPr>
    </w:p>
    <w:p w:rsidRDefault="002757B0" w:rsidP="002757B0" w:rsidR="002757B0">
      <w:pPr>
        <w:spacing w:after="0"/>
        <w:jc w:val="both"/>
      </w:pPr>
    </w:p>
    <w:p w:rsidRDefault="002757B0" w:rsidP="002757B0" w:rsidR="002757B0">
      <w:pPr>
        <w:spacing w:after="0"/>
        <w:jc w:val="both"/>
      </w:pPr>
      <w:r>
        <w:t>UPUTA O PRAVNOM LIJEKU:</w:t>
      </w:r>
    </w:p>
    <w:p w:rsidRDefault="002757B0" w:rsidP="002757B0" w:rsidR="002757B0">
      <w:pPr>
        <w:spacing w:after="0"/>
        <w:jc w:val="both"/>
      </w:pPr>
      <w:r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 suda, Visokom trgovačkom sudu Republike Hrvatske. </w:t>
      </w:r>
    </w:p>
    <w:p w:rsidRDefault="002757B0" w:rsidP="002757B0" w:rsidR="002757B0">
      <w:pPr>
        <w:spacing w:after="0"/>
        <w:jc w:val="both"/>
      </w:pPr>
    </w:p>
    <w:p w:rsidRDefault="00F11995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</w:t>
      </w:r>
      <w:r w:rsidR="00823C13" w:rsidRPr="00FD4A15">
        <w:t xml:space="preserve">tečajni upravitelj </w:t>
      </w:r>
      <w:r>
        <w:t>Tomislav Đuričin iz Varaždina, Dravska Poljana 1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Financijska agencija </w:t>
      </w:r>
      <w:r w:rsidR="00FD4A15" w:rsidRPr="00FD4A15">
        <w:t>Varaždin, A. Cesarca 2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 xml:space="preserve">Porezna uprava, Područni </w:t>
      </w:r>
      <w:r w:rsidR="00FD4A15" w:rsidRPr="00FD4A15">
        <w:t>ured Sjeverna Hrvatska, Ispostava Varaždin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Županijsko državno odvjetništvo u Varaždinu, građansko upravni odjel</w:t>
      </w:r>
    </w:p>
    <w:p w:rsidRDefault="002757B0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 w:rsidRPr="00FD4A15">
        <w:t>Sudski registar ovoga suda, po pravomoćnosti</w:t>
      </w:r>
    </w:p>
    <w:p w:rsidRDefault="00F11995" w:rsidP="002757B0" w:rsidR="002757B0" w:rsidRPr="00FD4A15">
      <w:pPr>
        <w:numPr>
          <w:ilvl w:val="0"/>
          <w:numId w:val="47"/>
        </w:numPr>
        <w:autoSpaceDN w:val="false"/>
        <w:spacing w:after="0"/>
        <w:jc w:val="both"/>
      </w:pPr>
      <w:r>
        <w:t>Stečajna e-Oglasna ploča</w:t>
      </w:r>
    </w:p>
    <w:p w:rsidRDefault="002757B0" w:rsidP="002757B0" w:rsidR="002757B0">
      <w:pPr>
        <w:ind w:left="360"/>
        <w:jc w:val="both"/>
      </w:pPr>
    </w:p>
    <w:p w:rsidRDefault="002757B0" w:rsidP="002757B0" w:rsidR="002757B0">
      <w:pPr>
        <w:rPr>
          <w:sz w:val="20"/>
          <w:szCs w:val="20"/>
        </w:rPr>
      </w:pPr>
    </w:p>
    <w:p w:rsidRDefault="00DA0242" w:rsidP="00DA0242" w:rsidR="00DA0242">
      <w:pPr>
        <w:pStyle w:val="ZapisniarPotpis"/>
      </w:pPr>
    </w:p>
    <w:sectPr w:rsidSect="00FD4A15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77C" w:rsidP="00537B78" w:rsidR="0036477C">
      <w:r>
        <w:separator/>
      </w:r>
    </w:p>
  </w:endnote>
  <w:endnote w:id="0" w:type="continuationSeparator">
    <w:p w:rsidRDefault="0036477C" w:rsidP="00537B78" w:rsidR="00364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77C" w:rsidP="00537B78" w:rsidR="0036477C">
      <w:r>
        <w:separator/>
      </w:r>
    </w:p>
  </w:footnote>
  <w:footnote w:id="0" w:type="continuationSeparator">
    <w:p w:rsidRDefault="0036477C" w:rsidP="00537B78" w:rsidR="003647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136058"/>
      <w:docPartObj>
        <w:docPartGallery w:val="Page Numbers (Top of Page)"/>
        <w:docPartUnique/>
      </w:docPartObj>
    </w:sdtPr>
    <w:sdtEndPr/>
    <w:sdtContent>
      <w:p w:rsidRDefault="00FD4A15" w:rsidP="00CF6222" w:rsidR="00CF6222">
        <w:pPr>
          <w:pStyle w:val="Zaglavlje"/>
          <w:spacing w:after="0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F15">
          <w:t>2</w:t>
        </w:r>
        <w:r>
          <w:fldChar w:fldCharType="end"/>
        </w:r>
        <w:r>
          <w:tab/>
        </w:r>
        <w:r w:rsidR="00CF6222" w:rsidRPr="00CF6222">
          <w:t>Poslovni broj: 2 St-11/15-47</w:t>
        </w:r>
      </w:p>
      <w:p w:rsidRDefault="00796F15" w:rsidP="00CF6222" w:rsidR="008333A9">
        <w:pPr>
          <w:pStyle w:val="Zaglavlje"/>
          <w:spacing w:after="0"/>
          <w:ind w:firstLine="4248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2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31F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7B0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7C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AD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E89"/>
    <w:rsid w:val="0043033C"/>
    <w:rsid w:val="00430503"/>
    <w:rsid w:val="00430993"/>
    <w:rsid w:val="00433CF6"/>
    <w:rsid w:val="00433D82"/>
    <w:rsid w:val="0043442E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2EC5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6F15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46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13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FD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CA7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22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9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A15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92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Stpn-71/13</izvorni_sadrzaj>
    <derivirana_varijabla naziv="DomainObject.Predmet.PrimjedbaSuca_1">Stpn-71/13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LEGIS društvo s ograničenom odgovornošću za usluge i trgovinu</izvorni_sadrzaj>
    <derivirana_varijabla naziv="DomainObject.Predmet.ProtustrankaFormated_1">  LEGIS društvo s ograničenom odgovornošću za usluge i trgovinu</derivirana_varijabla>
  </DomainObject.Predmet.ProtustrankaFormated>
  <DomainObject.Predmet.ProtustrankaFormatedOIB>
    <izvorni_sadrzaj>  LEGIS društvo s ograničenom odgovornošću za usluge i trgovinu, OIB 31440735573</izvorni_sadrzaj>
    <derivirana_varijabla naziv="DomainObject.Predmet.ProtustrankaFormatedOIB_1">  LEGIS društvo s ograničenom odgovornošću za usluge i trgovinu, OIB 31440735573</derivirana_varijabla>
  </DomainObject.Predmet.ProtustrankaFormatedOIB>
  <DomainObject.Predmet.ProtustrankaFormatedWithAdress>
    <izvorni_sadrzaj> LEGIS društvo s ograničenom odgovornošću za usluge i trgovinu, Trg kralja Krešimira 8/A, 48000 Koprivnica</izvorni_sadrzaj>
    <derivirana_varijabla naziv="DomainObject.Predmet.ProtustrankaFormatedWithAdress_1"> LEGIS društvo s ograničenom odgovornošću za usluge i trgovinu, Trg kralja Krešimira 8/A, 48000 Koprivnica</derivirana_varijabla>
  </DomainObject.Predmet.ProtustrankaFormatedWithAdress>
  <DomainObject.Predmet.ProtustrankaFormatedWithAdressOIB>
    <izvorni_sadrzaj> LEGIS društvo s ograničenom odgovornošću za usluge i trgovinu, OIB 31440735573, Trg kralja Krešimira 8/A, 48000 Koprivnica</izvorni_sadrzaj>
    <derivirana_varijabla naziv="DomainObject.Predmet.ProtustrankaFormatedWithAdressOIB_1"> LEGIS društvo s ograničenom odgovornošću za usluge i trgovinu, OIB 31440735573, Trg kralja Krešimira 8/A, 48000 Koprivnica</derivirana_varijabla>
  </DomainObject.Predmet.ProtustrankaFormatedWithAdressOIB>
  <DomainObject.Predmet.ProtustrankaWithAdress>
    <izvorni_sadrzaj>LEGIS društvo s ograničenom odgovornošću za usluge i trgovinu Trg kralja Krešimira 8/A, 48000 Koprivnica</izvorni_sadrzaj>
    <derivirana_varijabla naziv="DomainObject.Predmet.ProtustrankaWithAdress_1">LEGIS društvo s ograničenom odgovornošću za usluge i trgovinu Trg kralja Krešimira 8/A, 48000 Koprivnica</derivirana_varijabla>
  </DomainObject.Predmet.ProtustrankaWithAdress>
  <DomainObject.Predmet.ProtustrankaWithAdressOIB>
    <izvorni_sadrzaj>LEGIS društvo s ograničenom odgovornošću za usluge i trgovinu, OIB 31440735573, Trg kralja Krešimira 8/A, 48000 Koprivnica</izvorni_sadrzaj>
    <derivirana_varijabla naziv="DomainObject.Predmet.ProtustrankaWithAdressOIB_1">LEGIS društvo s ograničenom odgovornošću za usluge i trgovinu, OIB 31440735573, Trg kralja Krešimira 8/A, 48000 Koprivnica</derivirana_varijabla>
  </DomainObject.Predmet.ProtustrankaWithAdressOIB>
  <DomainObject.Predmet.ProtustrankaNazivFormated>
    <izvorni_sadrzaj>LEGIS društvo s ograničenom odgovornošću za usluge i trgovinu</izvorni_sadrzaj>
    <derivirana_varijabla naziv="DomainObject.Predmet.ProtustrankaNazivFormated_1">LEGIS društvo s ograničenom odgovornošću za usluge i trgovinu</derivirana_varijabla>
  </DomainObject.Predmet.ProtustrankaNazivFormated>
  <DomainObject.Predmet.ProtustrankaNazivFormatedOIB>
    <izvorni_sadrzaj>LEGIS društvo s ograničenom odgovornošću za usluge i trgovinu, OIB 31440735573</izvorni_sadrzaj>
    <derivirana_varijabla naziv="DomainObject.Predmet.ProtustrankaNazivFormatedOIB_1">LEGIS društvo s ograničenom odgovornošću za usluge i trgovinu, OIB 31440735573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Područni ured u Koprivnici</izvorni_sadrzaj>
    <derivirana_varijabla naziv="DomainObject.Predmet.StrankaFormated_1">  Ministarstvo financija Porezna uprava, Područni ured u Koprivnici</derivirana_varijabla>
  </DomainObject.Predmet.StrankaFormated>
  <DomainObject.Predmet.StrankaFormatedOIB>
    <izvorni_sadrzaj>  Ministarstvo financija Porezna uprava, Područni ured u Koprivnici, OIB 18683136487</izvorni_sadrzaj>
    <derivirana_varijabla naziv="DomainObject.Predmet.StrankaFormatedOIB_1">  Ministarstvo financija Porezna uprava, Područni ured u Koprivnici, OIB 18683136487</derivirana_varijabla>
  </DomainObject.Predmet.StrankaFormatedOIB>
  <DomainObject.Predmet.StrankaFormatedWithAdress>
    <izvorni_sadrzaj> Ministarstvo financija Porezna uprava, Područni ured u Koprivnici, Hrvatske državnosti 7, 48000 Koprivnica</izvorni_sadrzaj>
    <derivirana_varijabla naziv="DomainObject.Predmet.StrankaFormatedWithAdress_1"> Ministarstvo financija Porezna uprava, Područni ured u Koprivnici, Hrvatske državnosti 7, 48000 Koprivnica</derivirana_varijabla>
  </DomainObject.Predmet.StrankaFormatedWithAdress>
  <DomainObject.Predmet.StrankaFormatedWithAdressOIB>
    <izvorni_sadrzaj> Ministarstvo financija Porezna uprava, Područni ured u Koprivnici, OIB 18683136487, Hrvatske državnosti 7, 48000 Koprivnica</izvorni_sadrzaj>
    <derivirana_varijabla naziv="DomainObject.Predmet.StrankaFormatedWithAdressOIB_1"> Ministarstvo financija Porezna uprava, Područni ured u Koprivnici, OIB 18683136487, Hrvatske državnosti 7, 48000 Koprivnica</derivirana_varijabla>
  </DomainObject.Predmet.StrankaFormatedWithAdressOIB>
  <DomainObject.Predmet.StrankaWithAdress>
    <izvorni_sadrzaj>Ministarstvo financija Porezna uprava, Područni ured u Koprivnici Hrvatske državnosti 7,48000 Koprivnica</izvorni_sadrzaj>
    <derivirana_varijabla naziv="DomainObject.Predmet.StrankaWithAdress_1">Ministarstvo financija Porezna uprava, Područni ured u Koprivnici Hrvatske državnosti 7,48000 Koprivnica</derivirana_varijabla>
  </DomainObject.Predmet.StrankaWithAdress>
  <DomainObject.Predmet.StrankaWithAdressOIB>
    <izvorni_sadrzaj>Ministarstvo financija Porezna uprava, Područni ured u Koprivnici, OIB 18683136487, Hrvatske državnosti 7,48000 Koprivnica</izvorni_sadrzaj>
    <derivirana_varijabla naziv="DomainObject.Predmet.StrankaWithAdressOIB_1">Ministarstvo financija Porezna uprava, Područni ured u Koprivnici, OIB 18683136487, Hrvatske državnosti 7,48000 Koprivnica</derivirana_varijabla>
  </DomainObject.Predmet.StrankaWithAdressOIB>
  <DomainObject.Predmet.StrankaNazivFormated>
    <izvorni_sadrzaj>Ministarstvo financija Porezna uprava, Područni ured u Koprivnici</izvorni_sadrzaj>
    <derivirana_varijabla naziv="DomainObject.Predmet.StrankaNazivFormated_1">Ministarstvo financija Porezna uprava, Područni ured u Koprivnici</derivirana_varijabla>
  </DomainObject.Predmet.StrankaNazivFormated>
  <DomainObject.Predmet.StrankaNazivFormatedOIB>
    <izvorni_sadrzaj>Ministarstvo financija Porezna uprava, Područni ured u Koprivnici, OIB 18683136487</izvorni_sadrzaj>
    <derivirana_varijabla naziv="DomainObject.Predmet.StrankaNazivFormatedOIB_1">Ministarstvo financija Porezna uprava, Područni ured u Koprivnici,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Porezna uprava, Područni ured u Koprivnici</item>
    </izvorni_sadrzaj>
    <derivirana_varijabla naziv="DomainObject.Predmet.StrankaListFormated_1">
      <item>Ministarstvo financija Porezna uprava, Područni ured u Koprivnici</item>
    </derivirana_varijabla>
  </DomainObject.Predmet.StrankaListFormated>
  <DomainObject.Predmet.StrankaListFormatedOIB>
    <izvorni_sadrzaj>
      <item>Ministarstvo financija Porezna uprava, Područni ured u Koprivnici, OIB 18683136487</item>
    </izvorni_sadrzaj>
    <derivirana_varijabla naziv="DomainObject.Predmet.StrankaListFormatedOIB_1">
      <item>Ministarstvo financija Porezna uprava, Područni ured u Koprivnici, OIB 18683136487</item>
    </derivirana_varijabla>
  </DomainObject.Predmet.StrankaListFormatedOIB>
  <DomainObject.Predmet.StrankaListFormatedWithAdress>
    <izvorni_sadrzaj>
      <item>Ministarstvo financija Porezna uprava, Područni ured u Koprivnici, Hrvatske državnosti 7, 48000 Koprivnica</item>
    </izvorni_sadrzaj>
    <derivirana_varijabla naziv="DomainObject.Predmet.StrankaListFormatedWithAdress_1">
      <item>Ministarstvo financija Porezna uprava, Područni ured u Koprivnici, Hrvatske državnosti 7, 48000 Koprivnica</item>
    </derivirana_varijabla>
  </DomainObject.Predmet.StrankaListFormatedWithAdress>
  <DomainObject.Predmet.StrankaListFormatedWithAdressOIB>
    <izvorni_sadrzaj>
      <item>Ministarstvo financija Porezna uprava, Područni ured u Koprivnici, OIB 18683136487, Hrvatske državnosti 7, 48000 Koprivnica</item>
    </izvorni_sadrzaj>
    <derivirana_varijabla naziv="DomainObject.Predmet.StrankaListFormatedWithAdressOIB_1">
      <item>Ministarstvo financija Porezna uprava, Područni ured u Koprivnici, OIB 18683136487, Hrvatske državnosti 7, 48000 Koprivnica</item>
    </derivirana_varijabla>
  </DomainObject.Predmet.StrankaListFormatedWithAdressOIB>
  <DomainObject.Predmet.StrankaListNazivFormated>
    <izvorni_sadrzaj>
      <item>Ministarstvo financija Porezna uprava, Područni ured u Koprivnici</item>
    </izvorni_sadrzaj>
    <derivirana_varijabla naziv="DomainObject.Predmet.StrankaListNazivFormated_1">
      <item>Ministarstvo financija Porezna uprava, Područni ured u Koprivnici</item>
    </derivirana_varijabla>
  </DomainObject.Predmet.StrankaListNazivFormated>
  <DomainObject.Predmet.StrankaListNazivFormatedOIB>
    <izvorni_sadrzaj>
      <item>Ministarstvo financija Porezna uprava, Područni ured u Koprivnici, OIB 18683136487</item>
    </izvorni_sadrzaj>
    <derivirana_varijabla naziv="DomainObject.Predmet.StrankaListNazivFormatedOIB_1">
      <item>Ministarstvo financija Porezna uprava, Područni ured u Koprivnici, OIB 18683136487</item>
    </derivirana_varijabla>
  </DomainObject.Predmet.StrankaListNazivFormatedOIB>
  <DomainObject.Predmet.ProtuStrankaListFormated>
    <izvorni_sadrzaj>
      <item>LEGIS društvo s ograničenom odgovornošću za usluge i trgovinu</item>
    </izvorni_sadrzaj>
    <derivirana_varijabla naziv="DomainObject.Predmet.ProtuStrankaListFormated_1">
      <item>LEGIS društvo s ograničenom odgovornošću za usluge i trgovinu</item>
    </derivirana_varijabla>
  </DomainObject.Predmet.ProtuStrankaListFormated>
  <DomainObject.Predmet.ProtuStrankaListFormatedOIB>
    <izvorni_sadrzaj>
      <item>LEGIS društvo s ograničenom odgovornošću za usluge i trgovinu, OIB 31440735573</item>
    </izvorni_sadrzaj>
    <derivirana_varijabla naziv="DomainObject.Predmet.ProtuStrankaListFormatedOIB_1">
      <item>LEGIS društvo s ograničenom odgovornošću za usluge i trgovinu, OIB 31440735573</item>
    </derivirana_varijabla>
  </DomainObject.Predmet.ProtuStrankaListFormatedOIB>
  <DomainObject.Predmet.ProtuStrankaListFormatedWithAdress>
    <izvorni_sadrzaj>
      <item>LEGIS društvo s ograničenom odgovornošću za usluge i trgovinu, Trg kralja Krešimira 8/A, 48000 Koprivnica</item>
    </izvorni_sadrzaj>
    <derivirana_varijabla naziv="DomainObject.Predmet.ProtuStrankaListFormatedWithAdress_1">
      <item>LEGIS društvo s ograničenom odgovornošću za usluge i trgovinu, Trg kralja Krešimira 8/A, 48000 Koprivnica</item>
    </derivirana_varijabla>
  </DomainObject.Predmet.ProtuStrankaListFormatedWithAdress>
  <DomainObject.Predmet.ProtuStrankaListFormatedWithAdressOIB>
    <izvorni_sadrzaj>
      <item>LEGIS društvo s ograničenom odgovornošću za usluge i trgovinu, OIB 31440735573, Trg kralja Krešimira 8/A, 48000 Koprivnica</item>
    </izvorni_sadrzaj>
    <derivirana_varijabla naziv="DomainObject.Predmet.ProtuStrankaListFormatedWithAdressOIB_1">
      <item>LEGIS društvo s ograničenom odgovornošću za usluge i trgovinu, OIB 31440735573, Trg kralja Krešimira 8/A, 48000 Koprivnica</item>
    </derivirana_varijabla>
  </DomainObject.Predmet.ProtuStrankaListFormatedWithAdressOIB>
  <DomainObject.Predmet.ProtuStrankaListNazivFormated>
    <izvorni_sadrzaj>
      <item>LEGIS društvo s ograničenom odgovornošću za usluge i trgovinu</item>
    </izvorni_sadrzaj>
    <derivirana_varijabla naziv="DomainObject.Predmet.ProtuStrankaListNazivFormated_1">
      <item>LEGIS društvo s ograničenom odgovornošću za usluge i trgovinu</item>
    </derivirana_varijabla>
  </DomainObject.Predmet.ProtuStrankaListNazivFormated>
  <DomainObject.Predmet.ProtuStrankaListNazivFormatedOIB>
    <izvorni_sadrzaj>
      <item>LEGIS društvo s ograničenom odgovornošću za usluge i trgovinu, OIB 31440735573</item>
    </izvorni_sadrzaj>
    <derivirana_varijabla naziv="DomainObject.Predmet.ProtuStrankaListNazivFormatedOIB_1">
      <item>LEGIS društvo s ograničenom odgovornošću za usluge i trgovinu, OIB 31440735573</item>
    </derivirana_varijabla>
  </DomainObject.Predmet.ProtuStrankaListNazivFormatedOIB>
  <DomainObject.Predmet.OstaliList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>
  <DomainObject.Predmet.OstaliList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FormatedOIB>
  <DomainObject.Predmet.OstaliListFormatedWithAdress>
    <izvorni_sadrzaj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_1">
      <item>Županijsko državno odvjetništvo u Varaždinu, B.Radića 2, 42000 Varaždin</item>
      <item>Sudski registar, B.Radića 2, 42000 Varaždin</item>
      <item>TOMISLAV ĐURIČIN, DRAVSKA POLJANA  1, 42000 Varaždin</item>
      <item>Narodne novine d.d., Vrtni put 3, 10000 Zagreb</item>
      <item>Wiener osiguranje Vienna Insurance Group dioničko društvo za osiguranje, Slovenska ulica 24, 10000 Zagreb</item>
      <item>PENEZIĆ i ROGINA, arhitekti, d.o.o. za projektiranje i građenje,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izvorni_sadrzaj>
    <derivirana_varijabla naziv="DomainObject.Predmet.OstaliListFormatedWithAdressOIB_1">
      <item>Županijsko državno odvjetništvo u Varaždinu, B.Radića 2, 42000 Varaždin</item>
      <item>Sudski registar, B.Radića 2, 42000 Varaždin</item>
      <item>TOMISLAV ĐURIČIN, OIB 01733609458, DRAVSKA POLJANA  1, 42000 Varaždin</item>
      <item>Narodne novine d.d., Vrtni put 3, 10000 Zagreb</item>
      <item>Wiener osiguranje Vienna Insurance Group dioničko društvo za osiguranje, OIB 52848403362, Slovenska ulica 24, 10000 Zagreb</item>
      <item>PENEZIĆ i ROGINA, arhitekti, d.o.o. za projektiranje i građenje, OIB 13715182403, Antuna Bauera 8, 10000 Zagreb</item>
      <item>Odvjetničko društvo Penezić &amp; Kožul, Pisarnica Ilica 129, 10000 Zagreb</item>
      <item>Agencija za osiguranje radničkih potraživanja u slučaju stečaja poslodavaca, Frankopanska 11, 10000 Zagreb</item>
      <item>RH Općinski sud u Čakovcu, R. Boškovića 18, 40000 Čakovec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_1"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OstaliListNazivFormatedOIB_1">
      <item>Županijsko državno odvjetništvo u Varaždinu</item>
      <item>Sudski registar</item>
      <item>TOMISLAV ĐURIČIN, OIB 01733609458</item>
      <item>Narodne novine d.d.</item>
      <item>Wiener osiguranje Vienna Insurance Group dioničko društvo za osiguranje, OIB 52848403362</item>
      <item>PENEZIĆ i ROGINA, arhitekti, d.o.o. za projektiranje i građenje, OIB 13715182403</item>
      <item>Odvjetničko društvo Penezić &amp; Kožul</item>
      <item>Agencija za osiguranje radničkih potraživanja u slučaju stečaja poslodavaca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Područni ured u Koprivnici</izvorni_sadrzaj>
    <derivirana_varijabla naziv="DomainObject.Predmet.StrankaIDrugi_1">Ministarstvo financija Porezna uprava, Područni ured u Koprivnici</derivirana_varijabla>
  </DomainObject.Predmet.StrankaIDrugi>
  <DomainObject.Predmet.ProtustrankaIDrugi>
    <izvorni_sadrzaj>LEGIS društvo s ograničenom odgovornošću za usluge i trgovinu</izvorni_sadrzaj>
    <derivirana_varijabla naziv="DomainObject.Predmet.ProtustrankaIDrugi_1">LEGIS društvo s ograničenom odgovornošću za usluge i trgovinu</derivirana_varijabla>
  </DomainObject.Predmet.ProtustrankaIDrugi>
  <DomainObject.Predmet.StrankaIDrugiAdressOIB>
    <izvorni_sadrzaj>Ministarstvo financija Porezna uprava, Područni ured u Koprivnici, OIB 18683136487, Hrvatske državnosti 7, 48000 Koprivnica</izvorni_sadrzaj>
    <derivirana_varijabla naziv="DomainObject.Predmet.StrankaIDrugiAdressOIB_1">Ministarstvo financija Porezna uprava, Područni ured u Koprivnici, OIB 18683136487, Hrvatske državnosti 7, 48000 Koprivnica</derivirana_varijabla>
  </DomainObject.Predmet.StrankaIDrugiAdressOIB>
  <DomainObject.Predmet.ProtustrankaIDrugiAdressOIB>
    <izvorni_sadrzaj>LEGIS društvo s ograničenom odgovornošću za usluge i trgovinu, OIB 31440735573, Trg kralja Krešimira 8/A, 48000 Koprivnica</izvorni_sadrzaj>
    <derivirana_varijabla naziv="DomainObject.Predmet.ProtustrankaIDrugiAdressOIB_1">LEGIS društvo s ograničenom odgovornošću za usluge i trgovinu, OIB 31440735573, Trg kralja Krešimira 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izvorni_sadrzaj>
    <derivirana_varijabla naziv="DomainObject.Predmet.SudioniciListNaziv_1">
      <item>Ministarstvo financija Porezna uprava, Područni ured u Koprivnici</item>
      <item>LEGIS društvo s ograničenom odgovornošću za usluge i trgovinu</item>
      <item>Županijsko državno odvjetništvo u Varaždinu</item>
      <item>Sudski registar</item>
      <item>TOMISLAV ĐURIČIN</item>
      <item>Narodne novine d.d.</item>
      <item>Wiener osiguranje Vienna Insurance Group dioničko društvo za osiguranje</item>
      <item>PENEZIĆ i ROGINA, arhitekti, d.o.o. za projektiranje i građenje</item>
      <item>Odvjetničko društvo Penezić &amp; Kožul</item>
      <item>Agencija za osiguranje radničkih potraživanja u slučaju stečaja poslodavaca</item>
      <item>RH Općinski sud u Čakovcu</item>
    </derivirana_varijabla>
  </DomainObject.Predmet.SudioniciListNaziv>
  <DomainObject.Predmet.SudioniciListAdressOIB>
    <izvorni_sadrzaj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izvorni_sadrzaj>
    <derivirana_varijabla naziv="DomainObject.Predmet.SudioniciListAdressOIB_1">
      <item>Ministarstvo financija Porezna uprava, Područni ured u Koprivnici, OIB 18683136487, Hrvatske državnosti 7,48000 Koprivnica</item>
      <item>LEGIS društvo s ograničenom odgovornošću za usluge i trgovinu, OIB 31440735573, Trg kralja Krešimira 8/A,48000 Koprivnica</item>
      <item>Županijsko državno odvjetništvo u Varaždinu, B.Radića 2,42000 Varaždin</item>
      <item>Sudski registar, B.Radića 2,42000 Varaždin</item>
      <item>TOMISLAV ĐURIČIN, OIB 01733609458, DRAVSKA POLJANA  1,42000 Varaždin</item>
      <item>Narodne novine d.d., Vrtni put 3,10000 Zagreb</item>
      <item>Wiener osiguranje Vienna Insurance Group dioničko društvo za osiguranje, OIB 52848403362, Slovenska ulica 24,10000 Zagreb</item>
      <item>PENEZIĆ i ROGINA, arhitekti, d.o.o. za projektiranje i građenje, OIB 13715182403, Antuna Bauera 8,10000 Zagreb</item>
      <item>Odvjetničko društvo Penezić &amp; Kožul, Pisarnica Ilica 129,10000 Zagreb</item>
      <item>Agencija za osiguranje radničkih potraživanja u slučaju stečaja poslodavaca, Frankopanska 11,10000 Zagreb</item>
      <item>RH Općinski sud u Čakovcu, R. Boškovića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F3EFB-EEA1-4991-BB0E-E49562C2C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3300</properties:Characters>
  <properties:Lines>85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2017-03-24T12:41:00Z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2017-03-24T12:40:00Z</cp:lastPrinted>
  <dcterms:modified xmlns:xsi="http://www.w3.org/2001/XMLSchema-instance" xsi:type="dcterms:W3CDTF">2017-03-24T12:45:00Z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