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0101e" w14:paraId="740101e" w:rsidRDefault="00820A1A" w:rsidP="00820A1A" w:rsidR="00820A1A" w:rsidRPr="00847790">
      <w:pPr>
        <w:jc w:val="right"/>
        <w15:collapsed w:val="false"/>
        <w:rPr>
          <w:rStyle w:val="Naglaeno"/>
          <w:b w:val="false"/>
          <w:bCs w:val="false"/>
        </w:rPr>
      </w:pPr>
      <w:r w:rsidRPr="00847790">
        <w:t>6 St-</w:t>
      </w:r>
      <w:r w:rsidR="00374E9B">
        <w:t>2118</w:t>
      </w:r>
      <w:r w:rsidR="005A3735">
        <w:t>/16-</w:t>
      </w:r>
      <w:r w:rsidR="00374E9B">
        <w:t>17</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E311CD">
        <w:t>FINA RC Osijek Podružnica Osijek za otvaranje stečajnog postupka nad dužnikom</w:t>
      </w:r>
      <w:r w:rsidR="00A90C3E">
        <w:t xml:space="preserve"> </w:t>
      </w:r>
      <w:r w:rsidR="00374E9B">
        <w:rPr>
          <w:b/>
        </w:rPr>
        <w:t>DOPISNIK j.d.o.o., Vinkovci, Duga ulica 61, MBS: 030164153</w:t>
      </w:r>
      <w:r w:rsidR="00374E9B">
        <w:t xml:space="preserve">, </w:t>
      </w:r>
      <w:r w:rsidR="00374E9B">
        <w:rPr>
          <w:b/>
        </w:rPr>
        <w:t>OIB: 28627219052</w:t>
      </w:r>
      <w:r>
        <w:t xml:space="preserve">, dana </w:t>
      </w:r>
      <w:r w:rsidR="00BD09F7">
        <w:t>2. listopada</w:t>
      </w:r>
      <w:r w:rsidR="00A90C3E">
        <w:t xml:space="preserve"> 2017. g.</w:t>
      </w:r>
      <w:r>
        <w:t>,</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0E6B63" w:rsidR="00820A1A">
      <w:pPr>
        <w:numPr>
          <w:ilvl w:val="0"/>
          <w:numId w:val="17"/>
        </w:numPr>
        <w:jc w:val="both"/>
      </w:pPr>
      <w:r>
        <w:t xml:space="preserve">Otvara se stečajni postupak nad dužnikom </w:t>
      </w:r>
      <w:r w:rsidR="00374E9B">
        <w:rPr>
          <w:b/>
        </w:rPr>
        <w:t>DOPISNIK j.d.o.o., Vinkovci, Duga ulica 61, MBS: 030164153</w:t>
      </w:r>
      <w:r w:rsidR="00374E9B">
        <w:t xml:space="preserve">, </w:t>
      </w:r>
      <w:r w:rsidR="00374E9B">
        <w:rPr>
          <w:b/>
        </w:rPr>
        <w:t>OIB: 28627219052</w:t>
      </w:r>
      <w:r>
        <w:t>.</w:t>
      </w:r>
    </w:p>
    <w:p w:rsidRDefault="000E6B63" w:rsidP="000E6B63" w:rsidR="000E6B63">
      <w:pPr>
        <w:ind w:left="1080"/>
        <w:jc w:val="both"/>
      </w:pPr>
    </w:p>
    <w:p w:rsidRDefault="00820A1A" w:rsidP="000E6B63" w:rsidR="000E6B63" w:rsidRPr="00A12B40">
      <w:pPr>
        <w:numPr>
          <w:ilvl w:val="0"/>
          <w:numId w:val="17"/>
        </w:numPr>
        <w:jc w:val="both"/>
      </w:pPr>
      <w:r>
        <w:t xml:space="preserve">Za stečajnog upravitelja određuje se </w:t>
      </w:r>
      <w:r w:rsidR="00374E9B" w:rsidRPr="00374E9B">
        <w:rPr>
          <w:b/>
        </w:rPr>
        <w:t xml:space="preserve">Boris Ljubanović dr. sc.  iz Osijeka, Šetalište </w:t>
      </w:r>
      <w:proofErr w:type="spellStart"/>
      <w:r w:rsidR="00374E9B" w:rsidRPr="00374E9B">
        <w:rPr>
          <w:b/>
        </w:rPr>
        <w:t>K.F</w:t>
      </w:r>
      <w:proofErr w:type="spellEnd"/>
      <w:r w:rsidR="00374E9B" w:rsidRPr="00374E9B">
        <w:rPr>
          <w:b/>
        </w:rPr>
        <w:t xml:space="preserve">. </w:t>
      </w:r>
      <w:proofErr w:type="spellStart"/>
      <w:r w:rsidR="00374E9B" w:rsidRPr="00374E9B">
        <w:rPr>
          <w:b/>
        </w:rPr>
        <w:t>Šepera</w:t>
      </w:r>
      <w:proofErr w:type="spellEnd"/>
      <w:r w:rsidR="00374E9B" w:rsidRPr="00374E9B">
        <w:rPr>
          <w:b/>
        </w:rPr>
        <w:t xml:space="preserve"> 8 c, OIB 19311655846</w:t>
      </w:r>
      <w:r w:rsidR="000E6B63" w:rsidRPr="00A12B40">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374E9B">
        <w:rPr>
          <w:b/>
        </w:rPr>
        <w:t>DOPISNIK j.d.o.o., Vinkovci, Duga ulica 61, MBS: 030164153</w:t>
      </w:r>
      <w:r w:rsidR="00374E9B">
        <w:t xml:space="preserve">, </w:t>
      </w:r>
      <w:r w:rsidR="00374E9B">
        <w:rPr>
          <w:b/>
        </w:rPr>
        <w:t>OIB: 28627219052</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A90C3E" w:rsidP="00A90C3E" w:rsidR="00A90C3E"/>
    <w:p w:rsidRDefault="00A90C3E" w:rsidP="00A90C3E" w:rsidR="00A90C3E">
      <w:pPr>
        <w:numPr>
          <w:ilvl w:val="0"/>
          <w:numId w:val="17"/>
        </w:numPr>
        <w:jc w:val="both"/>
      </w:pPr>
      <w:r w:rsidRPr="00A90C3E">
        <w:t xml:space="preserve">Obvezuje se </w:t>
      </w:r>
      <w:proofErr w:type="spellStart"/>
      <w:r w:rsidRPr="00A90C3E">
        <w:t>z.z</w:t>
      </w:r>
      <w:proofErr w:type="spellEnd"/>
      <w:r w:rsidRPr="00A90C3E">
        <w:t xml:space="preserve">. dužnika </w:t>
      </w:r>
      <w:r w:rsidR="00374E9B">
        <w:rPr>
          <w:b/>
        </w:rPr>
        <w:t xml:space="preserve">Bruno </w:t>
      </w:r>
      <w:proofErr w:type="spellStart"/>
      <w:r w:rsidR="00374E9B">
        <w:rPr>
          <w:b/>
        </w:rPr>
        <w:t>Hranuelli</w:t>
      </w:r>
      <w:proofErr w:type="spellEnd"/>
      <w:r w:rsidR="00374E9B">
        <w:rPr>
          <w:b/>
        </w:rPr>
        <w:t xml:space="preserve">, OIB: 00022020706, Zagreb, Marije Jurić-Zagorke 2 </w:t>
      </w:r>
      <w:r w:rsidRPr="00A90C3E">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A90C3E" w:rsidP="00A90C3E" w:rsidR="00A90C3E"/>
    <w:p w:rsidRDefault="00A90C3E" w:rsidP="00A90C3E" w:rsidR="00A90C3E">
      <w:pPr>
        <w:numPr>
          <w:ilvl w:val="0"/>
          <w:numId w:val="17"/>
        </w:numPr>
        <w:jc w:val="both"/>
      </w:pPr>
      <w:r>
        <w:t>Nalaže se FINI da naloži banci prijenos zaplijenjenoga iznosa predujma na račun Trgovačkog suda u Osijeku broj HR31 2390 0011 3000 0020 0 model HR05 272-</w:t>
      </w:r>
      <w:r w:rsidR="00374E9B">
        <w:rPr>
          <w:b/>
        </w:rPr>
        <w:t>2118</w:t>
      </w:r>
      <w:r>
        <w:rPr>
          <w:b/>
        </w:rPr>
        <w:t>-16</w:t>
      </w:r>
      <w:r>
        <w:t xml:space="preserve"> i obustavi daljnju pljenidbu do iznosa iz st. 1 čl. 112 Stečajnog zakona (NN 105/15) ako iznos predujma nije zaplijenjen u cijelosti.</w:t>
      </w:r>
    </w:p>
    <w:p w:rsidRDefault="00A90C3E" w:rsidP="00A90C3E" w:rsidR="00A90C3E">
      <w:pPr>
        <w:ind w:left="1080"/>
        <w:jc w:val="both"/>
      </w:pPr>
    </w:p>
    <w:p w:rsidRDefault="00820A1A" w:rsidP="00820A1A" w:rsidR="00820A1A">
      <w:pPr>
        <w:jc w:val="both"/>
      </w:pPr>
    </w:p>
    <w:p w:rsidRDefault="00E311CD" w:rsidP="00820A1A" w:rsidR="00E311CD">
      <w:pPr>
        <w:jc w:val="center"/>
      </w:pPr>
    </w:p>
    <w:p w:rsidRDefault="00820A1A" w:rsidP="00820A1A" w:rsidR="00820A1A">
      <w:pPr>
        <w:jc w:val="center"/>
      </w:pPr>
      <w:r>
        <w:t>Obrazloženje</w:t>
      </w:r>
    </w:p>
    <w:p w:rsidRDefault="00820A1A" w:rsidP="00820A1A" w:rsidR="00820A1A">
      <w:pPr>
        <w:jc w:val="both"/>
      </w:pPr>
    </w:p>
    <w:p w:rsidRDefault="00820A1A" w:rsidP="00820A1A" w:rsidR="00820A1A">
      <w:pPr>
        <w:ind w:firstLine="720"/>
        <w:jc w:val="both"/>
      </w:pPr>
      <w:r>
        <w:t xml:space="preserve">FINA RC Osijek dana </w:t>
      </w:r>
      <w:r w:rsidR="00374E9B">
        <w:t>10. kolovoza</w:t>
      </w:r>
      <w:r w:rsidR="005A3735">
        <w:t xml:space="preserve"> 2016. g.</w:t>
      </w:r>
      <w:r>
        <w:t xml:space="preserve"> podnijela je prijedlog za otvaranje stečajnog postupka nad dužnikom </w:t>
      </w:r>
      <w:r w:rsidR="00374E9B">
        <w:rPr>
          <w:b/>
        </w:rPr>
        <w:t>DOPISNIK j.d.o.o., Vinkovci, Duga ulica 61, MBS: 030164153</w:t>
      </w:r>
      <w:r w:rsidR="00374E9B">
        <w:t xml:space="preserve">, </w:t>
      </w:r>
      <w:r w:rsidR="00374E9B">
        <w:rPr>
          <w:b/>
        </w:rPr>
        <w:t xml:space="preserve">OIB: 28627219052 </w:t>
      </w:r>
      <w:r w:rsidRPr="005A3735">
        <w:t xml:space="preserve">navodeći da dužnik na dan </w:t>
      </w:r>
      <w:r w:rsidR="00374E9B">
        <w:t>12. srpanj 2016. g.</w:t>
      </w:r>
      <w:r>
        <w:t xml:space="preserve"> u Očevidniku redoslijeda osnova za plaćanje ima evidentirane neizvršene osnove za plaćanje u ukupnom iznosu od </w:t>
      </w:r>
      <w:r w:rsidR="00374E9B">
        <w:t>32.361,05</w:t>
      </w:r>
      <w:r>
        <w:t xml:space="preserve"> kn u </w:t>
      </w:r>
      <w:r w:rsidR="008103DC">
        <w:t xml:space="preserve">razdoblju duljem od </w:t>
      </w:r>
      <w:r w:rsidR="00A90C3E">
        <w:t>120</w:t>
      </w:r>
      <w:r w:rsidR="008103DC">
        <w:t xml:space="preserve"> dana </w:t>
      </w:r>
      <w:r>
        <w:t xml:space="preserve">koji iznos je uračunata kamata i naknada FINE za provedbe ovrhe na novčanim sredstvima te dužnik ima </w:t>
      </w:r>
      <w:r w:rsidR="00A90C3E">
        <w:t>jednog</w:t>
      </w:r>
      <w:r>
        <w:t xml:space="preserve"> zaposlenika</w:t>
      </w:r>
      <w:r w:rsidR="0008188C">
        <w:t>.</w:t>
      </w:r>
    </w:p>
    <w:p w:rsidRDefault="00820A1A" w:rsidP="00820A1A" w:rsidR="00820A1A">
      <w:pPr>
        <w:jc w:val="both"/>
      </w:pPr>
    </w:p>
    <w:p w:rsidRDefault="00A90C3E" w:rsidP="00A90C3E" w:rsidR="00A90C3E">
      <w:pPr>
        <w:ind w:firstLine="720"/>
        <w:jc w:val="both"/>
      </w:pPr>
      <w:r>
        <w:t>Rješenjem Trgovačkog suda u Osijeku broj St-</w:t>
      </w:r>
      <w:r w:rsidR="00374E9B">
        <w:t>2118/16 od 14. ožujka 2017. g.</w:t>
      </w:r>
      <w:r>
        <w:t xml:space="preserve"> pokrenut je prethodni postupak radi utvrđivanja uvjeta za otvaranje stečajnog postupka nad dužnikom a za privremenog stečajnog upravitelja automatskim odabirom, imenovan je </w:t>
      </w:r>
      <w:r w:rsidR="00374E9B">
        <w:t>Boris Ljubanović iz Osijeka</w:t>
      </w:r>
      <w:r>
        <w:t xml:space="preserve"> da utvrdi financijsko-gospodarsko stanje dužnika te mogućnost provođenja stečajnog postupka nad dužnikom.</w:t>
      </w:r>
    </w:p>
    <w:p w:rsidRDefault="00A90C3E" w:rsidP="00A90C3E" w:rsidR="00A90C3E">
      <w:pPr>
        <w:jc w:val="both"/>
      </w:pPr>
      <w:r>
        <w:tab/>
      </w:r>
    </w:p>
    <w:p w:rsidRDefault="00A90C3E" w:rsidP="00A90C3E" w:rsidR="00A90C3E">
      <w:pPr>
        <w:jc w:val="both"/>
      </w:pPr>
      <w:r>
        <w:tab/>
      </w:r>
      <w:r w:rsidR="006C0AB5">
        <w:t xml:space="preserve">Iz </w:t>
      </w:r>
      <w:r>
        <w:t xml:space="preserve"> izvješć</w:t>
      </w:r>
      <w:r w:rsidR="006C0AB5">
        <w:t>a</w:t>
      </w:r>
      <w:r>
        <w:t xml:space="preserve"> privremenog stečajnog upravitelja </w:t>
      </w:r>
      <w:r w:rsidR="006C0AB5">
        <w:t>proizlazi</w:t>
      </w:r>
      <w:r>
        <w:t xml:space="preserve"> slijedeće:</w:t>
      </w:r>
    </w:p>
    <w:p w:rsidRDefault="00374E9B" w:rsidP="00374E9B" w:rsidR="00374E9B">
      <w:pPr>
        <w:jc w:val="both"/>
        <w:rPr>
          <w:sz w:val="16"/>
          <w:szCs w:val="16"/>
        </w:rPr>
      </w:pPr>
    </w:p>
    <w:p w:rsidRDefault="00374E9B" w:rsidP="00374E9B" w:rsidR="00374E9B">
      <w:pPr>
        <w:jc w:val="both"/>
      </w:pPr>
      <w:r>
        <w:t>Dužnik je registriran kao jednostavno društvo s ograničenom odgovornošću kod Trgovačkog suda u Osijeku kako slijedi:</w:t>
      </w:r>
    </w:p>
    <w:p w:rsidRDefault="00374E9B" w:rsidP="00374E9B" w:rsidR="00374E9B">
      <w:pPr>
        <w:jc w:val="both"/>
        <w:rPr>
          <w:sz w:val="16"/>
          <w:szCs w:val="16"/>
        </w:rPr>
      </w:pPr>
    </w:p>
    <w:p w:rsidRDefault="00374E9B" w:rsidP="00374E9B" w:rsidR="00374E9B">
      <w:pPr>
        <w:jc w:val="both"/>
      </w:pPr>
      <w:r>
        <w:rPr>
          <w:b/>
        </w:rPr>
        <w:t>Sjedište društva</w:t>
      </w:r>
      <w:r>
        <w:t xml:space="preserve">:  </w:t>
      </w:r>
      <w:proofErr w:type="spellStart"/>
      <w:r>
        <w:t>Vinkovic</w:t>
      </w:r>
      <w:proofErr w:type="spellEnd"/>
      <w:r>
        <w:t>, Duga ulica 61;</w:t>
      </w:r>
    </w:p>
    <w:p w:rsidRDefault="00374E9B" w:rsidP="00374E9B" w:rsidR="00374E9B">
      <w:pPr>
        <w:jc w:val="both"/>
      </w:pPr>
      <w:r>
        <w:rPr>
          <w:b/>
        </w:rPr>
        <w:t>Temeljni kapital</w:t>
      </w:r>
      <w:r>
        <w:t>: 100,00 kuna;</w:t>
      </w:r>
    </w:p>
    <w:p w:rsidRDefault="00374E9B" w:rsidP="00374E9B" w:rsidR="00374E9B">
      <w:r>
        <w:rPr>
          <w:b/>
        </w:rPr>
        <w:t>Osnivač društva</w:t>
      </w:r>
      <w:r>
        <w:t xml:space="preserve">:  Bruno </w:t>
      </w:r>
      <w:proofErr w:type="spellStart"/>
      <w:r>
        <w:t>Hranuelli</w:t>
      </w:r>
      <w:proofErr w:type="spellEnd"/>
      <w:r>
        <w:t xml:space="preserve"> , OIB 00022020706, Zagreb, Ulica Josipa Prikrila 12, jedini član j.d.o.o.</w:t>
      </w:r>
    </w:p>
    <w:p w:rsidRDefault="00374E9B" w:rsidP="00374E9B" w:rsidR="00374E9B">
      <w:r>
        <w:rPr>
          <w:b/>
        </w:rPr>
        <w:t>Osobe ovlaštene za zastupanje</w:t>
      </w:r>
      <w:r>
        <w:t xml:space="preserve">: Bruno </w:t>
      </w:r>
      <w:proofErr w:type="spellStart"/>
      <w:r>
        <w:t>Hranuelli</w:t>
      </w:r>
      <w:proofErr w:type="spellEnd"/>
      <w:r>
        <w:t xml:space="preserve"> , OIB 00022020706, Zagreb, Ulica Josipa Prikrila 12, </w:t>
      </w:r>
    </w:p>
    <w:p w:rsidRDefault="00374E9B" w:rsidP="00374E9B" w:rsidR="00374E9B">
      <w:r>
        <w:t>direktor</w:t>
      </w:r>
    </w:p>
    <w:p w:rsidRDefault="00374E9B" w:rsidP="00374E9B" w:rsidR="00374E9B" w:rsidRPr="00374E9B">
      <w:pPr>
        <w:ind w:hanging="1800" w:left="1800"/>
      </w:pPr>
      <w:r>
        <w:rPr>
          <w:b/>
        </w:rPr>
        <w:tab/>
      </w:r>
      <w:r>
        <w:rPr>
          <w:b/>
        </w:rPr>
        <w:tab/>
      </w:r>
      <w:r>
        <w:rPr>
          <w:b/>
        </w:rPr>
        <w:tab/>
        <w:t xml:space="preserve">        </w:t>
      </w:r>
      <w:r>
        <w:rPr>
          <w:sz w:val="16"/>
          <w:szCs w:val="16"/>
        </w:rPr>
        <w:tab/>
      </w:r>
      <w:r>
        <w:rPr>
          <w:sz w:val="16"/>
          <w:szCs w:val="16"/>
        </w:rPr>
        <w:tab/>
      </w:r>
      <w:r>
        <w:rPr>
          <w:sz w:val="16"/>
          <w:szCs w:val="16"/>
        </w:rPr>
        <w:tab/>
        <w:t xml:space="preserve">    </w:t>
      </w:r>
      <w:r>
        <w:rPr>
          <w:sz w:val="16"/>
          <w:szCs w:val="16"/>
        </w:rPr>
        <w:tab/>
      </w:r>
    </w:p>
    <w:p w:rsidRDefault="00374E9B" w:rsidP="00374E9B" w:rsidR="00374E9B">
      <w:pPr>
        <w:ind w:hanging="2160" w:left="2160"/>
        <w:jc w:val="both"/>
      </w:pPr>
      <w:r>
        <w:rPr>
          <w:b/>
        </w:rPr>
        <w:t>Predmet poslovanja:</w:t>
      </w:r>
      <w:r>
        <w:t xml:space="preserve"> Izdavačka djelatnost</w:t>
      </w:r>
    </w:p>
    <w:p w:rsidRDefault="00374E9B" w:rsidP="00374E9B" w:rsidR="00374E9B">
      <w:pPr>
        <w:jc w:val="both"/>
        <w:rPr>
          <w:sz w:val="16"/>
          <w:szCs w:val="16"/>
        </w:rPr>
      </w:pPr>
    </w:p>
    <w:p w:rsidRDefault="00374E9B" w:rsidP="00374E9B" w:rsidR="00374E9B">
      <w:pPr>
        <w:ind w:hanging="1440" w:right="-288" w:left="1440"/>
        <w:jc w:val="both"/>
      </w:pPr>
      <w:r>
        <w:rPr>
          <w:b/>
        </w:rPr>
        <w:t>Temeljni akt:</w:t>
      </w:r>
      <w:r>
        <w:t xml:space="preserve"> Izjava o osnivanju jednostavnog društva s ograničenom odgovornošću od 9. 9. 2015.</w:t>
      </w:r>
    </w:p>
    <w:p w:rsidRDefault="00374E9B" w:rsidP="00374E9B" w:rsidR="00374E9B">
      <w:pPr>
        <w:ind w:hanging="1440" w:right="-288" w:left="1440"/>
        <w:jc w:val="both"/>
      </w:pPr>
    </w:p>
    <w:p w:rsidRDefault="00BD09F7" w:rsidP="00374E9B" w:rsidR="00374E9B">
      <w:pPr>
        <w:ind w:right="-318"/>
        <w:jc w:val="both"/>
      </w:pPr>
      <w:r>
        <w:t>Dužnik se ne nalazi n</w:t>
      </w:r>
      <w:r w:rsidR="00374E9B">
        <w:t xml:space="preserve">a adresi sjedišta niti je poznato da se tamo ikada nalazio. S osnivačem dužnika gospodinom Brunom </w:t>
      </w:r>
      <w:proofErr w:type="spellStart"/>
      <w:r w:rsidR="00374E9B">
        <w:t>Hranuelli</w:t>
      </w:r>
      <w:proofErr w:type="spellEnd"/>
      <w:r w:rsidR="00374E9B">
        <w:t xml:space="preserve"> </w:t>
      </w:r>
      <w:r>
        <w:t>nije se uspjelo</w:t>
      </w:r>
      <w:r w:rsidR="00374E9B">
        <w:t xml:space="preserve"> stupiti u kontakt.</w:t>
      </w:r>
    </w:p>
    <w:p w:rsidRDefault="00BD09F7" w:rsidP="00374E9B" w:rsidR="00374E9B">
      <w:pPr>
        <w:ind w:right="-318"/>
        <w:jc w:val="both"/>
      </w:pPr>
      <w:r>
        <w:t xml:space="preserve">Uvidom </w:t>
      </w:r>
      <w:r w:rsidR="00374E9B">
        <w:t xml:space="preserve">u zemljišne knjige na Općinskom sudu u Vukovaru, Zemljišnoknjižnom odjelu u Vinkovcima te </w:t>
      </w:r>
      <w:r>
        <w:t>je utvrđeno</w:t>
      </w:r>
      <w:r w:rsidR="00374E9B">
        <w:t xml:space="preserve"> da dužnik u svom vlasništ</w:t>
      </w:r>
      <w:r>
        <w:t>v</w:t>
      </w:r>
      <w:r w:rsidR="00374E9B">
        <w:t xml:space="preserve">u nema nekretnina. </w:t>
      </w:r>
    </w:p>
    <w:p w:rsidRDefault="00BD09F7" w:rsidP="00374E9B" w:rsidR="00374E9B">
      <w:pPr>
        <w:ind w:right="-318"/>
        <w:jc w:val="both"/>
      </w:pPr>
      <w:r>
        <w:t xml:space="preserve">Uvidom </w:t>
      </w:r>
      <w:r w:rsidR="00374E9B">
        <w:t xml:space="preserve">u Policijskoj upravi o vlasništvu vozila i </w:t>
      </w:r>
      <w:r>
        <w:t>utvrđeno je</w:t>
      </w:r>
      <w:r w:rsidR="00374E9B">
        <w:t xml:space="preserve"> da dužnik nije evidentiran kao vlasnik vozila.</w:t>
      </w:r>
    </w:p>
    <w:p w:rsidRDefault="00374E9B" w:rsidP="00374E9B" w:rsidR="00374E9B">
      <w:pPr>
        <w:ind w:right="-318"/>
        <w:jc w:val="both"/>
      </w:pPr>
      <w:r>
        <w:t>Na stranicama FINA-e nije objavljeno Godišnje financijsko izvješće dužnika.</w:t>
      </w:r>
    </w:p>
    <w:p w:rsidRDefault="00374E9B" w:rsidP="00374E9B" w:rsidR="00374E9B"/>
    <w:p w:rsidRDefault="00374E9B" w:rsidP="00374E9B" w:rsidR="00374E9B" w:rsidRPr="00BD09F7">
      <w:r w:rsidRPr="00BD09F7">
        <w:t>Prema evidenciji Fina-e dužnik ima evidentirane osnove za plaćanje u neprekinutom razdoblju od preko 120 dana u ukupnom iznosu od 32.361,05 kn.</w:t>
      </w:r>
    </w:p>
    <w:p w:rsidRDefault="00374E9B" w:rsidP="00374E9B" w:rsidR="00374E9B">
      <w:pPr>
        <w:rPr>
          <w:b/>
          <w:u w:val="single"/>
        </w:rPr>
      </w:pPr>
    </w:p>
    <w:p w:rsidRDefault="00374E9B" w:rsidP="00374E9B" w:rsidR="00374E9B">
      <w:r>
        <w:tab/>
      </w:r>
    </w:p>
    <w:p w:rsidRDefault="00BD09F7" w:rsidP="00374E9B" w:rsidR="00374E9B">
      <w:pPr>
        <w:ind w:right="-288"/>
        <w:jc w:val="both"/>
      </w:pPr>
      <w:r>
        <w:lastRenderedPageBreak/>
        <w:t>D</w:t>
      </w:r>
      <w:r w:rsidR="00374E9B">
        <w:t>užnik</w:t>
      </w:r>
      <w:r>
        <w:t xml:space="preserve"> </w:t>
      </w:r>
      <w:r w:rsidR="00374E9B">
        <w:t xml:space="preserve">nema imovine iz koje bi se namirili troškovi stečajnog postupka te </w:t>
      </w:r>
      <w:r>
        <w:t>se predlaže</w:t>
      </w:r>
      <w:r w:rsidR="00374E9B">
        <w:t xml:space="preserve"> da se pozovu osobe koje imaju pravni interes za provedbom stečajnog postupka na uplatu preduj</w:t>
      </w:r>
      <w:r>
        <w:t>ma</w:t>
      </w:r>
      <w:r w:rsidR="00374E9B">
        <w:t xml:space="preserve"> za namirenje troškova istog u iznosu od 25.650,00 kn (sukladno odredbi čl. 132. st. 1. Stečajnog zakona).</w:t>
      </w:r>
    </w:p>
    <w:p w:rsidRDefault="00374E9B" w:rsidP="00374E9B" w:rsidR="00374E9B">
      <w:pPr>
        <w:jc w:val="both"/>
        <w:rPr>
          <w:lang w:eastAsia="en-US"/>
        </w:rPr>
      </w:pPr>
      <w:r>
        <w:rPr>
          <w:lang w:eastAsia="en-US"/>
        </w:rPr>
        <w:t>Za vođenje stečajnog postupka nad dužnikom predvidivi troškovi iznose 25.650,00 Kn a sastoje se od sljedećeg:</w:t>
      </w:r>
    </w:p>
    <w:p w:rsidRDefault="00374E9B" w:rsidP="00374E9B" w:rsidR="00374E9B">
      <w:pPr>
        <w:jc w:val="both"/>
        <w:rPr>
          <w:lang w:eastAsia="en-US"/>
        </w:rPr>
      </w:pPr>
    </w:p>
    <w:tbl>
      <w:tblPr>
        <w:tblW w:type="auto" w:w="0"/>
        <w:tblCellMar>
          <w:left w:type="dxa" w:w="0"/>
          <w:right w:type="dxa" w:w="0"/>
        </w:tblCellMar>
        <w:tblLook w:val="04A0" w:noVBand="1" w:noHBand="0" w:lastColumn="0" w:firstColumn="1" w:lastRow="0" w:firstRow="1"/>
      </w:tblPr>
      <w:tblGrid>
        <w:gridCol w:w="7294"/>
        <w:gridCol w:w="1562"/>
      </w:tblGrid>
      <w:tr w:rsidTr="00374E9B" w:rsidR="00374E9B">
        <w:trPr>
          <w:trHeight w:val="312"/>
        </w:trPr>
        <w:tc>
          <w:tcPr>
            <w:tcW w:type="dxa" w:w="7694"/>
            <w:tcBorders>
              <w:top w:space="0" w:sz="8" w:color="000000" w:val="single"/>
              <w:left w:space="0" w:sz="8" w:color="000000" w:val="single"/>
              <w:bottom w:space="0" w:sz="8" w:color="000000" w:val="single"/>
              <w:right w:space="0" w:sz="8" w:color="000000" w:val="single"/>
            </w:tcBorders>
            <w:tcMar>
              <w:top w:type="dxa" w:w="0"/>
              <w:left w:type="dxa" w:w="108"/>
              <w:bottom w:type="dxa" w:w="0"/>
              <w:right w:type="dxa" w:w="108"/>
            </w:tcMar>
            <w:hideMark/>
          </w:tcPr>
          <w:p w:rsidRDefault="00374E9B" w:rsidP="00374E9B" w:rsidR="00374E9B">
            <w:pPr>
              <w:jc w:val="both"/>
              <w:rPr>
                <w:b/>
                <w:bCs/>
                <w:lang w:eastAsia="en-US"/>
              </w:rPr>
            </w:pPr>
            <w:r>
              <w:rPr>
                <w:b/>
                <w:bCs/>
                <w:lang w:eastAsia="en-US"/>
              </w:rPr>
              <w:t>OPIS TROŠKOVA</w:t>
            </w:r>
          </w:p>
        </w:tc>
        <w:tc>
          <w:tcPr>
            <w:tcW w:type="dxa" w:w="1594"/>
            <w:tcBorders>
              <w:top w:space="0" w:sz="8" w:color="000000" w:val="single"/>
              <w:left w:val="nil"/>
              <w:bottom w:space="0" w:sz="8" w:color="000000" w:val="single"/>
              <w:right w:space="0" w:sz="8" w:color="000000" w:val="single"/>
            </w:tcBorders>
            <w:tcMar>
              <w:top w:type="dxa" w:w="0"/>
              <w:left w:type="dxa" w:w="108"/>
              <w:bottom w:type="dxa" w:w="0"/>
              <w:right w:type="dxa" w:w="108"/>
            </w:tcMar>
            <w:hideMark/>
          </w:tcPr>
          <w:p w:rsidRDefault="00374E9B" w:rsidP="00374E9B" w:rsidR="00374E9B">
            <w:pPr>
              <w:jc w:val="both"/>
              <w:rPr>
                <w:lang w:eastAsia="en-US"/>
              </w:rPr>
            </w:pPr>
            <w:r>
              <w:rPr>
                <w:b/>
                <w:bCs/>
                <w:lang w:eastAsia="en-US"/>
              </w:rPr>
              <w:t>IZNOS</w:t>
            </w:r>
          </w:p>
        </w:tc>
      </w:tr>
      <w:tr w:rsidTr="00374E9B" w:rsidR="00374E9B">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374E9B" w:rsidP="00374E9B" w:rsidR="00374E9B">
            <w:pPr>
              <w:jc w:val="both"/>
              <w:rPr>
                <w:lang w:eastAsia="en-US"/>
              </w:rPr>
            </w:pPr>
            <w:r>
              <w:rPr>
                <w:lang w:eastAsia="en-US"/>
              </w:rPr>
              <w:t>IZRADA PEČATA</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374E9B" w:rsidP="00374E9B" w:rsidR="00374E9B">
            <w:pPr>
              <w:jc w:val="both"/>
              <w:rPr>
                <w:lang w:eastAsia="en-US"/>
              </w:rPr>
            </w:pPr>
            <w:r>
              <w:rPr>
                <w:lang w:eastAsia="en-US"/>
              </w:rPr>
              <w:t>150,00 kn</w:t>
            </w:r>
          </w:p>
        </w:tc>
      </w:tr>
      <w:tr w:rsidTr="00374E9B" w:rsidR="00374E9B">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374E9B" w:rsidP="00374E9B" w:rsidR="00374E9B">
            <w:pPr>
              <w:jc w:val="both"/>
              <w:rPr>
                <w:lang w:eastAsia="en-US"/>
              </w:rPr>
            </w:pPr>
            <w:r>
              <w:rPr>
                <w:lang w:eastAsia="en-US"/>
              </w:rPr>
              <w:t>OTVARANJE I ZATVARANJE ŽIRORAČUNA</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374E9B" w:rsidP="00374E9B" w:rsidR="00374E9B">
            <w:pPr>
              <w:jc w:val="both"/>
              <w:rPr>
                <w:lang w:eastAsia="en-US"/>
              </w:rPr>
            </w:pPr>
            <w:r>
              <w:rPr>
                <w:lang w:eastAsia="en-US"/>
              </w:rPr>
              <w:t>500,00 kn</w:t>
            </w:r>
          </w:p>
        </w:tc>
      </w:tr>
      <w:tr w:rsidTr="00374E9B" w:rsidR="00374E9B">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374E9B" w:rsidP="00374E9B" w:rsidR="00374E9B">
            <w:pPr>
              <w:jc w:val="both"/>
              <w:rPr>
                <w:lang w:eastAsia="en-US"/>
              </w:rPr>
            </w:pPr>
            <w:r>
              <w:rPr>
                <w:lang w:eastAsia="en-US"/>
              </w:rPr>
              <w:t>ARHIIRANJE POSLOVNE DOKUMENTACIJE</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374E9B" w:rsidP="00374E9B" w:rsidR="00374E9B">
            <w:pPr>
              <w:jc w:val="both"/>
              <w:rPr>
                <w:lang w:eastAsia="en-US"/>
              </w:rPr>
            </w:pPr>
            <w:r>
              <w:rPr>
                <w:lang w:eastAsia="en-US"/>
              </w:rPr>
              <w:t>1.000,00 kn</w:t>
            </w:r>
          </w:p>
        </w:tc>
      </w:tr>
      <w:tr w:rsidTr="00374E9B" w:rsidR="00374E9B">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374E9B" w:rsidP="00374E9B" w:rsidR="00374E9B">
            <w:pPr>
              <w:jc w:val="both"/>
              <w:rPr>
                <w:lang w:eastAsia="en-US"/>
              </w:rPr>
            </w:pPr>
            <w:r>
              <w:rPr>
                <w:lang w:eastAsia="en-US"/>
              </w:rPr>
              <w:t>BRUTO NAGRADA PRIVREMENOM STEČAJNOM UPRAVITELJU</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374E9B" w:rsidP="00374E9B" w:rsidR="00374E9B">
            <w:pPr>
              <w:jc w:val="both"/>
              <w:rPr>
                <w:lang w:eastAsia="en-US"/>
              </w:rPr>
            </w:pPr>
            <w:r>
              <w:rPr>
                <w:lang w:eastAsia="en-US"/>
              </w:rPr>
              <w:t>3.000,00 kn</w:t>
            </w:r>
          </w:p>
        </w:tc>
      </w:tr>
      <w:tr w:rsidTr="00374E9B" w:rsidR="00374E9B">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374E9B" w:rsidP="00374E9B" w:rsidR="00374E9B">
            <w:pPr>
              <w:jc w:val="both"/>
              <w:rPr>
                <w:lang w:eastAsia="en-US"/>
              </w:rPr>
            </w:pPr>
            <w:r>
              <w:rPr>
                <w:lang w:eastAsia="en-US"/>
              </w:rPr>
              <w:t>BRUTO NAGRADA STEČAJNOM UPRAVITELJU</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374E9B" w:rsidP="00374E9B" w:rsidR="00374E9B">
            <w:pPr>
              <w:jc w:val="both"/>
              <w:rPr>
                <w:lang w:eastAsia="en-US"/>
              </w:rPr>
            </w:pPr>
            <w:r>
              <w:rPr>
                <w:lang w:eastAsia="en-US"/>
              </w:rPr>
              <w:t>15.000,00 kn</w:t>
            </w:r>
          </w:p>
        </w:tc>
      </w:tr>
      <w:tr w:rsidTr="00374E9B" w:rsidR="00374E9B">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374E9B" w:rsidP="00374E9B" w:rsidR="00374E9B">
            <w:pPr>
              <w:jc w:val="both"/>
              <w:rPr>
                <w:lang w:eastAsia="en-US"/>
              </w:rPr>
            </w:pPr>
            <w:r>
              <w:rPr>
                <w:lang w:eastAsia="en-US"/>
              </w:rPr>
              <w:t>KNJIGOVODSTVENE USLUGE ZA JEDNU GODINU</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374E9B" w:rsidP="00374E9B" w:rsidR="00374E9B">
            <w:pPr>
              <w:jc w:val="both"/>
              <w:rPr>
                <w:lang w:eastAsia="en-US"/>
              </w:rPr>
            </w:pPr>
            <w:r>
              <w:rPr>
                <w:lang w:eastAsia="en-US"/>
              </w:rPr>
              <w:t>6.000,00 kn</w:t>
            </w:r>
          </w:p>
        </w:tc>
      </w:tr>
      <w:tr w:rsidTr="00374E9B" w:rsidR="00374E9B">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tcPr>
          <w:p w:rsidRDefault="00374E9B" w:rsidP="00374E9B" w:rsidR="00374E9B">
            <w:pPr>
              <w:jc w:val="both"/>
              <w:rPr>
                <w:lang w:eastAsia="en-US"/>
              </w:rPr>
            </w:pP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374E9B" w:rsidP="00374E9B" w:rsidR="00374E9B">
            <w:pPr>
              <w:jc w:val="both"/>
              <w:rPr>
                <w:lang w:eastAsia="en-US"/>
              </w:rPr>
            </w:pPr>
            <w:r>
              <w:rPr>
                <w:b/>
                <w:bCs/>
                <w:lang w:eastAsia="en-US"/>
              </w:rPr>
              <w:t>25.650,00 kn</w:t>
            </w:r>
          </w:p>
        </w:tc>
      </w:tr>
    </w:tbl>
    <w:p w:rsidRDefault="00374E9B" w:rsidP="00374E9B" w:rsidR="00374E9B">
      <w:pPr>
        <w:ind w:right="-288"/>
        <w:jc w:val="both"/>
      </w:pPr>
    </w:p>
    <w:p w:rsidRDefault="00374E9B" w:rsidP="00374E9B" w:rsidR="00374E9B">
      <w:pPr>
        <w:ind w:right="-288"/>
        <w:jc w:val="both"/>
      </w:pPr>
      <w:r>
        <w:t xml:space="preserve">U slučaju da se predujam ne uplati </w:t>
      </w:r>
      <w:r w:rsidR="00BD09F7">
        <w:t xml:space="preserve">- </w:t>
      </w:r>
      <w:r>
        <w:t xml:space="preserve">otvaranje i zaključenje stečajnog postupka (sukladno odredbi čl. 132. st. 2. Stečajnog zakona). </w:t>
      </w:r>
    </w:p>
    <w:p w:rsidRDefault="006C0AB5" w:rsidP="0055671B" w:rsidR="006C0AB5">
      <w:pPr>
        <w:jc w:val="both"/>
      </w:pPr>
    </w:p>
    <w:p w:rsidRDefault="00A90C3E" w:rsidP="00A90C3E" w:rsidR="00A90C3E">
      <w:pPr>
        <w:ind w:firstLine="720"/>
        <w:jc w:val="both"/>
      </w:pPr>
      <w:r>
        <w:t>Rješenjem ovoga suda broj St-</w:t>
      </w:r>
      <w:r w:rsidR="00374E9B">
        <w:t>2118</w:t>
      </w:r>
      <w:r>
        <w:t xml:space="preserve">/16 od </w:t>
      </w:r>
      <w:r w:rsidR="00374E9B">
        <w:t>14. travnja</w:t>
      </w:r>
      <w:r>
        <w:t xml:space="preserve"> 2017. g. sud je pozvao osobe koje imaju pravni interes za provedbom stečajnog postupka nad dužnikom da se u roku od 15 dana od dana objave rješenja na e-oglasnoj ploči ovoga suda solidarno uplate na sudski depozit </w:t>
      </w:r>
      <w:r w:rsidR="00374E9B">
        <w:t>25.650,00</w:t>
      </w:r>
      <w:r>
        <w:t xml:space="preserve"> kn na ime predujma za pokriće troškova kako prethodnog tako i otvorenog stečajnog postupka u protivnom će sud donijeti odluku o otvaranju i zaključenju stečajnog postupka sukladno čl. 132 Stečajnog zakona (NN 71/15).</w:t>
      </w:r>
    </w:p>
    <w:p w:rsidRDefault="00A90C3E" w:rsidP="00A90C3E" w:rsidR="00A90C3E">
      <w:pPr>
        <w:jc w:val="both"/>
      </w:pPr>
    </w:p>
    <w:p w:rsidRDefault="00A90C3E" w:rsidP="00A90C3E" w:rsidR="00A90C3E">
      <w:pPr>
        <w:ind w:firstLine="720"/>
        <w:jc w:val="both"/>
      </w:pPr>
      <w:r>
        <w:t xml:space="preserve">Navedeno rješenje objavljeno je na mrežnim stranicama e-oglasna ploča Trgovačkog suda u Osijeku dana </w:t>
      </w:r>
      <w:r w:rsidR="00E00B28">
        <w:t xml:space="preserve">18. travnja </w:t>
      </w:r>
      <w:r>
        <w:t>2017. g.</w:t>
      </w:r>
    </w:p>
    <w:p w:rsidRDefault="00A90C3E" w:rsidP="00A90C3E" w:rsidR="00A90C3E">
      <w:pPr>
        <w:jc w:val="both"/>
      </w:pPr>
      <w:r>
        <w:t xml:space="preserve"> </w:t>
      </w:r>
    </w:p>
    <w:p w:rsidRDefault="00A90C3E" w:rsidP="00A90C3E" w:rsidR="00A90C3E">
      <w:pPr>
        <w:ind w:firstLine="720"/>
        <w:jc w:val="both"/>
      </w:pPr>
      <w:r>
        <w:t>Po pozivu suda na gore navedeno rješenje u zadanom roku nitko od zainteresiranih osoba nije uplatio predujam za pokriće troškova stečajnog postupka.</w:t>
      </w:r>
    </w:p>
    <w:p w:rsidRDefault="00A90C3E" w:rsidP="00A90C3E" w:rsidR="00A90C3E">
      <w:pPr>
        <w:jc w:val="both"/>
      </w:pPr>
    </w:p>
    <w:p w:rsidRDefault="00A90C3E" w:rsidP="006C0AB5" w:rsidR="006C0AB5">
      <w:pPr>
        <w:ind w:firstLine="720"/>
        <w:jc w:val="both"/>
      </w:pPr>
      <w:r>
        <w:t xml:space="preserve">Sud je proveo uvid u materijalnu dokumentaciju u spisu i to prijedlog FINE za pokretanje st. postupka dužnika od </w:t>
      </w:r>
      <w:r w:rsidR="00BD09F7">
        <w:t>10.8</w:t>
      </w:r>
      <w:r w:rsidR="006C0AB5">
        <w:t>.</w:t>
      </w:r>
      <w:r>
        <w:t xml:space="preserve">2016. g., povijesni izvadak iz sudskog registra za dužnika, </w:t>
      </w:r>
      <w:r w:rsidR="00BD09F7">
        <w:t xml:space="preserve">Potvrda </w:t>
      </w:r>
      <w:proofErr w:type="spellStart"/>
      <w:r w:rsidR="00BD09F7">
        <w:t>zk</w:t>
      </w:r>
      <w:proofErr w:type="spellEnd"/>
      <w:r w:rsidR="00BD09F7">
        <w:t>. odjela Vinkovci od 7.4.2017. g., Uvjerenje MUP PU Osječko-baranjska od 6.4.2017. g.</w:t>
      </w:r>
      <w:r w:rsidR="006C0AB5">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A90C3E" w:rsidP="006C0AB5" w:rsidR="00A90C3E">
      <w:pPr>
        <w:jc w:val="both"/>
      </w:pPr>
    </w:p>
    <w:p w:rsidRDefault="00A90C3E" w:rsidP="00A90C3E" w:rsidR="00A90C3E">
      <w:pPr>
        <w:ind w:firstLine="720"/>
        <w:jc w:val="both"/>
      </w:pPr>
      <w:r>
        <w:lastRenderedPageBreak/>
        <w:t xml:space="preserve">Za stečajnog upravitelja, automatskim odabirom, imenovan je </w:t>
      </w:r>
      <w:r w:rsidR="00E00B28">
        <w:t>Boris Ljubanović iz Osijeka</w:t>
      </w:r>
      <w:r>
        <w:t xml:space="preserve"> s liste A stečajnih upravitelja za područje nadležnosti ovoga suda a sukladno čl. 84 st. 1 u vezi s čl. 85 st. 2 SZ.</w:t>
      </w:r>
    </w:p>
    <w:p w:rsidRDefault="00A90C3E" w:rsidP="00A90C3E" w:rsidR="00A90C3E">
      <w:pPr>
        <w:ind w:firstLine="720"/>
        <w:jc w:val="both"/>
      </w:pPr>
    </w:p>
    <w:p w:rsidRDefault="00A90C3E" w:rsidP="00F423DF" w:rsidR="00A90C3E">
      <w:pPr>
        <w:ind w:firstLine="720"/>
        <w:jc w:val="both"/>
      </w:pPr>
    </w:p>
    <w:p w:rsidRDefault="00A90C3E" w:rsidP="00F423DF" w:rsidR="00A90C3E">
      <w:pPr>
        <w:ind w:firstLine="720"/>
        <w:jc w:val="both"/>
      </w:pPr>
    </w:p>
    <w:p w:rsidRDefault="00820A1A" w:rsidP="0008188C" w:rsidR="0008188C">
      <w:pPr>
        <w:jc w:val="center"/>
      </w:pPr>
      <w:r>
        <w:t xml:space="preserve">U Osijeku </w:t>
      </w:r>
      <w:r w:rsidR="00BD09F7">
        <w:t>2. listopada</w:t>
      </w:r>
      <w:r w:rsidR="00A90C3E">
        <w:t xml:space="preserve"> 2017. g.</w:t>
      </w:r>
    </w:p>
    <w:p w:rsidRDefault="00820A1A" w:rsidP="00820A1A" w:rsidR="00820A1A">
      <w:pPr>
        <w:jc w:val="both"/>
      </w:pPr>
    </w:p>
    <w:p w:rsidRDefault="00A90C3E" w:rsidP="00820A1A" w:rsidR="00A90C3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A90C3E" w:rsidP="00820A1A" w:rsidR="00A90C3E">
      <w:pPr>
        <w:jc w:val="both"/>
      </w:pPr>
    </w:p>
    <w:p w:rsidRDefault="00A90C3E" w:rsidP="00820A1A" w:rsidR="00A90C3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A90C3E" w:rsidP="00820A1A" w:rsidR="00A90C3E">
      <w:pPr>
        <w:jc w:val="both"/>
      </w:pPr>
    </w:p>
    <w:p w:rsidRDefault="00BD09F7" w:rsidP="00820A1A" w:rsidR="00BD09F7">
      <w:pPr>
        <w:jc w:val="both"/>
      </w:pPr>
    </w:p>
    <w:p w:rsidRDefault="00820A1A" w:rsidP="00820A1A" w:rsidR="00820A1A">
      <w:pPr>
        <w:jc w:val="both"/>
      </w:pPr>
      <w:r>
        <w:t>DNA:</w:t>
      </w:r>
    </w:p>
    <w:p w:rsidRDefault="00E00B28" w:rsidP="00E311CD" w:rsidR="00820A1A">
      <w:pPr>
        <w:tabs>
          <w:tab w:pos="720" w:val="left"/>
          <w:tab w:pos="1440" w:val="left"/>
          <w:tab w:pos="2160" w:val="left"/>
          <w:tab w:pos="4320" w:val="center"/>
        </w:tabs>
        <w:jc w:val="both"/>
      </w:pPr>
      <w:r>
        <w:t>1</w:t>
      </w:r>
      <w:r w:rsidR="00A90C3E">
        <w:t xml:space="preserve">. </w:t>
      </w:r>
      <w:proofErr w:type="spellStart"/>
      <w:r w:rsidR="00A90C3E">
        <w:t>z.z</w:t>
      </w:r>
      <w:proofErr w:type="spellEnd"/>
      <w:r w:rsidR="00A90C3E">
        <w:t xml:space="preserve">. dužnika </w:t>
      </w:r>
      <w:r w:rsidRPr="00E00B28">
        <w:t xml:space="preserve">Bruno </w:t>
      </w:r>
      <w:proofErr w:type="spellStart"/>
      <w:r w:rsidRPr="00E00B28">
        <w:t>Hranuelli</w:t>
      </w:r>
      <w:proofErr w:type="spellEnd"/>
      <w:r w:rsidRPr="00E00B28">
        <w:t>, Zagreb, Marije Jurić-Zagorke 2</w:t>
      </w:r>
      <w:r w:rsidR="00E311CD">
        <w:tab/>
      </w:r>
    </w:p>
    <w:p w:rsidRDefault="00E00B28" w:rsidP="00E311CD" w:rsidR="00820A1A">
      <w:pPr>
        <w:tabs>
          <w:tab w:pos="3030" w:val="left"/>
        </w:tabs>
        <w:jc w:val="both"/>
      </w:pPr>
      <w:r>
        <w:t>2</w:t>
      </w:r>
      <w:r w:rsidR="00820A1A">
        <w:t>. e-</w:t>
      </w:r>
      <w:proofErr w:type="spellStart"/>
      <w:r w:rsidR="00820A1A">
        <w:t>ogl</w:t>
      </w:r>
      <w:proofErr w:type="spellEnd"/>
      <w:r w:rsidR="00820A1A">
        <w:t>. pl.</w:t>
      </w:r>
      <w:r w:rsidR="002954B4">
        <w:t xml:space="preserve"> </w:t>
      </w:r>
      <w:r w:rsidR="00E311CD">
        <w:tab/>
      </w:r>
    </w:p>
    <w:p w:rsidRDefault="00E00B28" w:rsidP="00820A1A" w:rsidR="00820A1A">
      <w:pPr>
        <w:jc w:val="both"/>
      </w:pPr>
      <w:r>
        <w:t>3</w:t>
      </w:r>
      <w:r w:rsidR="00820A1A">
        <w:t>. registar suda - ovdje</w:t>
      </w:r>
    </w:p>
    <w:p w:rsidRDefault="00E00B28" w:rsidP="0008188C" w:rsidR="007D7E9A">
      <w:pPr>
        <w:tabs>
          <w:tab w:pos="1515" w:val="left"/>
        </w:tabs>
        <w:jc w:val="both"/>
        <w:rPr>
          <w:sz w:val="20"/>
          <w:szCs w:val="20"/>
        </w:rPr>
      </w:pPr>
      <w:r>
        <w:t>4</w:t>
      </w:r>
      <w:r w:rsidR="00820A1A">
        <w:t xml:space="preserve">. kal. </w:t>
      </w:r>
      <w:r w:rsidR="00BD09F7">
        <w:t>2.11.</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D98" w:rsidR="00B67D98">
      <w:r>
        <w:separator/>
      </w:r>
    </w:p>
  </w:endnote>
  <w:endnote w:id="0" w:type="continuationSeparator">
    <w:p w:rsidRDefault="00B67D98" w:rsidR="00B67D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D98" w:rsidR="00B67D98">
      <w:r>
        <w:separator/>
      </w:r>
    </w:p>
  </w:footnote>
  <w:footnote w:id="0" w:type="continuationSeparator">
    <w:p w:rsidRDefault="00B67D98" w:rsidR="00B67D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6FF5">
      <w:rPr>
        <w:rStyle w:val="Brojstranice"/>
        <w:noProof/>
      </w:rPr>
      <w:t>- 2 -</w:t>
    </w:r>
    <w:r>
      <w:rPr>
        <w:rStyle w:val="Brojstranice"/>
      </w:rPr>
      <w:fldChar w:fldCharType="end"/>
    </w:r>
  </w:p>
  <w:p w:rsidRDefault="00E00B28" w:rsidP="00E00B28" w:rsidR="00E00B28" w:rsidRPr="00847790">
    <w:pPr>
      <w:jc w:val="right"/>
      <w:rPr>
        <w:rStyle w:val="Naglaeno"/>
        <w:b w:val="false"/>
        <w:bCs w:val="false"/>
      </w:rPr>
    </w:pPr>
    <w:r w:rsidRPr="00847790">
      <w:t>6 St-</w:t>
    </w:r>
    <w:r>
      <w:t>2118/16-17</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74E9B"/>
    <w:rsid w:val="00382AF2"/>
    <w:rsid w:val="00384258"/>
    <w:rsid w:val="00384416"/>
    <w:rsid w:val="00393EEA"/>
    <w:rsid w:val="00394A2D"/>
    <w:rsid w:val="003A0F77"/>
    <w:rsid w:val="003A3960"/>
    <w:rsid w:val="003A4C21"/>
    <w:rsid w:val="003C02D3"/>
    <w:rsid w:val="003C46EF"/>
    <w:rsid w:val="003C51B6"/>
    <w:rsid w:val="003D478B"/>
    <w:rsid w:val="003E74DF"/>
    <w:rsid w:val="003F1016"/>
    <w:rsid w:val="00401E49"/>
    <w:rsid w:val="00402E82"/>
    <w:rsid w:val="004038C3"/>
    <w:rsid w:val="0042088B"/>
    <w:rsid w:val="00426D87"/>
    <w:rsid w:val="004272B5"/>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5671B"/>
    <w:rsid w:val="00563C8E"/>
    <w:rsid w:val="00567EF6"/>
    <w:rsid w:val="00575A6C"/>
    <w:rsid w:val="00582921"/>
    <w:rsid w:val="00590AC7"/>
    <w:rsid w:val="005A1622"/>
    <w:rsid w:val="005A3735"/>
    <w:rsid w:val="005A609C"/>
    <w:rsid w:val="005B2397"/>
    <w:rsid w:val="005D023F"/>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AB5"/>
    <w:rsid w:val="006C0D3B"/>
    <w:rsid w:val="006E1E8F"/>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F2EDC"/>
    <w:rsid w:val="00910E67"/>
    <w:rsid w:val="009149BB"/>
    <w:rsid w:val="00916F61"/>
    <w:rsid w:val="0092156A"/>
    <w:rsid w:val="00930DC2"/>
    <w:rsid w:val="00934AD2"/>
    <w:rsid w:val="00936CFF"/>
    <w:rsid w:val="0096085B"/>
    <w:rsid w:val="009703E4"/>
    <w:rsid w:val="00970C9E"/>
    <w:rsid w:val="00996E7D"/>
    <w:rsid w:val="009A4342"/>
    <w:rsid w:val="009C32E6"/>
    <w:rsid w:val="009D4091"/>
    <w:rsid w:val="00A06FF5"/>
    <w:rsid w:val="00A2140D"/>
    <w:rsid w:val="00A27BAA"/>
    <w:rsid w:val="00A371A9"/>
    <w:rsid w:val="00A439AF"/>
    <w:rsid w:val="00A52B20"/>
    <w:rsid w:val="00A61F6B"/>
    <w:rsid w:val="00A76741"/>
    <w:rsid w:val="00A832BA"/>
    <w:rsid w:val="00A8473B"/>
    <w:rsid w:val="00A87261"/>
    <w:rsid w:val="00A90C3E"/>
    <w:rsid w:val="00A94CD6"/>
    <w:rsid w:val="00AA278D"/>
    <w:rsid w:val="00AA4050"/>
    <w:rsid w:val="00AA6F28"/>
    <w:rsid w:val="00AE36D5"/>
    <w:rsid w:val="00AF7CD3"/>
    <w:rsid w:val="00B0663D"/>
    <w:rsid w:val="00B26081"/>
    <w:rsid w:val="00B27C9F"/>
    <w:rsid w:val="00B4614D"/>
    <w:rsid w:val="00B46556"/>
    <w:rsid w:val="00B519EB"/>
    <w:rsid w:val="00B67D98"/>
    <w:rsid w:val="00B74B5C"/>
    <w:rsid w:val="00B76E05"/>
    <w:rsid w:val="00B80806"/>
    <w:rsid w:val="00BA2914"/>
    <w:rsid w:val="00BA5E31"/>
    <w:rsid w:val="00BB776B"/>
    <w:rsid w:val="00BD09F7"/>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C349D"/>
    <w:rsid w:val="00DD544A"/>
    <w:rsid w:val="00DF4AEA"/>
    <w:rsid w:val="00DF4D5E"/>
    <w:rsid w:val="00DF5F6A"/>
    <w:rsid w:val="00E00B28"/>
    <w:rsid w:val="00E038A3"/>
    <w:rsid w:val="00E175CA"/>
    <w:rsid w:val="00E2219C"/>
    <w:rsid w:val="00E228C7"/>
    <w:rsid w:val="00E25B83"/>
    <w:rsid w:val="00E311CD"/>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23DF"/>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A06FF5"/>
    <w:rPr>
      <w:color w:val="808080"/>
      <w:bdr w:space="0" w:sz="0" w:color="auto" w:val="none"/>
      <w:shd w:fill="CCFFFF" w:color="auto" w:val="clear"/>
    </w:rPr>
  </w:style>
  <w:style w:customStyle="true" w:styleId="eSPISCCParagraphDefaultFont" w:type="character">
    <w:name w:val="eSPIS_CC_Paragraph Default Font"/>
    <w:basedOn w:val="Zadanifontodlomka"/>
    <w:rsid w:val="00A06F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6FF5"/>
    <w:rPr>
      <w:bdr w:space="0" w:sz="0" w:color="auto" w:val="none"/>
      <w:shd w:fill="FFFFCC" w:color="auto" w:val="clear"/>
      <w:lang w:val="hr-HR"/>
    </w:rPr>
  </w:style>
  <w:style w:customStyle="true" w:styleId="PozadinaSvijetloCrvena" w:type="character">
    <w:name w:val="Pozadina_SvijetloCrvena"/>
    <w:basedOn w:val="eSPISCCParagraphDefaultFont"/>
    <w:rsid w:val="00A06F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6F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A06FF5"/>
    <w:rPr>
      <w:color w:val="808080"/>
      <w:bdr w:color="auto" w:space="0" w:sz="0" w:val="none"/>
      <w:shd w:color="auto" w:fill="CCFFFF" w:val="clear"/>
    </w:rPr>
  </w:style>
  <w:style w:customStyle="1" w:styleId="eSPISCCParagraphDefaultFont" w:type="character">
    <w:name w:val="eSPIS_CC_Paragraph Default Font"/>
    <w:basedOn w:val="Zadanifontodlomka"/>
    <w:rsid w:val="00A06F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6FF5"/>
    <w:rPr>
      <w:bdr w:color="auto" w:space="0" w:sz="0" w:val="none"/>
      <w:shd w:color="auto" w:fill="FFFFCC" w:val="clear"/>
      <w:lang w:val="hr-HR"/>
    </w:rPr>
  </w:style>
  <w:style w:customStyle="1" w:styleId="PozadinaSvijetloCrvena" w:type="character">
    <w:name w:val="Pozadina_SvijetloCrvena"/>
    <w:basedOn w:val="eSPISCCParagraphDefaultFont"/>
    <w:rsid w:val="00A06F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6F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2973571">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998603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2118</izvorni_sadrzaj>
    <derivirana_varijabla naziv="DomainObject.Predmet.Broj_1">2118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St-2118/2016</izvorni_sadrzaj>
    <derivirana_varijabla naziv="DomainObject.Predmet.OznakaBroj_1">St-2118/2016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DOPISNIK j.d.o.o. za izdavačku djelatnost</izvorni_sadrzaj>
    <derivirana_varijabla naziv="DomainObject.Predmet.ProtustrankaFormated_1">  DOPISNIK j.d.o.o. za izdavačku djelatnost</derivirana_varijabla>
  </DomainObject.Predmet.ProtustrankaFormated>
  <DomainObject.Predmet.ProtustrankaFormatedOIB>
    <izvorni_sadrzaj>  DOPISNIK j.d.o.o. za izdavačku djelatnost, OIB 28627219052</izvorni_sadrzaj>
    <derivirana_varijabla naziv="DomainObject.Predmet.ProtustrankaFormatedOIB_1">  DOPISNIK j.d.o.o. za izdavačku djelatnost, OIB 28627219052</derivirana_varijabla>
  </DomainObject.Predmet.ProtustrankaFormatedOIB>
  <DomainObject.Predmet.ProtustrankaFormatedWithAdress>
    <izvorni_sadrzaj> DOPISNIK j.d.o.o. za izdavačku djelatnost, Duga ulica 61, 32100 Vinkovci</izvorni_sadrzaj>
    <derivirana_varijabla naziv="DomainObject.Predmet.ProtustrankaFormatedWithAdress_1"> DOPISNIK j.d.o.o. za izdavačku djelatnost, Duga ulica 61, 32100 Vinkovci</derivirana_varijabla>
  </DomainObject.Predmet.ProtustrankaFormatedWithAdress>
  <DomainObject.Predmet.ProtustrankaFormatedWithAdressOIB>
    <izvorni_sadrzaj> DOPISNIK j.d.o.o. za izdavačku djelatnost, OIB 28627219052, Duga ulica 61, 32100 Vinkovci</izvorni_sadrzaj>
    <derivirana_varijabla naziv="DomainObject.Predmet.ProtustrankaFormatedWithAdressOIB_1"> DOPISNIK j.d.o.o. za izdavačku djelatnost, OIB 28627219052, Duga ulica 61, 32100 Vinkovci</derivirana_varijabla>
  </DomainObject.Predmet.ProtustrankaFormatedWithAdressOIB>
  <DomainObject.Predmet.ProtustrankaWithAdress>
    <izvorni_sadrzaj>DOPISNIK j.d.o.o. za izdavačku djelatnost Duga ulica 61, 32100 Vinkovci</izvorni_sadrzaj>
    <derivirana_varijabla naziv="DomainObject.Predmet.ProtustrankaWithAdress_1">DOPISNIK j.d.o.o. za izdavačku djelatnost Duga ulica 61, 32100 Vinkovci</derivirana_varijabla>
  </DomainObject.Predmet.ProtustrankaWithAdress>
  <DomainObject.Predmet.ProtustrankaWithAdressOIB>
    <izvorni_sadrzaj>DOPISNIK j.d.o.o. za izdavačku djelatnost, OIB 28627219052, Duga ulica 61, 32100 Vinkovci</izvorni_sadrzaj>
    <derivirana_varijabla naziv="DomainObject.Predmet.ProtustrankaWithAdressOIB_1">DOPISNIK j.d.o.o. za izdavačku djelatnost, OIB 28627219052, Duga ulica 61, 32100 Vinkovci</derivirana_varijabla>
  </DomainObject.Predmet.ProtustrankaWithAdressOIB>
  <DomainObject.Predmet.ProtustrankaNazivFormated>
    <izvorni_sadrzaj>DOPISNIK j.d.o.o. za izdavačku djelatnost</izvorni_sadrzaj>
    <derivirana_varijabla naziv="DomainObject.Predmet.ProtustrankaNazivFormated_1">DOPISNIK j.d.o.o. za izdavačku djelatnost</derivirana_varijabla>
  </DomainObject.Predmet.ProtustrankaNazivFormated>
  <DomainObject.Predmet.ProtustrankaNazivFormatedOIB>
    <izvorni_sadrzaj>DOPISNIK j.d.o.o. za izdavačku djelatnost, OIB 28627219052</izvorni_sadrzaj>
    <derivirana_varijabla naziv="DomainObject.Predmet.ProtustrankaNazivFormatedOIB_1">DOPISNIK j.d.o.o. za izdavačku djelatnost, OIB 28627219052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28627219052</izvorni_sadrzaj>
    <derivirana_varijabla naziv="DomainObject.Predmet.StrankaFormatedOIB_1">  FINA RC OSIJEK, OIB 28627219052</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28627219052</izvorni_sadrzaj>
    <derivirana_varijabla naziv="DomainObject.Predmet.StrankaFormatedWithAdressOIB_1"> FINA RC OSIJEK, OIB 28627219052</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28627219052</izvorni_sadrzaj>
    <derivirana_varijabla naziv="DomainObject.Predmet.StrankaWithAdressOIB_1">FINA RC OSIJEK, OIB 28627219052</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28627219052</izvorni_sadrzaj>
    <derivirana_varijabla naziv="DomainObject.Predmet.StrankaNazivFormatedOIB_1">FINA RC OSIJEK, OIB 28627219052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28627219052</item>
    </izvorni_sadrzaj>
    <derivirana_varijabla naziv="DomainObject.Predmet.StrankaListFormatedOIB_1">
      <item>FINA RC OSIJEK, OIB 28627219052</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28627219052</item>
    </izvorni_sadrzaj>
    <derivirana_varijabla naziv="DomainObject.Predmet.StrankaListFormatedWithAdressOIB_1">
      <item>FINA RC OSIJEK, OIB 28627219052</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28627219052</item>
    </izvorni_sadrzaj>
    <derivirana_varijabla naziv="DomainObject.Predmet.StrankaListNazivFormatedOIB_1">
      <item>FINA RC OSIJEK, OIB 28627219052</item>
    </derivirana_varijabla>
  </DomainObject.Predmet.StrankaListNazivFormatedOIB>
  <DomainObject.Predmet.ProtuStrankaListFormated>
    <izvorni_sadrzaj>
      <item>DOPISNIK j.d.o.o. za izdavačku djelatnost</item>
    </izvorni_sadrzaj>
    <derivirana_varijabla naziv="DomainObject.Predmet.ProtuStrankaListFormated_1">
      <item>DOPISNIK j.d.o.o. za izdavačku djelatnost</item>
    </derivirana_varijabla>
  </DomainObject.Predmet.ProtuStrankaListFormated>
  <DomainObject.Predmet.ProtuStrankaListFormatedOIB>
    <izvorni_sadrzaj>
      <item>DOPISNIK j.d.o.o. za izdavačku djelatnost, OIB 28627219052</item>
    </izvorni_sadrzaj>
    <derivirana_varijabla naziv="DomainObject.Predmet.ProtuStrankaListFormatedOIB_1">
      <item>DOPISNIK j.d.o.o. za izdavačku djelatnost, OIB 28627219052</item>
    </derivirana_varijabla>
  </DomainObject.Predmet.ProtuStrankaListFormatedOIB>
  <DomainObject.Predmet.ProtuStrankaListFormatedWithAdress>
    <izvorni_sadrzaj>
      <item>DOPISNIK j.d.o.o. za izdavačku djelatnost, Duga ulica 61, 32100 Vinkovci</item>
    </izvorni_sadrzaj>
    <derivirana_varijabla naziv="DomainObject.Predmet.ProtuStrankaListFormatedWithAdress_1">
      <item>DOPISNIK j.d.o.o. za izdavačku djelatnost, Duga ulica 61, 32100 Vinkovci</item>
    </derivirana_varijabla>
  </DomainObject.Predmet.ProtuStrankaListFormatedWithAdress>
  <DomainObject.Predmet.ProtuStrankaListFormatedWithAdressOIB>
    <izvorni_sadrzaj>
      <item>DOPISNIK j.d.o.o. za izdavačku djelatnost, OIB 28627219052, Duga ulica 61, 32100 Vinkovci</item>
    </izvorni_sadrzaj>
    <derivirana_varijabla naziv="DomainObject.Predmet.ProtuStrankaListFormatedWithAdressOIB_1">
      <item>DOPISNIK j.d.o.o. za izdavačku djelatnost, OIB 28627219052, Duga ulica 61, 32100 Vinkovci</item>
    </derivirana_varijabla>
  </DomainObject.Predmet.ProtuStrankaListFormatedWithAdressOIB>
  <DomainObject.Predmet.ProtuStrankaListNazivFormated>
    <izvorni_sadrzaj>
      <item>DOPISNIK j.d.o.o. za izdavačku djelatnost</item>
    </izvorni_sadrzaj>
    <derivirana_varijabla naziv="DomainObject.Predmet.ProtuStrankaListNazivFormated_1">
      <item>DOPISNIK j.d.o.o. za izdavačku djelatnost</item>
    </derivirana_varijabla>
  </DomainObject.Predmet.ProtuStrankaListNazivFormated>
  <DomainObject.Predmet.ProtuStrankaListNazivFormatedOIB>
    <izvorni_sadrzaj>
      <item>DOPISNIK j.d.o.o. za izdavačku djelatnost, OIB 28627219052</item>
    </izvorni_sadrzaj>
    <derivirana_varijabla naziv="DomainObject.Predmet.ProtuStrankaListNazivFormatedOIB_1">
      <item>DOPISNIK j.d.o.o. za izdavačku djelatnost, OIB 28627219052</item>
    </derivirana_varijabla>
  </DomainObject.Predmet.ProtuStrankaListNazivFormatedOIB>
  <DomainObject.Predmet.OstaliListFormated>
    <izvorni_sadrzaj>
      <item>Bruno Hranuelli</item>
    </izvorni_sadrzaj>
    <derivirana_varijabla naziv="DomainObject.Predmet.OstaliListFormated_1">
      <item>Bruno Hranuelli</item>
    </derivirana_varijabla>
  </DomainObject.Predmet.OstaliListFormated>
  <DomainObject.Predmet.OstaliListFormatedOIB>
    <izvorni_sadrzaj>
      <item>Bruno Hranuelli, OIB 00022020706</item>
    </izvorni_sadrzaj>
    <derivirana_varijabla naziv="DomainObject.Predmet.OstaliListFormatedOIB_1">
      <item>Bruno Hranuelli, OIB 00022020706</item>
    </derivirana_varijabla>
  </DomainObject.Predmet.OstaliListFormatedOIB>
  <DomainObject.Predmet.OstaliListFormatedWithAdress>
    <izvorni_sadrzaj>
      <item>Bruno Hranuelli, Marije Jurić-Zagorke 2, 10000 Zagreb</item>
    </izvorni_sadrzaj>
    <derivirana_varijabla naziv="DomainObject.Predmet.OstaliListFormatedWithAdress_1">
      <item>Bruno Hranuelli, Marije Jurić-Zagorke 2, 10000 Zagreb</item>
    </derivirana_varijabla>
  </DomainObject.Predmet.OstaliListFormatedWithAdress>
  <DomainObject.Predmet.OstaliListFormatedWithAdressOIB>
    <izvorni_sadrzaj>
      <item>Bruno Hranuelli, OIB 00022020706, Marije Jurić-Zagorke 2, 10000 Zagreb</item>
    </izvorni_sadrzaj>
    <derivirana_varijabla naziv="DomainObject.Predmet.OstaliListFormatedWithAdressOIB_1">
      <item>Bruno Hranuelli, OIB 00022020706, Marije Jurić-Zagorke 2, 10000 Zagreb</item>
    </derivirana_varijabla>
  </DomainObject.Predmet.OstaliListFormatedWithAdressOIB>
  <DomainObject.Predmet.OstaliListNazivFormated>
    <izvorni_sadrzaj>
      <item>Bruno Hranuelli</item>
    </izvorni_sadrzaj>
    <derivirana_varijabla naziv="DomainObject.Predmet.OstaliListNazivFormated_1">
      <item>Bruno Hranuelli</item>
    </derivirana_varijabla>
  </DomainObject.Predmet.OstaliListNazivFormated>
  <DomainObject.Predmet.OstaliListNazivFormatedOIB>
    <izvorni_sadrzaj>
      <item>Bruno Hranuelli, OIB 00022020706</item>
    </izvorni_sadrzaj>
    <derivirana_varijabla naziv="DomainObject.Predmet.OstaliListNazivFormatedOIB_1">
      <item>Bruno Hranuelli, OIB 00022020706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DOPISNIK j.d.o.o. za izdavačku djelatnost</izvorni_sadrzaj>
    <derivirana_varijabla naziv="DomainObject.Predmet.ProtustrankaIDrugi_1">DOPISNIK j.d.o.o. za izdavačku djelatnost</derivirana_varijabla>
  </DomainObject.Predmet.ProtustrankaIDrugi>
  <DomainObject.Predmet.StrankaIDrugiAdressOIB>
    <izvorni_sadrzaj>FINA RC OSIJEK, OIB 28627219052</izvorni_sadrzaj>
    <derivirana_varijabla naziv="DomainObject.Predmet.StrankaIDrugiAdressOIB_1">FINA RC OSIJEK, OIB 28627219052</derivirana_varijabla>
  </DomainObject.Predmet.StrankaIDrugiAdressOIB>
  <DomainObject.Predmet.ProtustrankaIDrugiAdressOIB>
    <izvorni_sadrzaj>DOPISNIK j.d.o.o. za izdavačku djelatnost, OIB 28627219052, Duga ulica 61, 32100 Vinkovci</izvorni_sadrzaj>
    <derivirana_varijabla naziv="DomainObject.Predmet.ProtustrankaIDrugiAdressOIB_1">DOPISNIK j.d.o.o. za izdavačku djelatnost, OIB 28627219052, Duga ulica 61,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DOPISNIK j.d.o.o. za izdavačku djelatnost</item>
      <item>Bruno Hranuelli</item>
    </izvorni_sadrzaj>
    <derivirana_varijabla naziv="DomainObject.Predmet.SudioniciListNaziv_1">
      <item>FINA RC OSIJEK</item>
      <item>DOPISNIK j.d.o.o. za izdavačku djelatnost</item>
      <item>Bruno Hranuelli</item>
    </derivirana_varijabla>
  </DomainObject.Predmet.SudioniciListNaziv>
  <DomainObject.Predmet.SudioniciListAdressOIB>
    <izvorni_sadrzaj>
      <item>FINA RC OSIJEK, OIB 28627219052</item>
      <item>DOPISNIK j.d.o.o. za izdavačku djelatnost, OIB 28627219052, Duga ulica 61,32100 Vinkovci</item>
      <item>Bruno Hranuelli, OIB 00022020706, Marije Jurić-Zagorke 2,10000 Zagreb</item>
    </izvorni_sadrzaj>
    <derivirana_varijabla naziv="DomainObject.Predmet.SudioniciListAdressOIB_1">
      <item>FINA RC OSIJEK, OIB 28627219052</item>
      <item>DOPISNIK j.d.o.o. za izdavačku djelatnost, OIB 28627219052, Duga ulica 61,32100 Vinkovci</item>
      <item>Bruno Hranuelli, OIB 00022020706, Marije Jurić-Zagorke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28627219052</item>
      <item>, OIB 28627219052</item>
      <item>, OIB 00022020706</item>
    </izvorni_sadrzaj>
    <derivirana_varijabla naziv="DomainObject.Predmet.SudioniciListNazivOIB_1">
      <item>, OIB 28627219052</item>
      <item>, OIB 28627219052</item>
      <item>, OIB 00022020706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707E7D-9178-4381-A61D-6D92B2710C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1031</properties:Words>
  <properties:Characters>5754</properties:Characters>
  <properties:Lines>210</properties:Lines>
  <properties:Paragraphs>64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2017-09-28T06:57:00Z</dcterms:created>
  <dc:creator>dsekulic</dc:creator>
  <cp:lastModifiedBy>Danijela Sekulić</cp:lastModifiedBy>
  <cp:lastPrinted>2017-10-02T07:21:00Z</cp:lastPrinted>
  <dcterms:modified xmlns:xsi="http://www.w3.org/2001/XMLSchema-instance" xsi:type="dcterms:W3CDTF">2017-10-02T07:24:00Z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