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0dca" w14:paraId="1440dca" w:rsidRDefault="00E34FEE" w:rsidP="00E34FEE" w:rsidR="00E34FEE" w:rsidRPr="00AC39F9">
      <w:pPr>
        <w:shd w:fill="FFFFFF" w:color="auto" w:val="clear"/>
        <w:ind w:firstLine="708"/>
        <w:jc w:val="both"/>
        <w15:collapsed w:val="false"/>
      </w:pPr>
      <w:bookmarkStart w:name="_GoBack" w:id="0"/>
      <w:bookmarkEnd w:id="0"/>
      <w:r w:rsidRPr="00AC39F9"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3BD25.70FD62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BD25.70FD62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FEE" w:rsidP="00E34FEE" w:rsidR="00E34FEE" w:rsidRPr="00AC39F9">
      <w:pPr>
        <w:shd w:fill="FFFFFF" w:color="auto" w:val="clear"/>
        <w:jc w:val="both"/>
      </w:pPr>
      <w:r w:rsidRPr="00AC39F9">
        <w:t>REPUBLIKA HRVATSKA</w:t>
      </w:r>
    </w:p>
    <w:p w:rsidRDefault="00E34FEE" w:rsidP="00E34FEE" w:rsidR="00E34FEE" w:rsidRPr="00AC39F9">
      <w:pPr>
        <w:shd w:fill="FFFFFF" w:color="auto" w:val="clear"/>
        <w:jc w:val="both"/>
      </w:pPr>
      <w:r w:rsidRPr="00AC39F9">
        <w:t>TRGOVAČKI SUD U OSIJEKU</w:t>
      </w:r>
    </w:p>
    <w:p w:rsidRDefault="00E34FEE" w:rsidP="00E34FEE" w:rsidR="00FA5961" w:rsidRPr="00AC39F9">
      <w:pPr>
        <w:shd w:fill="FFFFFF" w:color="auto" w:val="clear"/>
        <w:jc w:val="both"/>
        <w:rPr>
          <w:b/>
        </w:rPr>
      </w:pPr>
      <w:r w:rsidRPr="00AC39F9">
        <w:t>STA</w:t>
      </w:r>
      <w:r w:rsidR="00FA5961" w:rsidRPr="00AC39F9">
        <w:t>LNA SLUŽBA U SLAVONSKOM BRODU</w:t>
      </w:r>
      <w:r w:rsidR="00FA5961" w:rsidRPr="00AC39F9">
        <w:tab/>
      </w:r>
      <w:r w:rsidR="00FA5961" w:rsidRPr="00AC39F9">
        <w:tab/>
      </w:r>
      <w:r w:rsidR="00AC39F9">
        <w:tab/>
      </w:r>
      <w:r w:rsidRPr="00AC39F9">
        <w:rPr>
          <w:b/>
        </w:rPr>
        <w:t>Broj:3/St-1056/2018-</w:t>
      </w:r>
      <w:r w:rsidR="00FA5961" w:rsidRPr="00AC39F9">
        <w:rPr>
          <w:b/>
        </w:rPr>
        <w:t>40</w:t>
      </w:r>
    </w:p>
    <w:p w:rsidRDefault="008370C2" w:rsidP="00AC39F9" w:rsidR="00E34FEE" w:rsidRPr="00AC39F9">
      <w:pPr>
        <w:shd w:fill="FFFFFF" w:color="auto" w:val="clear"/>
        <w:jc w:val="both"/>
      </w:pPr>
      <w:hyperlink r:id="rId12" w:history="true">
        <w:r w:rsidR="00E34FEE" w:rsidRPr="00AC39F9">
          <w:rPr>
            <w:rStyle w:val="Hiperveza"/>
            <w:color w:val="auto"/>
            <w:u w:val="none"/>
          </w:rPr>
          <w:t>Trg pobjede 13</w:t>
        </w:r>
      </w:hyperlink>
      <w:r w:rsidR="00E34FEE" w:rsidRPr="00AC39F9">
        <w:t xml:space="preserve">, </w:t>
      </w:r>
      <w:hyperlink r:id="rId13" w:history="true">
        <w:r w:rsidR="00E34FEE" w:rsidRPr="00AC39F9">
          <w:rPr>
            <w:rStyle w:val="Hiperveza"/>
            <w:color w:val="auto"/>
            <w:u w:val="none"/>
          </w:rPr>
          <w:t>35000 SLAVONSKI BROD</w:t>
        </w:r>
      </w:hyperlink>
      <w:r w:rsidR="00E34FEE" w:rsidRPr="00AC39F9">
        <w:t>     </w:t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</w:r>
      <w:r w:rsidR="00E34FEE" w:rsidRPr="00AC39F9">
        <w:tab/>
        <w:t>(stari broj</w:t>
      </w:r>
      <w:r w:rsidR="00AC39F9">
        <w:t xml:space="preserve"> </w:t>
      </w:r>
      <w:r w:rsidR="00E34FEE" w:rsidRPr="00AC39F9">
        <w:t>3/St-608/2017)</w:t>
      </w:r>
    </w:p>
    <w:p w:rsidRDefault="00AC39F9" w:rsidP="00E34FEE" w:rsidR="00AC39F9">
      <w:pPr>
        <w:shd w:fill="FFFFFF" w:color="auto" w:val="clear"/>
        <w:jc w:val="center"/>
        <w:rPr>
          <w:b/>
          <w:bCs/>
        </w:rPr>
      </w:pPr>
    </w:p>
    <w:p w:rsidRDefault="00AC39F9" w:rsidP="00E34FEE" w:rsidR="00AC39F9">
      <w:pPr>
        <w:shd w:fill="FFFFFF" w:color="auto" w:val="clear"/>
        <w:jc w:val="center"/>
        <w:rPr>
          <w:b/>
          <w:bCs/>
        </w:rPr>
      </w:pPr>
    </w:p>
    <w:p w:rsidRDefault="00E34FEE" w:rsidP="00E34FEE" w:rsidR="00E34FEE" w:rsidRPr="00AC39F9">
      <w:pPr>
        <w:shd w:fill="FFFFFF" w:color="auto" w:val="clear"/>
        <w:jc w:val="center"/>
        <w:rPr>
          <w:b/>
          <w:bCs/>
        </w:rPr>
      </w:pPr>
      <w:r w:rsidRPr="00AC39F9">
        <w:rPr>
          <w:b/>
          <w:bCs/>
        </w:rPr>
        <w:t>Z A K L J U Č A K</w:t>
      </w:r>
    </w:p>
    <w:p w:rsidRDefault="00E34FEE" w:rsidP="00E34FEE" w:rsidR="00E34FEE" w:rsidRPr="00AC39F9">
      <w:pPr>
        <w:shd w:fill="FFFFFF" w:color="auto" w:val="clear"/>
        <w:ind w:firstLine="708"/>
        <w:jc w:val="both"/>
      </w:pPr>
      <w:r w:rsidRPr="00AC39F9">
        <w:t>TRGOVAČKI SUD U OSIJEKU, STALNA SLUŽBA U SLAVONSKOM BRODU, po stečajnoj sutkinji Danieli Martini Maoduš, u postupku nad stečajnom masom  stečajnog dužnika </w:t>
      </w:r>
      <w:r w:rsidRPr="00AC39F9">
        <w:rPr>
          <w:b/>
          <w:bCs/>
        </w:rPr>
        <w:t>AUTOCENTAR DANKIĆ d.o.o., Slavonski Brod, u stečaju, </w:t>
      </w:r>
      <w:hyperlink r:id="rId14" w:history="true">
        <w:r w:rsidRPr="00AC39F9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Pr="00AC39F9">
        <w:rPr>
          <w:b/>
          <w:bCs/>
        </w:rPr>
        <w:t>,  </w:t>
      </w:r>
      <w:r w:rsidRPr="00AC39F9">
        <w:t xml:space="preserve">koga zastupa Zlatko </w:t>
      </w:r>
      <w:proofErr w:type="spellStart"/>
      <w:r w:rsidRPr="00AC39F9">
        <w:t>Markasović</w:t>
      </w:r>
      <w:proofErr w:type="spellEnd"/>
      <w:r w:rsidRPr="00AC39F9">
        <w:t xml:space="preserve">,  upravitelj </w:t>
      </w:r>
      <w:proofErr w:type="spellStart"/>
      <w:r w:rsidRPr="00AC39F9">
        <w:t>steč</w:t>
      </w:r>
      <w:proofErr w:type="spellEnd"/>
      <w:r w:rsidRPr="00AC39F9">
        <w:t xml:space="preserve">. mase </w:t>
      </w:r>
      <w:proofErr w:type="spellStart"/>
      <w:r w:rsidRPr="00AC39F9">
        <w:t>steč.upravitelj</w:t>
      </w:r>
      <w:proofErr w:type="spellEnd"/>
      <w:r w:rsidRPr="00AC39F9">
        <w:t xml:space="preserve">,  </w:t>
      </w:r>
      <w:r w:rsidR="00FA5961" w:rsidRPr="00AC39F9">
        <w:t xml:space="preserve">21.  siječnja </w:t>
      </w:r>
      <w:r w:rsidRPr="00AC39F9">
        <w:t>201</w:t>
      </w:r>
      <w:r w:rsidR="00FA5961" w:rsidRPr="00AC39F9">
        <w:t>9</w:t>
      </w:r>
      <w:r w:rsidRPr="00AC39F9">
        <w:t>.</w:t>
      </w:r>
    </w:p>
    <w:p w:rsidRDefault="00E34FEE" w:rsidP="00E34FEE" w:rsidR="00E34FEE" w:rsidRPr="00AC39F9">
      <w:pPr>
        <w:shd w:fill="FFFFFF" w:color="auto" w:val="clear"/>
        <w:jc w:val="center"/>
      </w:pPr>
      <w:r w:rsidRPr="00AC39F9">
        <w:t>z a k l j u č i o   j e</w:t>
      </w:r>
    </w:p>
    <w:p w:rsidRDefault="00E34FEE" w:rsidP="00E34FEE" w:rsidR="00E34FEE" w:rsidRPr="00AC39F9">
      <w:pPr>
        <w:shd w:fill="FFFFFF" w:color="auto" w:val="clear"/>
        <w:jc w:val="both"/>
      </w:pPr>
      <w:r w:rsidRPr="00AC39F9">
        <w:t xml:space="preserve">     </w:t>
      </w:r>
      <w:r w:rsidRPr="00AC39F9">
        <w:tab/>
        <w:t xml:space="preserve">Nalaže se   upravitelju stečajne mase Zlatku </w:t>
      </w:r>
      <w:proofErr w:type="spellStart"/>
      <w:r w:rsidRPr="00AC39F9">
        <w:t>Markasović</w:t>
      </w:r>
      <w:proofErr w:type="spellEnd"/>
      <w:r w:rsidRPr="00AC39F9">
        <w:t xml:space="preserve">  dostaviti </w:t>
      </w:r>
      <w:r w:rsidR="00FA5961" w:rsidRPr="00AC39F9">
        <w:t xml:space="preserve"> izvješće vezano za prodaju i mjesto gdje se nalazi vozilo koje je vođeno prema evidenciji MUP-a na stečajnom dužniku i to:  </w:t>
      </w:r>
      <w:r w:rsidR="00AC39F9">
        <w:t>vozilo oznake reg. SB 718 CD, broj šasije H03637900K1016DPP</w:t>
      </w:r>
      <w:r w:rsidR="00FA5961" w:rsidRPr="00AC39F9">
        <w:t xml:space="preserve">,  </w:t>
      </w:r>
      <w:r w:rsidRPr="00AC39F9">
        <w:t xml:space="preserve">u roku od 8 dana. </w:t>
      </w:r>
    </w:p>
    <w:p w:rsidRDefault="00E34FEE" w:rsidP="00FA5961" w:rsidR="00FA5961" w:rsidRPr="00AC39F9">
      <w:pPr>
        <w:shd w:fill="FFFFFF" w:color="auto" w:val="clear"/>
        <w:ind w:firstLine="708" w:left="1416"/>
        <w:jc w:val="both"/>
      </w:pPr>
      <w:r w:rsidRPr="00AC39F9">
        <w:t xml:space="preserve"> U Slavonskom Brodu </w:t>
      </w:r>
      <w:r w:rsidR="00FA5961" w:rsidRPr="00AC39F9">
        <w:t>dana 21.  siječnja 2019.</w:t>
      </w:r>
    </w:p>
    <w:p w:rsidRDefault="00E34FEE" w:rsidP="00E34FEE" w:rsidR="00E34FEE" w:rsidRPr="00AC39F9">
      <w:pPr>
        <w:shd w:fill="FFFFFF" w:color="auto" w:val="clear"/>
        <w:ind w:firstLine="708"/>
        <w:jc w:val="both"/>
      </w:pPr>
    </w:p>
    <w:p w:rsidRDefault="00E34FEE" w:rsidP="00E34FEE" w:rsidR="00E34FEE" w:rsidRPr="00AC39F9">
      <w:pPr>
        <w:shd w:fill="FFFFFF" w:color="auto" w:val="clear"/>
        <w:jc w:val="both"/>
      </w:pPr>
      <w:r w:rsidRPr="00AC39F9">
        <w:t> 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E34FEE" w:rsidP="00E34FEE" w:rsidR="00E34FEE" w:rsidRPr="00AC39F9">
      <w:pPr>
        <w:shd w:fill="FFFFFF" w:color="auto" w:val="clear"/>
        <w:jc w:val="both"/>
      </w:pPr>
      <w:r w:rsidRPr="00AC39F9"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E34FEE" w:rsidP="00E34FEE" w:rsidR="00E34FEE" w:rsidRPr="00AC39F9">
      <w:pPr>
        <w:shd w:fill="FFFFFF" w:color="auto" w:val="clear"/>
        <w:jc w:val="both"/>
      </w:pPr>
    </w:p>
    <w:p w:rsidRDefault="00E34FEE" w:rsidP="00E34FEE" w:rsidR="00E34FEE" w:rsidRPr="00AC39F9">
      <w:pPr>
        <w:pStyle w:val="Odlomakpopisa"/>
        <w:numPr>
          <w:ilvl w:val="0"/>
          <w:numId w:val="47"/>
        </w:numPr>
        <w:shd w:fill="FFFFFF" w:color="auto" w:val="clear"/>
      </w:pPr>
      <w:r w:rsidRPr="00AC39F9">
        <w:t xml:space="preserve">Objaviti na </w:t>
      </w:r>
      <w:proofErr w:type="spellStart"/>
      <w:r w:rsidRPr="00AC39F9">
        <w:t>eOglasnu</w:t>
      </w:r>
      <w:proofErr w:type="spellEnd"/>
      <w:r w:rsidRPr="00AC39F9">
        <w:t xml:space="preserve"> ploču suda, spis kal</w:t>
      </w:r>
      <w:r w:rsidR="00AC39F9">
        <w:t>endar:</w:t>
      </w:r>
      <w:r w:rsidRPr="00AC39F9">
        <w:t xml:space="preserve"> 10 dana</w:t>
      </w:r>
    </w:p>
    <w:p w:rsidRDefault="00E34FEE" w:rsidP="00E34FEE" w:rsidR="00E34FEE" w:rsidRPr="00AC39F9">
      <w:pPr>
        <w:pStyle w:val="NormaleSPIS"/>
      </w:pPr>
    </w:p>
    <w:p w:rsidRDefault="00E34FEE" w:rsidP="00E34FEE" w:rsidR="00E34FEE" w:rsidRPr="00AC39F9">
      <w:pPr>
        <w:pStyle w:val="NormaleSPIS"/>
      </w:pPr>
    </w:p>
    <w:p w:rsidRDefault="00E34FEE" w:rsidP="00E34FEE" w:rsidR="00E34FEE" w:rsidRPr="00AC39F9">
      <w:pPr>
        <w:pStyle w:val="NormaleSPIS"/>
      </w:pPr>
    </w:p>
    <w:p w:rsidRDefault="00E34FEE" w:rsidP="00E34FEE" w:rsidR="00E34FEE" w:rsidRPr="00AC39F9">
      <w:pPr>
        <w:pStyle w:val="NormaleSPIS"/>
      </w:pPr>
    </w:p>
    <w:p w:rsidRDefault="00AE649C" w:rsidP="004F27AE" w:rsidR="00AE649C" w:rsidRPr="00AC39F9">
      <w:pPr>
        <w:pStyle w:val="NormaleSPIS"/>
      </w:pPr>
    </w:p>
    <w:p w:rsidRDefault="00AE649C" w:rsidP="004F27AE" w:rsidR="00AE649C" w:rsidRPr="00AC39F9">
      <w:pPr>
        <w:pStyle w:val="NormaleSPIS"/>
      </w:pPr>
    </w:p>
    <w:sectPr w:rsidSect="0032366B" w:rsidR="00AE649C" w:rsidRPr="00AC39F9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339" w:rsidP="00537B78" w:rsidR="00D87339">
      <w:r>
        <w:separator/>
      </w:r>
    </w:p>
  </w:endnote>
  <w:endnote w:id="0" w:type="continuationSeparator">
    <w:p w:rsidRDefault="00D87339" w:rsidP="00537B78" w:rsidR="00D87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339" w:rsidP="00537B78" w:rsidR="00D87339">
      <w:r>
        <w:separator/>
      </w:r>
    </w:p>
  </w:footnote>
  <w:footnote w:id="0" w:type="continuationSeparator">
    <w:p w:rsidRDefault="00D87339" w:rsidP="00537B78" w:rsidR="00D87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662C7F"/>
    <w:multiLevelType w:val="hybridMultilevel"/>
    <w:tmpl w:val="6BA8AB60"/>
    <w:lvl w:tplc="0632F1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5DF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0C2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39F9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A37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339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FEE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961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4FE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4FE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27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+%0D%0A+35000+SLAVONSKI+BROD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+%0D%0A+35000+SLAVONSKI+BROD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BD25.70FD62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St-1056/2018-40</izvorni_sadrzaj>
    <derivirana_varijabla naziv="DomainObject.Oznaka_1">St-1056/2018-40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
I, II, - OVRHE POSEBNO U FASCIKLU</izvorni_sadrzaj>
    <derivirana_varijabla naziv="DomainObject.Predmet.Opis_1">STEČAJNA MASA
I, II, - OVRHE POSEBNO U FASCIKLU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kod Dubi  , III , IV u</izvorni_sadrzaj>
    <derivirana_varijabla naziv="DomainObject.Predmet.PrimjedbaSuca_1">I,II  kod Dubi  , III , IV 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St-1056/2018-40</izvorni_sadrzaj>
    <derivirana_varijabla naziv="DomainObject.PoslovniBrojDokumenta_1">St-1056/2018-40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403FE-9816-4035-8DBF-C1FC24371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150</properties:Words>
  <properties:Characters>780</properties:Characters>
  <properties:Lines>30</properties:Lines>
  <properties:Paragraphs>12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2019-01-24T12:10:00Z</cp:lastPrinted>
  <dcterms:modified xmlns:xsi="http://www.w3.org/2001/XMLSchema-instance" xsi:type="dcterms:W3CDTF">2019-01-24T12:11:00Z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St-1056/2018-40 / Odluka - Zaključak (odluka_St-1056_2018-40.docx)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