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5f94" w14:paraId="42e5f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B3461">
        <w:t>3026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D0C56">
        <w:t>05.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</w:t>
      </w:r>
      <w:r w:rsidR="000B3461">
        <w:t>JIACHENG</w:t>
      </w:r>
      <w:r w:rsidR="00065630">
        <w:t xml:space="preserve"> d.o.o. Zagreb, Vilima </w:t>
      </w:r>
      <w:proofErr w:type="spellStart"/>
      <w:r w:rsidR="00065630">
        <w:t>Korajca</w:t>
      </w:r>
      <w:proofErr w:type="spellEnd"/>
      <w:r w:rsidR="00065630">
        <w:t xml:space="preserve"> 13, OIB: 22298360389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E62235">
        <w:t>6.309,48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>
        <w:t>u 05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630"/>
    <w:rsid w:val="00065B58"/>
    <w:rsid w:val="0007056B"/>
    <w:rsid w:val="00075673"/>
    <w:rsid w:val="0008073D"/>
    <w:rsid w:val="00094E56"/>
    <w:rsid w:val="000B3461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80413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B6F25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62235"/>
    <w:rsid w:val="00EC3302"/>
    <w:rsid w:val="00ED6AA8"/>
    <w:rsid w:val="00F034D3"/>
    <w:rsid w:val="00F23515"/>
    <w:rsid w:val="00F51799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St-3026/2018</izvorni_sadrzaj>
    <derivirana_varijabla naziv="DomainObject.Predmet.OznakaBroj_1">St-3026/2018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JIACHENG d.o.o.</izvorni_sadrzaj>
    <derivirana_varijabla naziv="DomainObject.Predmet.ProtustrankaFormated_1">  JIACHENG d.o.o.</derivirana_varijabla>
  </DomainObject.Predmet.ProtustrankaFormated>
  <DomainObject.Predmet.ProtustrankaFormatedOIB>
    <izvorni_sadrzaj>  JIACHENG d.o.o., OIB 22298360389</izvorni_sadrzaj>
    <derivirana_varijabla naziv="DomainObject.Predmet.ProtustrankaFormatedOIB_1">  JIACHENG d.o.o., OIB 22298360389</derivirana_varijabla>
  </DomainObject.Predmet.ProtustrankaFormatedOIB>
  <DomainObject.Predmet.ProtustrankaFormatedWithAdress>
    <izvorni_sadrzaj> JIACHENG d.o.o., Vilima Korajca 13, 10000 Zagreb</izvorni_sadrzaj>
    <derivirana_varijabla naziv="DomainObject.Predmet.ProtustrankaFormatedWithAdress_1"> JIACHENG d.o.o., Vilima Korajca 13, 10000 Zagreb</derivirana_varijabla>
  </DomainObject.Predmet.ProtustrankaFormatedWithAdress>
  <DomainObject.Predmet.ProtustrankaFormatedWithAdressOIB>
    <izvorni_sadrzaj> JIACHENG d.o.o., OIB 22298360389, Vilima Korajca 13, 10000 Zagreb</izvorni_sadrzaj>
    <derivirana_varijabla naziv="DomainObject.Predmet.ProtustrankaFormatedWithAdressOIB_1"> JIACHENG d.o.o., OIB 22298360389, Vilima Korajca 13, 10000 Zagreb</derivirana_varijabla>
  </DomainObject.Predmet.ProtustrankaFormatedWithAdressOIB>
  <DomainObject.Predmet.ProtustrankaWithAdress>
    <izvorni_sadrzaj>JIACHENG d.o.o. Vilima Korajca 13, 10000 Zagreb</izvorni_sadrzaj>
    <derivirana_varijabla naziv="DomainObject.Predmet.ProtustrankaWithAdress_1">JIACHENG d.o.o. Vilima Korajca 13, 10000 Zagreb</derivirana_varijabla>
  </DomainObject.Predmet.ProtustrankaWithAdress>
  <DomainObject.Predmet.ProtustrankaWithAdressOIB>
    <izvorni_sadrzaj>JIACHENG d.o.o., OIB 22298360389, Vilima Korajca 13, 10000 Zagreb</izvorni_sadrzaj>
    <derivirana_varijabla naziv="DomainObject.Predmet.ProtustrankaWithAdressOIB_1">JIACHENG d.o.o., OIB 22298360389, Vilima Korajca 13, 10000 Zagreb</derivirana_varijabla>
  </DomainObject.Predmet.ProtustrankaWithAdressOIB>
  <DomainObject.Predmet.ProtustrankaNazivFormated>
    <izvorni_sadrzaj>JIACHENG d.o.o.</izvorni_sadrzaj>
    <derivirana_varijabla naziv="DomainObject.Predmet.ProtustrankaNazivFormated_1">JIACHENG d.o.o.</derivirana_varijabla>
  </DomainObject.Predmet.ProtustrankaNazivFormated>
  <DomainObject.Predmet.ProtustrankaNazivFormatedOIB>
    <izvorni_sadrzaj>JIACHENG d.o.o., OIB 22298360389</izvorni_sadrzaj>
    <derivirana_varijabla naziv="DomainObject.Predmet.ProtustrankaNazivFormatedOIB_1">JIACHENG d.o.o., OIB 22298360389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JIACHENG d.o.o.</item>
    </izvorni_sadrzaj>
    <derivirana_varijabla naziv="DomainObject.Predmet.ProtuStrankaListFormated_1">
      <item>JIACHENG d.o.o.</item>
    </derivirana_varijabla>
  </DomainObject.Predmet.ProtuStrankaListFormated>
  <DomainObject.Predmet.ProtuStrankaListFormatedOIB>
    <izvorni_sadrzaj>
      <item>JIACHENG d.o.o., OIB 22298360389</item>
    </izvorni_sadrzaj>
    <derivirana_varijabla naziv="DomainObject.Predmet.ProtuStrankaListFormatedOIB_1">
      <item>JIACHENG d.o.o., OIB 22298360389</item>
    </derivirana_varijabla>
  </DomainObject.Predmet.ProtuStrankaListFormatedOIB>
  <DomainObject.Predmet.ProtuStrankaListFormatedWithAdress>
    <izvorni_sadrzaj>
      <item>JIACHENG d.o.o., Vilima Korajca 13, 10000 Zagreb</item>
    </izvorni_sadrzaj>
    <derivirana_varijabla naziv="DomainObject.Predmet.ProtuStrankaListFormatedWithAdress_1">
      <item>JIACHENG d.o.o., Vilima Korajca 13, 10000 Zagreb</item>
    </derivirana_varijabla>
  </DomainObject.Predmet.ProtuStrankaListFormatedWithAdress>
  <DomainObject.Predmet.ProtuStrankaListFormatedWithAdressOIB>
    <izvorni_sadrzaj>
      <item>JIACHENG d.o.o., OIB 22298360389, Vilima Korajca 13, 10000 Zagreb</item>
    </izvorni_sadrzaj>
    <derivirana_varijabla naziv="DomainObject.Predmet.ProtuStrankaListFormatedWithAdressOIB_1">
      <item>JIACHENG d.o.o., OIB 22298360389, Vilima Korajca 13, 10000 Zagreb</item>
    </derivirana_varijabla>
  </DomainObject.Predmet.ProtuStrankaListFormatedWithAdressOIB>
  <DomainObject.Predmet.ProtuStrankaListNazivFormated>
    <izvorni_sadrzaj>
      <item>JIACHENG d.o.o.</item>
    </izvorni_sadrzaj>
    <derivirana_varijabla naziv="DomainObject.Predmet.ProtuStrankaListNazivFormated_1">
      <item>JIACHENG d.o.o.</item>
    </derivirana_varijabla>
  </DomainObject.Predmet.ProtuStrankaListNazivFormated>
  <DomainObject.Predmet.ProtuStrankaListNazivFormatedOIB>
    <izvorni_sadrzaj>
      <item>JIACHENG d.o.o., OIB 22298360389</item>
    </izvorni_sadrzaj>
    <derivirana_varijabla naziv="DomainObject.Predmet.ProtuStrankaListNazivFormatedOIB_1">
      <item>JIACHENG d.o.o., OIB 22298360389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JIACHENG d.o.o.</izvorni_sadrzaj>
    <derivirana_varijabla naziv="DomainObject.Predmet.ProtustrankaIDrugi_1">JIACHENG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JIACHENG d.o.o., OIB 22298360389, Vilima Korajca 13, 10000 Zagreb</izvorni_sadrzaj>
    <derivirana_varijabla naziv="DomainObject.Predmet.ProtustrankaIDrugiAdressOIB_1">JIACHENG d.o.o., OIB 22298360389, Vilima Korajca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JIACHENG d.o.o.</item>
      <item>FINA Regionalni centar Zagreb</item>
    </izvorni_sadrzaj>
    <derivirana_varijabla naziv="DomainObject.Predmet.SudioniciListNaziv_1">
      <item>JIACHENG d.o.o.</item>
      <item>FINA Regionalni centar Zagreb</item>
    </derivirana_varijabla>
  </DomainObject.Predmet.SudioniciListNaziv>
  <DomainObject.Predmet.SudioniciListAdressOIB>
    <izvorni_sadrzaj>
      <item>JIACHENG d.o.o., OIB 22298360389, Vilima Korajca 13,10000 Zagreb</item>
      <item>FINA Regionalni centar Zagreb, OIB 85821130368, Trg svibanjskih žrtava 1995. 1,10000 Zagreb</item>
    </izvorni_sadrzaj>
    <derivirana_varijabla naziv="DomainObject.Predmet.SudioniciListAdressOIB_1">
      <item>JIACHENG d.o.o., OIB 22298360389, Vilima Korajca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22298360389</item>
      <item>, OIB 85821130368</item>
    </izvorni_sadrzaj>
    <derivirana_varijabla naziv="DomainObject.Predmet.SudioniciListNazivOIB_1">
      <item>, OIB 22298360389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2019-03-05T13:00:00Z</dcterms:created>
  <dc:creator>ilukac</dc:creator>
  <cp:lastModifiedBy>Danijela Jovanovska</cp:lastModifiedBy>
  <cp:lastPrinted>2019-03-05T12:58:00Z</cp:lastPrinted>
  <dcterms:modified xmlns:xsi="http://www.w3.org/2001/XMLSchema-instance" xsi:type="dcterms:W3CDTF">2019-03-05T13:01:00Z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(St-3026-18.docx)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