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a554" w14:paraId="1c3a554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17E2C" w:rsidR="00017E2C" w:rsidRPr="00017E2C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017E2C" w:rsidRPr="00017E2C">
        <w:rPr>
          <w:b/>
          <w:sz w:val="20"/>
          <w:szCs w:val="20"/>
        </w:rPr>
        <w:t>Posl. br. 6-St.</w:t>
      </w:r>
      <w:r w:rsidR="00A434D0">
        <w:rPr>
          <w:b/>
          <w:sz w:val="20"/>
          <w:szCs w:val="20"/>
        </w:rPr>
        <w:t>38</w:t>
      </w:r>
      <w:r w:rsidR="00017E2C" w:rsidRPr="00017E2C">
        <w:rPr>
          <w:b/>
          <w:sz w:val="20"/>
          <w:szCs w:val="20"/>
        </w:rPr>
        <w:t>/201</w:t>
      </w:r>
      <w:r w:rsidR="00A434D0">
        <w:rPr>
          <w:b/>
          <w:sz w:val="20"/>
          <w:szCs w:val="20"/>
        </w:rPr>
        <w:t>5</w:t>
      </w:r>
      <w:r w:rsidR="00017E2C" w:rsidRPr="00017E2C">
        <w:rPr>
          <w:b/>
          <w:sz w:val="20"/>
          <w:szCs w:val="20"/>
        </w:rPr>
        <w:t>-</w:t>
      </w:r>
      <w:r w:rsidR="00A434D0">
        <w:rPr>
          <w:b/>
          <w:sz w:val="20"/>
          <w:szCs w:val="20"/>
        </w:rPr>
        <w:t>100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CC0B74" w:rsidP="00017E2C" w:rsidR="00017E2C" w:rsidRPr="00017E2C">
      <w:pPr>
        <w:ind w:firstLine="720"/>
        <w:jc w:val="both"/>
        <w:rPr>
          <w:b/>
          <w:sz w:val="22"/>
          <w:szCs w:val="22"/>
        </w:rPr>
      </w:pPr>
      <w:r w:rsidRPr="00CC0B74">
        <w:rPr>
          <w:sz w:val="22"/>
          <w:szCs w:val="22"/>
        </w:rPr>
        <w:t>Trgovački sud u Splitu, Stalna služba u Dubrovniku, po sucu tog suda Srđanu Gavraniću kao stečajnom sucu u stečajnom postupku nad dužnikom PRIMA NEKRETNINE društvo s ograničenom odgovornošću za građenje, trgovinu i usluge "u stečaju", Dubrovnik, Zaton, Lozica 51, MBS: 0800547963, OIB: 58729108852, zastupano po stečajnom upravitelju Draganu Josipu Kneževiću iz Dubrovnika, izvan ročišta</w:t>
      </w:r>
      <w:r w:rsidR="00017E2C" w:rsidRPr="00017E2C">
        <w:rPr>
          <w:sz w:val="22"/>
          <w:szCs w:val="22"/>
        </w:rPr>
        <w:t>, dana 30. ožujka 2017. godine</w:t>
      </w:r>
    </w:p>
    <w:p w:rsidRDefault="004A73CC" w:rsidP="00017E2C" w:rsidR="004A73CC" w:rsidRPr="005B6E38">
      <w:pPr>
        <w:rPr>
          <w:sz w:val="22"/>
          <w:szCs w:val="22"/>
        </w:rPr>
      </w:pPr>
    </w:p>
    <w:p w:rsidRDefault="007B2F00" w:rsidP="00004109" w:rsidR="007B2F00" w:rsidRPr="005B6E38">
      <w:pPr>
        <w:jc w:val="both"/>
        <w:rPr>
          <w:sz w:val="22"/>
          <w:szCs w:val="22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0A255B" w:rsidP="000A255B" w:rsidR="005A7BF6" w:rsidRPr="00BC375A">
      <w:pPr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807013" w:rsidRPr="005B6E38">
        <w:rPr>
          <w:sz w:val="22"/>
          <w:szCs w:val="22"/>
        </w:rPr>
        <w:t xml:space="preserve">St. </w:t>
      </w:r>
      <w:r w:rsidR="00A434D0">
        <w:rPr>
          <w:sz w:val="22"/>
          <w:szCs w:val="22"/>
        </w:rPr>
        <w:t>38</w:t>
      </w:r>
      <w:r w:rsidR="001F31D0" w:rsidRPr="005B6E38">
        <w:rPr>
          <w:sz w:val="22"/>
          <w:szCs w:val="22"/>
        </w:rPr>
        <w:t>/201</w:t>
      </w:r>
      <w:r w:rsidR="00A434D0">
        <w:rPr>
          <w:sz w:val="22"/>
          <w:szCs w:val="22"/>
        </w:rPr>
        <w:t>5</w:t>
      </w:r>
      <w:r w:rsidR="001F31D0" w:rsidRPr="005B6E38">
        <w:rPr>
          <w:sz w:val="22"/>
          <w:szCs w:val="22"/>
        </w:rPr>
        <w:t>-</w:t>
      </w:r>
      <w:r w:rsidR="00A434D0">
        <w:rPr>
          <w:sz w:val="22"/>
          <w:szCs w:val="22"/>
        </w:rPr>
        <w:t>91</w:t>
      </w:r>
      <w:r w:rsidR="00005929">
        <w:rPr>
          <w:sz w:val="22"/>
          <w:szCs w:val="22"/>
        </w:rPr>
        <w:t xml:space="preserve"> od </w:t>
      </w:r>
      <w:r w:rsidR="00A434D0">
        <w:rPr>
          <w:sz w:val="22"/>
          <w:szCs w:val="22"/>
        </w:rPr>
        <w:t>6</w:t>
      </w:r>
      <w:r w:rsidR="00410451" w:rsidRPr="005B6E38">
        <w:rPr>
          <w:sz w:val="22"/>
          <w:szCs w:val="22"/>
        </w:rPr>
        <w:t xml:space="preserve">. </w:t>
      </w:r>
      <w:r w:rsidR="00A434D0">
        <w:rPr>
          <w:sz w:val="22"/>
          <w:szCs w:val="22"/>
        </w:rPr>
        <w:t>ožujka</w:t>
      </w:r>
      <w:r w:rsidR="00410451" w:rsidRPr="005B6E38">
        <w:rPr>
          <w:sz w:val="22"/>
          <w:szCs w:val="22"/>
        </w:rPr>
        <w:t xml:space="preserve"> 201</w:t>
      </w:r>
      <w:r w:rsidR="00017E2C">
        <w:rPr>
          <w:sz w:val="22"/>
          <w:szCs w:val="22"/>
        </w:rPr>
        <w:t>7</w:t>
      </w:r>
      <w:r w:rsidR="00410451" w:rsidRPr="005B6E38">
        <w:rPr>
          <w:sz w:val="22"/>
          <w:szCs w:val="22"/>
        </w:rPr>
        <w:t>. godine</w:t>
      </w:r>
      <w:r w:rsidR="007972BB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u</w:t>
      </w:r>
      <w:r w:rsidR="00A05FBE" w:rsidRPr="005B6E38">
        <w:rPr>
          <w:sz w:val="22"/>
          <w:szCs w:val="22"/>
        </w:rPr>
        <w:t xml:space="preserve"> </w:t>
      </w:r>
      <w:r w:rsidR="00121C27" w:rsidRPr="005B6E38">
        <w:rPr>
          <w:sz w:val="22"/>
          <w:szCs w:val="22"/>
        </w:rPr>
        <w:t xml:space="preserve">točki </w:t>
      </w:r>
      <w:r w:rsidR="00A434D0">
        <w:rPr>
          <w:sz w:val="22"/>
          <w:szCs w:val="22"/>
        </w:rPr>
        <w:t xml:space="preserve">I., </w:t>
      </w:r>
      <w:r w:rsidR="00121C27" w:rsidRPr="005B6E38">
        <w:rPr>
          <w:sz w:val="22"/>
          <w:szCs w:val="22"/>
        </w:rPr>
        <w:t>I</w:t>
      </w:r>
      <w:r w:rsidR="00D90F1F">
        <w:rPr>
          <w:sz w:val="22"/>
          <w:szCs w:val="22"/>
        </w:rPr>
        <w:t>I.</w:t>
      </w:r>
      <w:r w:rsidR="00A434D0">
        <w:rPr>
          <w:sz w:val="22"/>
          <w:szCs w:val="22"/>
        </w:rPr>
        <w:t xml:space="preserve">, III. </w:t>
      </w:r>
      <w:r w:rsidR="00D90F1F">
        <w:rPr>
          <w:sz w:val="22"/>
          <w:szCs w:val="22"/>
        </w:rPr>
        <w:t>i I</w:t>
      </w:r>
      <w:r w:rsidR="00A434D0">
        <w:rPr>
          <w:sz w:val="22"/>
          <w:szCs w:val="22"/>
        </w:rPr>
        <w:t>V</w:t>
      </w:r>
      <w:r w:rsidR="00121C27" w:rsidRPr="005B6E38">
        <w:rPr>
          <w:sz w:val="22"/>
          <w:szCs w:val="22"/>
        </w:rPr>
        <w:t xml:space="preserve">. izreke rješenja </w:t>
      </w:r>
      <w:r w:rsidR="00B8213B" w:rsidRPr="005B6E38">
        <w:rPr>
          <w:sz w:val="22"/>
          <w:szCs w:val="22"/>
        </w:rPr>
        <w:t>tako da se pogrešno upisan</w:t>
      </w:r>
      <w:r w:rsidR="00BC375A">
        <w:rPr>
          <w:sz w:val="22"/>
          <w:szCs w:val="22"/>
        </w:rPr>
        <w:t xml:space="preserve">e brojke </w:t>
      </w:r>
      <w:r w:rsidR="00E06320">
        <w:rPr>
          <w:sz w:val="22"/>
          <w:szCs w:val="22"/>
        </w:rPr>
        <w:t>"</w:t>
      </w:r>
      <w:r w:rsidR="00A434D0" w:rsidRPr="00A434D0">
        <w:rPr>
          <w:sz w:val="22"/>
          <w:szCs w:val="22"/>
        </w:rPr>
        <w:t>10056855221</w:t>
      </w:r>
      <w:r w:rsidR="00BC375A">
        <w:rPr>
          <w:sz w:val="22"/>
          <w:szCs w:val="22"/>
        </w:rPr>
        <w:t xml:space="preserve">" </w:t>
      </w:r>
      <w:r w:rsidR="009D1272" w:rsidRPr="005B6E38">
        <w:rPr>
          <w:sz w:val="22"/>
          <w:szCs w:val="22"/>
        </w:rPr>
        <w:t>zamjenjuj</w:t>
      </w:r>
      <w:r w:rsidR="005B6E38" w:rsidRPr="005B6E38">
        <w:rPr>
          <w:sz w:val="22"/>
          <w:szCs w:val="22"/>
        </w:rPr>
        <w:t>e</w:t>
      </w:r>
      <w:r w:rsidR="00C109C4" w:rsidRPr="005B6E38">
        <w:rPr>
          <w:sz w:val="22"/>
          <w:szCs w:val="22"/>
        </w:rPr>
        <w:t xml:space="preserve"> </w:t>
      </w:r>
      <w:r w:rsidR="009D1272" w:rsidRPr="005B6E38">
        <w:rPr>
          <w:sz w:val="22"/>
          <w:szCs w:val="22"/>
        </w:rPr>
        <w:t>ispravn</w:t>
      </w:r>
      <w:r w:rsidR="005B6E38" w:rsidRPr="005B6E38">
        <w:rPr>
          <w:sz w:val="22"/>
          <w:szCs w:val="22"/>
        </w:rPr>
        <w:t xml:space="preserve">im </w:t>
      </w:r>
      <w:r w:rsidR="0095284E">
        <w:rPr>
          <w:sz w:val="22"/>
          <w:szCs w:val="22"/>
        </w:rPr>
        <w:t xml:space="preserve">brojkama </w:t>
      </w:r>
      <w:r w:rsidR="005B6E38" w:rsidRPr="005B6E38">
        <w:rPr>
          <w:sz w:val="22"/>
          <w:szCs w:val="22"/>
        </w:rPr>
        <w:t>"</w:t>
      </w:r>
      <w:r w:rsidR="00A434D0" w:rsidRPr="00A434D0">
        <w:rPr>
          <w:b/>
          <w:sz w:val="22"/>
          <w:szCs w:val="22"/>
        </w:rPr>
        <w:t>1</w:t>
      </w:r>
      <w:r w:rsidR="00A434D0">
        <w:rPr>
          <w:b/>
          <w:sz w:val="22"/>
          <w:szCs w:val="22"/>
        </w:rPr>
        <w:t>1</w:t>
      </w:r>
      <w:r w:rsidR="00A434D0" w:rsidRPr="00A434D0">
        <w:rPr>
          <w:b/>
          <w:sz w:val="22"/>
          <w:szCs w:val="22"/>
        </w:rPr>
        <w:t>056855221</w:t>
      </w:r>
      <w:r w:rsidR="00BC375A">
        <w:rPr>
          <w:sz w:val="22"/>
          <w:szCs w:val="22"/>
        </w:rPr>
        <w:t>".</w:t>
      </w:r>
    </w:p>
    <w:p w:rsidRDefault="005E43CF" w:rsidP="005E43CF" w:rsidR="005E43CF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Obrazloženje</w:t>
      </w:r>
    </w:p>
    <w:p w:rsidRDefault="00063244" w:rsidP="00063244" w:rsidR="00063244" w:rsidRPr="005B6E38">
      <w:pPr>
        <w:jc w:val="both"/>
        <w:rPr>
          <w:sz w:val="22"/>
          <w:szCs w:val="22"/>
        </w:rPr>
      </w:pPr>
    </w:p>
    <w:p w:rsidRDefault="00063244" w:rsidP="00F40D57" w:rsidR="00F40D57" w:rsidRPr="00F40D57">
      <w:pPr>
        <w:ind w:firstLine="708"/>
        <w:jc w:val="both"/>
        <w:rPr>
          <w:bCs/>
          <w:sz w:val="22"/>
          <w:szCs w:val="22"/>
        </w:rPr>
      </w:pPr>
      <w:r w:rsidRPr="005B6E38">
        <w:rPr>
          <w:sz w:val="22"/>
          <w:szCs w:val="22"/>
        </w:rPr>
        <w:t xml:space="preserve">U </w:t>
      </w:r>
      <w:r w:rsidR="00AD0F5F" w:rsidRPr="005B6E38">
        <w:rPr>
          <w:sz w:val="22"/>
          <w:szCs w:val="22"/>
        </w:rPr>
        <w:t xml:space="preserve">rješenju ovog suda posl.br. </w:t>
      </w:r>
      <w:r w:rsidR="009E2F33" w:rsidRPr="005B6E38">
        <w:rPr>
          <w:bCs/>
          <w:sz w:val="22"/>
          <w:szCs w:val="22"/>
        </w:rPr>
        <w:t xml:space="preserve">St. </w:t>
      </w:r>
      <w:r w:rsidR="00992F05" w:rsidRPr="00992F05">
        <w:rPr>
          <w:bCs/>
          <w:sz w:val="22"/>
          <w:szCs w:val="22"/>
        </w:rPr>
        <w:t xml:space="preserve">38/2015-91 od 6. ožujka 2017. godine u točki I., II., III. i IV. izreke </w:t>
      </w:r>
      <w:r w:rsidR="00195E1D" w:rsidRPr="005B6E38">
        <w:rPr>
          <w:bCs/>
          <w:sz w:val="22"/>
          <w:szCs w:val="22"/>
        </w:rPr>
        <w:t>potkral</w:t>
      </w:r>
      <w:r w:rsidR="005B6E38">
        <w:rPr>
          <w:bCs/>
          <w:sz w:val="22"/>
          <w:szCs w:val="22"/>
        </w:rPr>
        <w:t>a</w:t>
      </w:r>
      <w:r w:rsidR="00A87617">
        <w:rPr>
          <w:bCs/>
          <w:sz w:val="22"/>
          <w:szCs w:val="22"/>
        </w:rPr>
        <w:t xml:space="preserve"> se greška u pisanju tako da su</w:t>
      </w:r>
      <w:r w:rsidR="00195E1D" w:rsidRPr="005B6E38">
        <w:rPr>
          <w:bCs/>
          <w:sz w:val="22"/>
          <w:szCs w:val="22"/>
        </w:rPr>
        <w:t xml:space="preserve"> </w:t>
      </w:r>
      <w:r w:rsidR="00F40D57">
        <w:rPr>
          <w:bCs/>
          <w:sz w:val="22"/>
          <w:szCs w:val="22"/>
        </w:rPr>
        <w:t>pogrešno napisan</w:t>
      </w:r>
      <w:r w:rsidR="00A87617">
        <w:rPr>
          <w:bCs/>
          <w:sz w:val="22"/>
          <w:szCs w:val="22"/>
        </w:rPr>
        <w:t xml:space="preserve">e brojke osobnog identifikacijskog broja za </w:t>
      </w:r>
      <w:r w:rsidR="00992F05" w:rsidRPr="00992F05">
        <w:rPr>
          <w:bCs/>
          <w:sz w:val="22"/>
          <w:szCs w:val="22"/>
        </w:rPr>
        <w:t xml:space="preserve">NIKOLA PRKAČIN, Štikovica 24/A, Zaton, Zaton Veliki, kao vlasniku Ugostiteljskog obrta MADISON, Dubrovnik </w:t>
      </w:r>
      <w:r w:rsidR="00A87617">
        <w:rPr>
          <w:bCs/>
          <w:sz w:val="22"/>
          <w:szCs w:val="22"/>
        </w:rPr>
        <w:t xml:space="preserve">kao </w:t>
      </w:r>
      <w:r w:rsidR="00846C7F" w:rsidRPr="00846C7F">
        <w:rPr>
          <w:bCs/>
          <w:sz w:val="22"/>
          <w:szCs w:val="22"/>
        </w:rPr>
        <w:t>"</w:t>
      </w:r>
      <w:r w:rsidR="00992F05" w:rsidRPr="00992F05">
        <w:rPr>
          <w:bCs/>
          <w:sz w:val="22"/>
          <w:szCs w:val="22"/>
        </w:rPr>
        <w:t>10056855221</w:t>
      </w:r>
      <w:r w:rsidR="00A87617" w:rsidRPr="00A87617">
        <w:rPr>
          <w:bCs/>
          <w:sz w:val="22"/>
          <w:szCs w:val="22"/>
        </w:rPr>
        <w:t xml:space="preserve">" </w:t>
      </w:r>
      <w:r w:rsidR="00A87617">
        <w:rPr>
          <w:bCs/>
          <w:sz w:val="22"/>
          <w:szCs w:val="22"/>
        </w:rPr>
        <w:t xml:space="preserve">umjesto ispravno </w:t>
      </w:r>
      <w:r w:rsidR="00A87617" w:rsidRPr="0050621F">
        <w:rPr>
          <w:bCs/>
          <w:sz w:val="22"/>
          <w:szCs w:val="22"/>
        </w:rPr>
        <w:t>"</w:t>
      </w:r>
      <w:r w:rsidR="00992F05" w:rsidRPr="00992F05">
        <w:rPr>
          <w:bCs/>
          <w:sz w:val="22"/>
          <w:szCs w:val="22"/>
        </w:rPr>
        <w:t>1</w:t>
      </w:r>
      <w:r w:rsidR="00992F05">
        <w:rPr>
          <w:bCs/>
          <w:sz w:val="22"/>
          <w:szCs w:val="22"/>
        </w:rPr>
        <w:t>1</w:t>
      </w:r>
      <w:r w:rsidR="00992F05" w:rsidRPr="00992F05">
        <w:rPr>
          <w:bCs/>
          <w:sz w:val="22"/>
          <w:szCs w:val="22"/>
        </w:rPr>
        <w:t>056855221</w:t>
      </w:r>
      <w:r w:rsidR="00A87617" w:rsidRPr="0050621F">
        <w:rPr>
          <w:bCs/>
          <w:sz w:val="22"/>
          <w:szCs w:val="22"/>
        </w:rPr>
        <w:t>"</w:t>
      </w:r>
      <w:r w:rsidR="00F40D57" w:rsidRPr="00F40D57">
        <w:rPr>
          <w:bCs/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16"/>
          <w:szCs w:val="16"/>
        </w:rPr>
      </w:pPr>
    </w:p>
    <w:p w:rsidRDefault="00063244" w:rsidP="00390997" w:rsidR="00F40D57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Da se doista radi o pogreški u pisanju razvidno je </w:t>
      </w:r>
      <w:r w:rsidR="00846C7F">
        <w:rPr>
          <w:sz w:val="22"/>
          <w:szCs w:val="22"/>
        </w:rPr>
        <w:t>iz stanja spisa</w:t>
      </w:r>
      <w:r w:rsidR="00F40D57">
        <w:rPr>
          <w:sz w:val="22"/>
          <w:szCs w:val="22"/>
        </w:rPr>
        <w:t>.</w:t>
      </w:r>
    </w:p>
    <w:p w:rsidRDefault="00B15204" w:rsidP="00063244" w:rsidR="00B15204" w:rsidRPr="005B6E38">
      <w:pPr>
        <w:ind w:firstLine="708"/>
        <w:jc w:val="both"/>
        <w:rPr>
          <w:sz w:val="16"/>
          <w:szCs w:val="16"/>
        </w:rPr>
      </w:pPr>
    </w:p>
    <w:p w:rsidRDefault="00063244" w:rsidP="007D39C9" w:rsidR="00063244" w:rsidRPr="005B6E38">
      <w:pPr>
        <w:ind w:firstLine="708"/>
        <w:jc w:val="both"/>
        <w:rPr>
          <w:sz w:val="22"/>
          <w:szCs w:val="22"/>
        </w:rPr>
      </w:pPr>
      <w:r w:rsidRPr="005B6E38">
        <w:rPr>
          <w:sz w:val="22"/>
          <w:szCs w:val="22"/>
        </w:rPr>
        <w:t xml:space="preserve">Slijedom navedenog, valjalo je temeljem čl. 342. Zakona o parničnom postupku (NN 53/91, 91/92, 112/99, 88/01, 117/03, 84/08, 123/08, 57/11, 148/11, 25/13) koji se u smislu čl. </w:t>
      </w:r>
      <w:r w:rsidR="0008762E" w:rsidRPr="005B6E38">
        <w:rPr>
          <w:sz w:val="22"/>
          <w:szCs w:val="22"/>
        </w:rPr>
        <w:t>10</w:t>
      </w:r>
      <w:r w:rsidRPr="005B6E38">
        <w:rPr>
          <w:sz w:val="22"/>
          <w:szCs w:val="22"/>
        </w:rPr>
        <w:t>. S</w:t>
      </w:r>
      <w:r w:rsidR="004265BE" w:rsidRPr="005B6E38">
        <w:rPr>
          <w:sz w:val="22"/>
          <w:szCs w:val="22"/>
        </w:rPr>
        <w:t>Z</w:t>
      </w:r>
      <w:r w:rsidRPr="005B6E38">
        <w:rPr>
          <w:sz w:val="22"/>
          <w:szCs w:val="22"/>
        </w:rPr>
        <w:t xml:space="preserve"> (NN </w:t>
      </w:r>
      <w:r w:rsidR="0008762E" w:rsidRPr="005B6E38">
        <w:rPr>
          <w:sz w:val="22"/>
          <w:szCs w:val="22"/>
        </w:rPr>
        <w:t xml:space="preserve">71/15) </w:t>
      </w:r>
      <w:r w:rsidR="004265BE" w:rsidRPr="005B6E38">
        <w:rPr>
          <w:sz w:val="22"/>
          <w:szCs w:val="22"/>
        </w:rPr>
        <w:t>u konkretnom slučaju</w:t>
      </w:r>
      <w:r w:rsidRPr="005B6E38">
        <w:rPr>
          <w:sz w:val="22"/>
          <w:szCs w:val="22"/>
        </w:rPr>
        <w:t xml:space="preserve"> na odgovarajući način primjenjuje, ispraviti očitu pogrešku u pisanju odnosno riješiti kao u </w:t>
      </w:r>
      <w:r w:rsidR="004265BE" w:rsidRPr="005B6E38">
        <w:rPr>
          <w:sz w:val="22"/>
          <w:szCs w:val="22"/>
        </w:rPr>
        <w:t>izreci</w:t>
      </w:r>
      <w:r w:rsidRPr="005B6E38">
        <w:rPr>
          <w:sz w:val="22"/>
          <w:szCs w:val="22"/>
        </w:rPr>
        <w:t>.</w:t>
      </w:r>
    </w:p>
    <w:p w:rsidRDefault="00063244" w:rsidP="00063244" w:rsidR="00063244" w:rsidRPr="005B6E38">
      <w:pPr>
        <w:ind w:firstLine="708"/>
        <w:jc w:val="both"/>
        <w:rPr>
          <w:sz w:val="22"/>
          <w:szCs w:val="22"/>
        </w:rPr>
      </w:pP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 xml:space="preserve">U Dubrovniku, </w:t>
      </w:r>
      <w:r w:rsidR="0050621F">
        <w:rPr>
          <w:b/>
          <w:sz w:val="22"/>
          <w:szCs w:val="22"/>
        </w:rPr>
        <w:t>30</w:t>
      </w:r>
      <w:r w:rsidRPr="005B6E38">
        <w:rPr>
          <w:b/>
          <w:sz w:val="22"/>
          <w:szCs w:val="22"/>
        </w:rPr>
        <w:t xml:space="preserve">. </w:t>
      </w:r>
      <w:r w:rsidR="00BC71D7">
        <w:rPr>
          <w:b/>
          <w:sz w:val="22"/>
          <w:szCs w:val="22"/>
        </w:rPr>
        <w:t>ožujka</w:t>
      </w:r>
      <w:r w:rsidRPr="005B6E38">
        <w:rPr>
          <w:b/>
          <w:sz w:val="22"/>
          <w:szCs w:val="22"/>
        </w:rPr>
        <w:t xml:space="preserve"> 201</w:t>
      </w:r>
      <w:r w:rsidR="00BC71D7">
        <w:rPr>
          <w:b/>
          <w:sz w:val="22"/>
          <w:szCs w:val="22"/>
        </w:rPr>
        <w:t>7</w:t>
      </w:r>
      <w:r w:rsidRPr="005B6E38">
        <w:rPr>
          <w:b/>
          <w:sz w:val="22"/>
          <w:szCs w:val="22"/>
        </w:rPr>
        <w:t>. godine</w:t>
      </w:r>
    </w:p>
    <w:p w:rsidRDefault="00063244" w:rsidP="00063244" w:rsidR="00063244" w:rsidRPr="005B6E38">
      <w:pPr>
        <w:jc w:val="center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Stečajni sudac:</w:t>
      </w:r>
    </w:p>
    <w:p w:rsidRDefault="00063244" w:rsidP="00063244" w:rsidR="00063244" w:rsidRPr="00BD7427">
      <w:pPr>
        <w:jc w:val="both"/>
        <w:rPr>
          <w:b/>
          <w:sz w:val="16"/>
          <w:szCs w:val="16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</w:r>
      <w:r w:rsidRPr="005B6E38">
        <w:rPr>
          <w:b/>
          <w:sz w:val="22"/>
          <w:szCs w:val="22"/>
        </w:rPr>
        <w:tab/>
        <w:t>Srđan Gavranić</w:t>
      </w:r>
    </w:p>
    <w:p w:rsidRDefault="008A028E" w:rsidP="00063244" w:rsidR="008A028E" w:rsidRPr="005B6E38">
      <w:pPr>
        <w:jc w:val="both"/>
        <w:rPr>
          <w:b/>
          <w:sz w:val="22"/>
          <w:szCs w:val="22"/>
        </w:rPr>
      </w:pPr>
    </w:p>
    <w:p w:rsidRDefault="003202FA" w:rsidP="00063244" w:rsidR="003202FA" w:rsidRPr="005B6E38">
      <w:pPr>
        <w:jc w:val="both"/>
        <w:rPr>
          <w:b/>
          <w:sz w:val="22"/>
          <w:szCs w:val="22"/>
        </w:rPr>
      </w:pPr>
    </w:p>
    <w:p w:rsidRDefault="00D05152" w:rsidP="00063244" w:rsidR="00D05152" w:rsidRPr="005B6E38">
      <w:pPr>
        <w:jc w:val="both"/>
        <w:rPr>
          <w:b/>
          <w:sz w:val="22"/>
          <w:szCs w:val="22"/>
        </w:rPr>
      </w:pPr>
    </w:p>
    <w:p w:rsidRDefault="00063244" w:rsidP="00063244" w:rsidR="00063244" w:rsidRPr="005B6E38">
      <w:pPr>
        <w:jc w:val="both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POUKA O PRAVNOM LIJEKU</w:t>
      </w:r>
    </w:p>
    <w:p w:rsidRDefault="00AB551E" w:rsidP="00AB551E" w:rsidR="00AB551E" w:rsidRPr="005B6E38">
      <w:pPr>
        <w:jc w:val="both"/>
        <w:rPr>
          <w:sz w:val="22"/>
          <w:szCs w:val="22"/>
        </w:rPr>
      </w:pPr>
      <w:r w:rsidRPr="005B6E38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3E7B48" w:rsidP="00AB551E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A67E34">
      <w:pPr>
        <w:jc w:val="both"/>
        <w:rPr>
          <w:b/>
          <w:sz w:val="18"/>
          <w:szCs w:val="18"/>
        </w:rPr>
      </w:pPr>
      <w:r w:rsidRPr="00A67E34">
        <w:rPr>
          <w:b/>
          <w:sz w:val="18"/>
          <w:szCs w:val="18"/>
        </w:rPr>
        <w:t xml:space="preserve">DN-a </w:t>
      </w:r>
      <w:r w:rsidRPr="00A67E34">
        <w:rPr>
          <w:sz w:val="18"/>
          <w:szCs w:val="18"/>
        </w:rPr>
        <w:t>(</w:t>
      </w:r>
      <w:r w:rsidR="0050621F">
        <w:rPr>
          <w:sz w:val="18"/>
          <w:szCs w:val="18"/>
        </w:rPr>
        <w:t>30</w:t>
      </w:r>
      <w:r w:rsidRPr="00A67E34">
        <w:rPr>
          <w:sz w:val="18"/>
          <w:szCs w:val="18"/>
        </w:rPr>
        <w:t>.0</w:t>
      </w:r>
      <w:r w:rsidR="00BC71D7">
        <w:rPr>
          <w:sz w:val="18"/>
          <w:szCs w:val="18"/>
        </w:rPr>
        <w:t>3</w:t>
      </w:r>
      <w:r w:rsidR="00BD7427">
        <w:rPr>
          <w:sz w:val="18"/>
          <w:szCs w:val="18"/>
        </w:rPr>
        <w:t>.2017</w:t>
      </w:r>
      <w:r w:rsidRPr="00A67E34">
        <w:rPr>
          <w:sz w:val="18"/>
          <w:szCs w:val="18"/>
        </w:rPr>
        <w:t>.g.)</w:t>
      </w:r>
      <w:r w:rsidRPr="00A67E34">
        <w:rPr>
          <w:b/>
          <w:sz w:val="18"/>
          <w:szCs w:val="18"/>
        </w:rPr>
        <w:t>:</w:t>
      </w:r>
    </w:p>
    <w:p w:rsidRDefault="00BD7427" w:rsidP="00BD7427" w:rsidR="00BD7427" w:rsidRPr="00BD742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BD7427">
        <w:rPr>
          <w:sz w:val="18"/>
          <w:szCs w:val="18"/>
        </w:rPr>
        <w:t>stečajnom upravitelju, putem e oglasne ploče,</w:t>
      </w:r>
    </w:p>
    <w:p w:rsidRDefault="00BD7427" w:rsidP="00BD7427" w:rsidR="00BD7427" w:rsidRPr="00BD742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BD7427">
        <w:rPr>
          <w:sz w:val="18"/>
          <w:szCs w:val="18"/>
        </w:rPr>
        <w:t>Nikola Prkačin, Štikovica 24/A, Zaton, Zaton Veliki, kao vlasniku Ugostiteljskog obrta MADISON, putem e oglasne ploče,</w:t>
      </w:r>
    </w:p>
    <w:p w:rsidRDefault="00BD7427" w:rsidP="00BD7427" w:rsidR="00BD7427" w:rsidRPr="00BD742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BD7427">
        <w:rPr>
          <w:sz w:val="18"/>
          <w:szCs w:val="18"/>
        </w:rPr>
        <w:t>Goran Milko, Marina Kneževića 2, Mokošica, Dubrovnik, putem e oglasne ploče,</w:t>
      </w:r>
    </w:p>
    <w:p w:rsidRDefault="00BD7427" w:rsidP="00BD7427" w:rsidR="00BD7427" w:rsidRPr="00BD742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BD7427">
        <w:rPr>
          <w:sz w:val="18"/>
          <w:szCs w:val="18"/>
        </w:rPr>
        <w:t>Općinski sud u Dubrovniku, zemljišnoknjižni odjel,</w:t>
      </w:r>
    </w:p>
    <w:p w:rsidRDefault="00BD7427" w:rsidP="00BD7427" w:rsidR="00BD7427" w:rsidRPr="00BD742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BD7427">
        <w:rPr>
          <w:sz w:val="18"/>
          <w:szCs w:val="18"/>
        </w:rPr>
        <w:lastRenderedPageBreak/>
        <w:t>Porezna uprava Ispostava Dubrovnik,</w:t>
      </w:r>
    </w:p>
    <w:p w:rsidRDefault="00BD7427" w:rsidP="00BD7427" w:rsidR="00BD7427" w:rsidRPr="00BD742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BD7427">
        <w:rPr>
          <w:sz w:val="18"/>
          <w:szCs w:val="18"/>
        </w:rPr>
        <w:t>e-oglasna ploča suda – ovdje,</w:t>
      </w:r>
    </w:p>
    <w:p w:rsidRDefault="00BD7427" w:rsidP="00BD7427" w:rsidR="00BD7427" w:rsidRPr="00BD7427">
      <w:pPr>
        <w:numPr>
          <w:ilvl w:val="0"/>
          <w:numId w:val="13"/>
        </w:numPr>
        <w:tabs>
          <w:tab w:pos="720" w:val="clear"/>
          <w:tab w:pos="360" w:val="num"/>
        </w:tabs>
        <w:ind w:left="360"/>
        <w:jc w:val="both"/>
        <w:rPr>
          <w:sz w:val="18"/>
          <w:szCs w:val="18"/>
        </w:rPr>
      </w:pPr>
      <w:r w:rsidRPr="00BD7427">
        <w:rPr>
          <w:sz w:val="18"/>
          <w:szCs w:val="18"/>
        </w:rPr>
        <w:t xml:space="preserve">FINA, RC Split, Split, nakon pravomoćnosti s klauzulom pravomoćnosti radi objave na mrežnim stranicama elektroničkom poštom. </w:t>
      </w:r>
    </w:p>
    <w:p w:rsidRDefault="00BD7427" w:rsidP="00BD7427" w:rsidR="00BD7427">
      <w:pPr>
        <w:jc w:val="both"/>
        <w:rPr>
          <w:sz w:val="18"/>
          <w:szCs w:val="18"/>
        </w:rPr>
      </w:pPr>
    </w:p>
    <w:p w:rsidRDefault="00BD7427" w:rsidP="00BD7427" w:rsidR="00BD7427" w:rsidRPr="00BD7427">
      <w:pPr>
        <w:jc w:val="both"/>
        <w:rPr>
          <w:sz w:val="18"/>
          <w:szCs w:val="18"/>
        </w:rPr>
      </w:pPr>
      <w:r w:rsidRPr="00BD7427">
        <w:rPr>
          <w:sz w:val="18"/>
          <w:szCs w:val="18"/>
        </w:rPr>
        <w:t xml:space="preserve">Na znanje: Nikola Prkačin, vlasniku Ugostiteljskog obrta MADISON, putem e oglasne ploče. </w:t>
      </w:r>
    </w:p>
    <w:p w:rsidRDefault="00903061" w:rsidP="00BD7427" w:rsidR="00903061" w:rsidRPr="00BC71D7">
      <w:pPr>
        <w:ind w:left="360"/>
        <w:jc w:val="both"/>
        <w:rPr>
          <w:sz w:val="18"/>
          <w:szCs w:val="18"/>
        </w:rPr>
      </w:pPr>
    </w:p>
    <w:sectPr w:rsidSect="00171AED" w:rsidR="00903061" w:rsidRPr="00BC71D7">
      <w:headerReference w:type="even" r:id="rId11"/>
      <w:headerReference w:type="default" r:id="rId12"/>
      <w:pgSz w:h="16838" w:w="11906"/>
      <w:pgMar w:gutter="0" w:footer="708" w:header="708" w:left="1417" w:bottom="42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36D3D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F76ECF" w:rsidP="00F76ECF" w:rsidR="004A73CC" w:rsidRPr="008E2A91">
    <w:pPr>
      <w:pStyle w:val="Zaglavlje"/>
      <w:jc w:val="right"/>
      <w:rPr>
        <w:b/>
        <w:sz w:val="28"/>
        <w:szCs w:val="28"/>
      </w:rPr>
    </w:pPr>
    <w:r w:rsidRPr="00F76ECF">
      <w:rPr>
        <w:b/>
        <w:sz w:val="22"/>
        <w:szCs w:val="22"/>
      </w:rPr>
      <w:t>Posl. br. 6-St.</w:t>
    </w:r>
    <w:r w:rsidR="00547AE8">
      <w:rPr>
        <w:b/>
        <w:sz w:val="22"/>
        <w:szCs w:val="22"/>
      </w:rPr>
      <w:t>1</w:t>
    </w:r>
    <w:r w:rsidR="00694E78">
      <w:rPr>
        <w:b/>
        <w:sz w:val="22"/>
        <w:szCs w:val="22"/>
      </w:rPr>
      <w:t>282</w:t>
    </w:r>
    <w:r w:rsidRPr="00F76ECF">
      <w:rPr>
        <w:b/>
        <w:sz w:val="22"/>
        <w:szCs w:val="22"/>
      </w:rPr>
      <w:t>/</w:t>
    </w:r>
    <w:r w:rsidR="00547AE8">
      <w:rPr>
        <w:b/>
        <w:sz w:val="22"/>
        <w:szCs w:val="22"/>
      </w:rPr>
      <w:t>2016</w:t>
    </w:r>
    <w:r w:rsidRPr="00F76ECF">
      <w:rPr>
        <w:b/>
        <w:sz w:val="22"/>
        <w:szCs w:val="22"/>
      </w:rPr>
      <w:t>-</w:t>
    </w:r>
    <w:r w:rsidR="00694E78">
      <w:rPr>
        <w:b/>
        <w:sz w:val="22"/>
        <w:szCs w:val="22"/>
      </w:rPr>
      <w:t>2</w:t>
    </w:r>
    <w:r w:rsidR="00A67E34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4"/>
  </w:num>
  <w:num w:numId="13">
    <w:abstractNumId w:val="7"/>
  </w:num>
  <w:num w:numId="14">
    <w:abstractNumId w:val="12"/>
  </w:num>
  <w:num w:numId="15">
    <w:abstractNumId w:val="13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17E2C"/>
    <w:rsid w:val="0002035E"/>
    <w:rsid w:val="0002662C"/>
    <w:rsid w:val="000328A8"/>
    <w:rsid w:val="00033D9D"/>
    <w:rsid w:val="00034A2B"/>
    <w:rsid w:val="0004376C"/>
    <w:rsid w:val="00047152"/>
    <w:rsid w:val="00060EEE"/>
    <w:rsid w:val="00063244"/>
    <w:rsid w:val="000649C6"/>
    <w:rsid w:val="0007188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C0DBD"/>
    <w:rsid w:val="000C25E6"/>
    <w:rsid w:val="000D2A01"/>
    <w:rsid w:val="000E550A"/>
    <w:rsid w:val="000E7588"/>
    <w:rsid w:val="00100FE7"/>
    <w:rsid w:val="00111A9F"/>
    <w:rsid w:val="00114978"/>
    <w:rsid w:val="00117C04"/>
    <w:rsid w:val="00121333"/>
    <w:rsid w:val="00121C27"/>
    <w:rsid w:val="00136BC2"/>
    <w:rsid w:val="0014527C"/>
    <w:rsid w:val="00151652"/>
    <w:rsid w:val="00152EDC"/>
    <w:rsid w:val="00160BC4"/>
    <w:rsid w:val="00171AED"/>
    <w:rsid w:val="001834A5"/>
    <w:rsid w:val="00195E1D"/>
    <w:rsid w:val="001A7550"/>
    <w:rsid w:val="001B1E3A"/>
    <w:rsid w:val="001B3757"/>
    <w:rsid w:val="001C2667"/>
    <w:rsid w:val="001F31D0"/>
    <w:rsid w:val="00201290"/>
    <w:rsid w:val="002149DB"/>
    <w:rsid w:val="00220874"/>
    <w:rsid w:val="002211B3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23C8"/>
    <w:rsid w:val="0029529C"/>
    <w:rsid w:val="00295727"/>
    <w:rsid w:val="002B07FE"/>
    <w:rsid w:val="002B3869"/>
    <w:rsid w:val="002B4D02"/>
    <w:rsid w:val="002E51F9"/>
    <w:rsid w:val="002F3220"/>
    <w:rsid w:val="002F786E"/>
    <w:rsid w:val="0030612B"/>
    <w:rsid w:val="00306591"/>
    <w:rsid w:val="00312AB9"/>
    <w:rsid w:val="00315970"/>
    <w:rsid w:val="003202FA"/>
    <w:rsid w:val="00331223"/>
    <w:rsid w:val="003319E7"/>
    <w:rsid w:val="00336D3D"/>
    <w:rsid w:val="0036508C"/>
    <w:rsid w:val="00373798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5B7C"/>
    <w:rsid w:val="003E7B48"/>
    <w:rsid w:val="00410451"/>
    <w:rsid w:val="004265BE"/>
    <w:rsid w:val="00432623"/>
    <w:rsid w:val="0044298F"/>
    <w:rsid w:val="004452CA"/>
    <w:rsid w:val="00451D2D"/>
    <w:rsid w:val="00493C3B"/>
    <w:rsid w:val="004957CE"/>
    <w:rsid w:val="00497095"/>
    <w:rsid w:val="004A6A74"/>
    <w:rsid w:val="004A73CC"/>
    <w:rsid w:val="004B0CB4"/>
    <w:rsid w:val="004B7E25"/>
    <w:rsid w:val="004F0086"/>
    <w:rsid w:val="004F489C"/>
    <w:rsid w:val="005050DD"/>
    <w:rsid w:val="0050621F"/>
    <w:rsid w:val="00515E2C"/>
    <w:rsid w:val="005163EC"/>
    <w:rsid w:val="005172AF"/>
    <w:rsid w:val="00517AEC"/>
    <w:rsid w:val="00532B84"/>
    <w:rsid w:val="00533E42"/>
    <w:rsid w:val="00547AE8"/>
    <w:rsid w:val="00566779"/>
    <w:rsid w:val="00575E91"/>
    <w:rsid w:val="005843FB"/>
    <w:rsid w:val="005A6FCC"/>
    <w:rsid w:val="005A7BF6"/>
    <w:rsid w:val="005B03C3"/>
    <w:rsid w:val="005B6E38"/>
    <w:rsid w:val="005E43CF"/>
    <w:rsid w:val="00613E08"/>
    <w:rsid w:val="00646F4A"/>
    <w:rsid w:val="006869D6"/>
    <w:rsid w:val="00694E78"/>
    <w:rsid w:val="006B7646"/>
    <w:rsid w:val="006C3C97"/>
    <w:rsid w:val="006C493F"/>
    <w:rsid w:val="006D4211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6CEC"/>
    <w:rsid w:val="00846C7F"/>
    <w:rsid w:val="0085316B"/>
    <w:rsid w:val="00876F52"/>
    <w:rsid w:val="008814A2"/>
    <w:rsid w:val="008969A1"/>
    <w:rsid w:val="008A028E"/>
    <w:rsid w:val="008A0AC2"/>
    <w:rsid w:val="008A7FDF"/>
    <w:rsid w:val="008E2A91"/>
    <w:rsid w:val="008F3A9F"/>
    <w:rsid w:val="00903061"/>
    <w:rsid w:val="00914D00"/>
    <w:rsid w:val="00915573"/>
    <w:rsid w:val="00937971"/>
    <w:rsid w:val="0095284E"/>
    <w:rsid w:val="009637B4"/>
    <w:rsid w:val="00964752"/>
    <w:rsid w:val="00992671"/>
    <w:rsid w:val="0099297A"/>
    <w:rsid w:val="00992F05"/>
    <w:rsid w:val="009963E2"/>
    <w:rsid w:val="009B6EDF"/>
    <w:rsid w:val="009D1272"/>
    <w:rsid w:val="009D56D2"/>
    <w:rsid w:val="009E1B81"/>
    <w:rsid w:val="009E2F33"/>
    <w:rsid w:val="009E489D"/>
    <w:rsid w:val="009F543C"/>
    <w:rsid w:val="00A012B4"/>
    <w:rsid w:val="00A04BB6"/>
    <w:rsid w:val="00A05FBE"/>
    <w:rsid w:val="00A137B8"/>
    <w:rsid w:val="00A15B7F"/>
    <w:rsid w:val="00A3499F"/>
    <w:rsid w:val="00A41D44"/>
    <w:rsid w:val="00A434D0"/>
    <w:rsid w:val="00A51999"/>
    <w:rsid w:val="00A63F66"/>
    <w:rsid w:val="00A67E34"/>
    <w:rsid w:val="00A85866"/>
    <w:rsid w:val="00A87617"/>
    <w:rsid w:val="00AB1013"/>
    <w:rsid w:val="00AB551E"/>
    <w:rsid w:val="00AC45C1"/>
    <w:rsid w:val="00AD0F5F"/>
    <w:rsid w:val="00AE62A0"/>
    <w:rsid w:val="00AE7E8C"/>
    <w:rsid w:val="00AF3112"/>
    <w:rsid w:val="00B15204"/>
    <w:rsid w:val="00B25F7A"/>
    <w:rsid w:val="00B3473E"/>
    <w:rsid w:val="00B5328B"/>
    <w:rsid w:val="00B656AE"/>
    <w:rsid w:val="00B66922"/>
    <w:rsid w:val="00B74EBE"/>
    <w:rsid w:val="00B76092"/>
    <w:rsid w:val="00B766E1"/>
    <w:rsid w:val="00B8213B"/>
    <w:rsid w:val="00B91BB2"/>
    <w:rsid w:val="00BB6BF3"/>
    <w:rsid w:val="00BC375A"/>
    <w:rsid w:val="00BC71D7"/>
    <w:rsid w:val="00BD618D"/>
    <w:rsid w:val="00BD7427"/>
    <w:rsid w:val="00BE0204"/>
    <w:rsid w:val="00C109C4"/>
    <w:rsid w:val="00C10ABD"/>
    <w:rsid w:val="00C21F50"/>
    <w:rsid w:val="00C27FCE"/>
    <w:rsid w:val="00C373F4"/>
    <w:rsid w:val="00C37F10"/>
    <w:rsid w:val="00C458DC"/>
    <w:rsid w:val="00C47A5A"/>
    <w:rsid w:val="00C5122E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3BF3"/>
    <w:rsid w:val="00CC016B"/>
    <w:rsid w:val="00CC0B74"/>
    <w:rsid w:val="00CD6573"/>
    <w:rsid w:val="00CE49F7"/>
    <w:rsid w:val="00CF1FE5"/>
    <w:rsid w:val="00CF2821"/>
    <w:rsid w:val="00CF4E45"/>
    <w:rsid w:val="00CF6345"/>
    <w:rsid w:val="00D05152"/>
    <w:rsid w:val="00D21EC9"/>
    <w:rsid w:val="00D22521"/>
    <w:rsid w:val="00D37DC6"/>
    <w:rsid w:val="00D52535"/>
    <w:rsid w:val="00D7261A"/>
    <w:rsid w:val="00D843C9"/>
    <w:rsid w:val="00D872C4"/>
    <w:rsid w:val="00D90F1F"/>
    <w:rsid w:val="00D92FB5"/>
    <w:rsid w:val="00DB0B6E"/>
    <w:rsid w:val="00DD0749"/>
    <w:rsid w:val="00DD3341"/>
    <w:rsid w:val="00DE7B4A"/>
    <w:rsid w:val="00DF0D25"/>
    <w:rsid w:val="00DF38C1"/>
    <w:rsid w:val="00DF4CF9"/>
    <w:rsid w:val="00E04EB9"/>
    <w:rsid w:val="00E06320"/>
    <w:rsid w:val="00E06B27"/>
    <w:rsid w:val="00E16823"/>
    <w:rsid w:val="00E208C8"/>
    <w:rsid w:val="00E21429"/>
    <w:rsid w:val="00E263C5"/>
    <w:rsid w:val="00E4530F"/>
    <w:rsid w:val="00E576B6"/>
    <w:rsid w:val="00E614BD"/>
    <w:rsid w:val="00E66AAE"/>
    <w:rsid w:val="00E84D8D"/>
    <w:rsid w:val="00E87203"/>
    <w:rsid w:val="00E91C7C"/>
    <w:rsid w:val="00EA1521"/>
    <w:rsid w:val="00EA7E0F"/>
    <w:rsid w:val="00EC4269"/>
    <w:rsid w:val="00EE736A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D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D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D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D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D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D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D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D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D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D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PRIMA NEKRETNINE društvo s ograničenom odgovornošću za građenje, trgovinu i usluge</izvorni_sadrzaj>
    <derivirana_varijabla naziv="DomainObject.Predmet.ProtustrankaFormated_1">  PRIMA NEKRETNINE društvo s ograničenom odgovornošću za građenje, trgovinu i usluge</derivirana_varijabla>
  </DomainObject.Predmet.ProtustrankaFormated>
  <DomainObject.Predmet.ProtustrankaFormatedOIB>
    <izvorni_sadrzaj>  PRIMA NEKRETNINE društvo s ograničenom odgovornošću za građenje, trgovinu i usluge, OIB 58729108852</izvorni_sadrzaj>
    <derivirana_varijabla naziv="DomainObject.Predmet.ProtustrankaFormatedOIB_1">  PRIMA NEKRETNINE društvo s ograničenom odgovornošću za građenje, trgovinu i usluge, OIB 58729108852</derivirana_varijabla>
  </DomainObject.Predmet.ProtustrankaFormatedOIB>
  <DomainObject.Predmet.ProtustrankaFormatedWithAdress>
    <izvorni_sadrzaj> PRIMA NEKRETNINE društvo s ograničenom odgovornošću za građenje, trgovinu i usluge, Lozica 51, 20235 Zaton</izvorni_sadrzaj>
    <derivirana_varijabla naziv="DomainObject.Predmet.ProtustrankaFormatedWithAdress_1"> PRIMA NEKRETNINE društvo s ograničenom odgovornošću za građenje, trgovinu i usluge, Lozica 51, 20235 Zaton</derivirana_varijabla>
  </DomainObject.Predmet.ProtustrankaFormatedWithAdress>
  <DomainObject.Predmet.ProtustrankaFormatedWithAdressOIB>
    <izvorni_sadrzaj> PRIMA NEKRETNINE društvo s ograničenom odgovornošću za građenje, trgovinu i usluge, OIB 58729108852, Lozica 51, 20235 Zaton</izvorni_sadrzaj>
    <derivirana_varijabla naziv="DomainObject.Predmet.ProtustrankaFormatedWithAdressOIB_1"> PRIMA NEKRETNINE društvo s ograničenom odgovornošću za građenje, trgovinu i usluge, OIB 58729108852, Lozica 51, 20235 Zaton</derivirana_varijabla>
  </DomainObject.Predmet.ProtustrankaFormatedWithAdressOIB>
  <DomainObject.Predmet.ProtustrankaWithAdress>
    <izvorni_sadrzaj>PRIMA NEKRETNINE društvo s ograničenom odgovornošću za građenje, trgovinu i usluge Lozica 51, 20235 Zaton</izvorni_sadrzaj>
    <derivirana_varijabla naziv="DomainObject.Predmet.ProtustrankaWithAdress_1">PRIMA NEKRETNINE društvo s ograničenom odgovornošću za građenje, trgovinu i usluge Lozica 51, 20235 Zaton</derivirana_varijabla>
  </DomainObject.Predmet.ProtustrankaWithAdress>
  <DomainObject.Predmet.ProtustrankaWithAdressOIB>
    <izvorni_sadrzaj>PRIMA NEKRETNINE društvo s ograničenom odgovornošću za građenje, trgovinu i usluge, OIB 58729108852, Lozica 51, 20235 Zaton</izvorni_sadrzaj>
    <derivirana_varijabla naziv="DomainObject.Predmet.ProtustrankaWithAdressOIB_1">PRIMA NEKRETNINE društvo s ograničenom odgovornošću za građenje, trgovinu i usluge, OIB 58729108852, Lozica 51, 20235 Zaton</derivirana_varijabla>
  </DomainObject.Predmet.ProtustrankaWithAdressOIB>
  <DomainObject.Predmet.ProtustrankaNazivFormated>
    <izvorni_sadrzaj>PRIMA NEKRETNINE društvo s ograničenom odgovornošću za građenje, trgovinu i usluge</izvorni_sadrzaj>
    <derivirana_varijabla naziv="DomainObject.Predmet.ProtustrankaNazivFormated_1">PRIMA NEKRETNINE društvo s ograničenom odgovornošću za građenje, trgovinu i usluge</derivirana_varijabla>
  </DomainObject.Predmet.ProtustrankaNazivFormated>
  <DomainObject.Predmet.ProtustrankaNazivFormatedOIB>
    <izvorni_sadrzaj>PRIMA NEKRETNINE društvo s ograničenom odgovornošću za građenje, trgovinu i usluge, OIB 58729108852</izvorni_sadrzaj>
    <derivirana_varijabla naziv="DomainObject.Predmet.ProtustrankaNazivFormatedOIB_1">PRIMA NEKRETNINE društvo s ograničenom odgovornošću za građenje, trgovinu i usluge, OIB 58729108852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RH, Porezna uprava, Područni ured Dubrovnik</izvorni_sadrzaj>
    <derivirana_varijabla naziv="DomainObject.Predmet.StrankaFormated_1">  Ministarstvo financija RH, Porezna uprava, Područni ured Dubrovnik</derivirana_varijabla>
  </DomainObject.Predmet.StrankaFormated>
  <DomainObject.Predmet.StrankaFormatedOIB>
    <izvorni_sadrzaj>  Ministarstvo financija RH, Porezna uprava, Područni ured Dubrovnik, OIB 18683136487</izvorni_sadrzaj>
    <derivirana_varijabla naziv="DomainObject.Predmet.StrankaFormatedOIB_1">  Ministarstvo financija RH, Porezna uprava, Područni ured Dubrovnik, OIB 18683136487</derivirana_varijabla>
  </DomainObject.Predmet.StrankaFormatedOIB>
  <DomainObject.Predmet.StrankaFormatedWithAdress>
    <izvorni_sadrzaj> Ministarstvo financija RH, Porezna uprava, Područni ured Dubrovnik, Vukovarska 6, 20000 Dubrovnik</izvorni_sadrzaj>
    <derivirana_varijabla naziv="DomainObject.Predmet.StrankaFormatedWithAdress_1"> Ministarstvo financija RH, Porezna uprava, Područni ured Dubrovnik, Vukovarska 6, 20000 Dubrovnik</derivirana_varijabla>
  </DomainObject.Predmet.StrankaFormatedWithAdress>
  <DomainObject.Predmet.StrankaFormatedWithAdressOIB>
    <izvorni_sadrzaj> Ministarstvo financija RH, Porezna uprava, Područni ured Dubrovnik, OIB 18683136487, Vukovarska 6, 20000 Dubrovnik</izvorni_sadrzaj>
    <derivirana_varijabla naziv="DomainObject.Predmet.StrankaFormatedWithAdressOIB_1"> Ministarstvo financija RH, Porezna uprava, Područni ured Dubrovnik, OIB 18683136487, Vukovarska 6, 20000 Dubrovnik</derivirana_varijabla>
  </DomainObject.Predmet.StrankaFormatedWithAdressOIB>
  <DomainObject.Predmet.StrankaWithAdress>
    <izvorni_sadrzaj>Ministarstvo financija RH, Porezna uprava, Područni ured Dubrovnik Vukovarska 6,20000 Dubrovnik</izvorni_sadrzaj>
    <derivirana_varijabla naziv="DomainObject.Predmet.StrankaWithAdress_1">Ministarstvo financija RH, Porezna uprava, Područni ured Dubrovnik Vukovarska 6,20000 Dubrovnik</derivirana_varijabla>
  </DomainObject.Predmet.StrankaWithAdress>
  <DomainObject.Predmet.StrankaWithAdressOIB>
    <izvorni_sadrzaj>Ministarstvo financija RH, Porezna uprava, Područni ured Dubrovnik, OIB 18683136487, Vukovarska 6,20000 Dubrovnik</izvorni_sadrzaj>
    <derivirana_varijabla naziv="DomainObject.Predmet.StrankaWithAdressOIB_1">Ministarstvo financija RH, Porezna uprava, Područni ured Dubrovnik, OIB 18683136487, Vukovarska 6,20000 Dubrovnik</derivirana_varijabla>
  </DomainObject.Predmet.StrankaWithAdressOIB>
  <DomainObject.Predmet.StrankaNazivFormated>
    <izvorni_sadrzaj>Ministarstvo financija RH, Porezna uprava, Područni ured Dubrovnik</izvorni_sadrzaj>
    <derivirana_varijabla naziv="DomainObject.Predmet.StrankaNazivFormated_1">Ministarstvo financija RH, Porezna uprava, Područni ured Dubrovnik</derivirana_varijabla>
  </DomainObject.Predmet.StrankaNazivFormated>
  <DomainObject.Predmet.StrankaNazivFormatedOIB>
    <izvorni_sadrzaj>Ministarstvo financija RH, Porezna uprava, Područni ured Dubrovnik, OIB 18683136487</izvorni_sadrzaj>
    <derivirana_varijabla naziv="DomainObject.Predmet.StrankaNazivFormatedOIB_1">Ministarstvo financija RH,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 RH, Porezna uprava, Područni ured Dubrovnik</item>
    </izvorni_sadrzaj>
    <derivirana_varijabla naziv="DomainObject.Predmet.StrankaListFormated_1">
      <item>Ministarstvo financija RH, Porezna uprava, Područni ured Dubrovnik</item>
    </derivirana_varijabla>
  </DomainObject.Predmet.StrankaListFormated>
  <DomainObject.Predmet.StrankaListFormatedOIB>
    <izvorni_sadrzaj>
      <item>Ministarstvo financija RH, Porezna uprava, Područni ured Dubrovnik, OIB 18683136487</item>
    </izvorni_sadrzaj>
    <derivirana_varijabla naziv="DomainObject.Predmet.StrankaListFormatedOIB_1">
      <item>Ministarstvo financija RH, Porezna uprava, Područni ured Dubrovnik, OIB 18683136487</item>
    </derivirana_varijabla>
  </DomainObject.Predmet.StrankaListFormatedOIB>
  <DomainObject.Predmet.StrankaListFormatedWithAdress>
    <izvorni_sadrzaj>
      <item>Ministarstvo financija RH, Porezna uprava, Područni ured Dubrovnik, Vukovarska 6, 20000 Dubrovnik</item>
    </izvorni_sadrzaj>
    <derivirana_varijabla naziv="DomainObject.Predmet.StrankaListFormatedWithAdress_1">
      <item>Ministarstvo financija RH, Porezna uprava, Područni ured Dubrovnik, Vukovarska 6, 20000 Dubrovnik</item>
    </derivirana_varijabla>
  </DomainObject.Predmet.StrankaListFormatedWithAdress>
  <DomainObject.Predmet.StrankaListFormatedWithAdressOIB>
    <izvorni_sadrzaj>
      <item>Ministarstvo financija RH, Porezna uprava, Područni ured Dubrovnik, OIB 18683136487, Vukovarska 6, 20000 Dubrovnik</item>
    </izvorni_sadrzaj>
    <derivirana_varijabla naziv="DomainObject.Predmet.StrankaListFormatedWithAdressOIB_1">
      <item>Ministarstvo financija RH, Porezna uprava, Područni ured Dubrovnik, OIB 18683136487, Vukovarska 6, 20000 Dubrovnik</item>
    </derivirana_varijabla>
  </DomainObject.Predmet.StrankaListFormatedWithAdressOIB>
  <DomainObject.Predmet.StrankaListNazivFormated>
    <izvorni_sadrzaj>
      <item>Ministarstvo financija RH, Porezna uprava, Područni ured Dubrovnik</item>
    </izvorni_sadrzaj>
    <derivirana_varijabla naziv="DomainObject.Predmet.StrankaListNazivFormated_1">
      <item>Ministarstvo financija RH, Porezna uprava, Područni ured Dubrovnik</item>
    </derivirana_varijabla>
  </DomainObject.Predmet.StrankaListNazivFormated>
  <DomainObject.Predmet.StrankaListNazivFormatedOIB>
    <izvorni_sadrzaj>
      <item>Ministarstvo financija RH, Porezna uprava, Područni ured Dubrovnik, OIB 18683136487</item>
    </izvorni_sadrzaj>
    <derivirana_varijabla naziv="DomainObject.Predmet.StrankaListNazivFormatedOIB_1">
      <item>Ministarstvo financija RH, Porezna uprava, Područni ured Dubrovnik, OIB 18683136487</item>
    </derivirana_varijabla>
  </DomainObject.Predmet.StrankaListNazivFormatedOIB>
  <DomainObject.Predmet.ProtuStrankaListFormated>
    <izvorni_sadrzaj>
      <item>PRIMA NEKRETNINE društvo s ograničenom odgovornošću za građenje, trgovinu i usluge</item>
    </izvorni_sadrzaj>
    <derivirana_varijabla naziv="DomainObject.Predmet.ProtuStrankaListFormated_1">
      <item>PRIMA NEKRETNINE društvo s ograničenom odgovornošću za građenje, trgovinu i usluge</item>
    </derivirana_varijabla>
  </DomainObject.Predmet.ProtuStrankaListFormated>
  <DomainObject.Predmet.ProtuStrankaListFormatedOIB>
    <izvorni_sadrzaj>
      <item>PRIMA NEKRETNINE društvo s ograničenom odgovornošću za građenje, trgovinu i usluge, OIB 58729108852</item>
    </izvorni_sadrzaj>
    <derivirana_varijabla naziv="DomainObject.Predmet.ProtuStrankaListFormatedOIB_1">
      <item>PRIMA NEKRETNINE društvo s ograničenom odgovornošću za građenje, trgovinu i usluge, OIB 58729108852</item>
    </derivirana_varijabla>
  </DomainObject.Predmet.ProtuStrankaListFormatedOIB>
  <DomainObject.Predmet.ProtuStrankaListFormatedWithAdress>
    <izvorni_sadrzaj>
      <item>PRIMA NEKRETNINE društvo s ograničenom odgovornošću za građenje, trgovinu i usluge, Lozica 51, 20235 Zaton</item>
    </izvorni_sadrzaj>
    <derivirana_varijabla naziv="DomainObject.Predmet.ProtuStrankaListFormatedWithAdress_1">
      <item>PRIMA NEKRETNINE društvo s ograničenom odgovornošću za građenje, trgovinu i usluge, Lozica 51, 20235 Zaton</item>
    </derivirana_varijabla>
  </DomainObject.Predmet.ProtuStrankaListFormatedWithAdress>
  <DomainObject.Predmet.ProtuStrankaListFormatedWithAdressOIB>
    <izvorni_sadrzaj>
      <item>PRIMA NEKRETNINE društvo s ograničenom odgovornošću za građenje, trgovinu i usluge, OIB 58729108852, Lozica 51, 20235 Zaton</item>
    </izvorni_sadrzaj>
    <derivirana_varijabla naziv="DomainObject.Predmet.ProtuStrankaListFormatedWithAdressOIB_1">
      <item>PRIMA NEKRETNINE društvo s ograničenom odgovornošću za građenje, trgovinu i usluge, OIB 58729108852, Lozica 51, 20235 Zaton</item>
    </derivirana_varijabla>
  </DomainObject.Predmet.ProtuStrankaListFormatedWithAdressOIB>
  <DomainObject.Predmet.ProtuStrankaListNazivFormated>
    <izvorni_sadrzaj>
      <item>PRIMA NEKRETNINE društvo s ograničenom odgovornošću za građenje, trgovinu i usluge</item>
    </izvorni_sadrzaj>
    <derivirana_varijabla naziv="DomainObject.Predmet.ProtuStrankaListNazivFormated_1">
      <item>PRIMA NEKRETNINE društvo s ograničenom odgovornošću za građenje, trgovinu i usluge</item>
    </derivirana_varijabla>
  </DomainObject.Predmet.ProtuStrankaListNazivFormated>
  <DomainObject.Predmet.ProtuStrankaListNazivFormatedOIB>
    <izvorni_sadrzaj>
      <item>PRIMA NEKRETNINE društvo s ograničenom odgovornošću za građenje, trgovinu i usluge, OIB 58729108852</item>
    </izvorni_sadrzaj>
    <derivirana_varijabla naziv="DomainObject.Predmet.ProtuStrankaListNazivFormatedOIB_1">
      <item>PRIMA NEKRETNINE društvo s ograničenom odgovornošću za građenje, trgovinu i usluge, OIB 58729108852</item>
    </derivirana_varijabla>
  </DomainObject.Predmet.ProtuStrankaListNazivFormatedOIB>
  <DomainObject.Predmet.OstaliList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Formated_1">
      <item>Županijsko državno odvjetništvo u Dubrovniku, Građansko-upravni odjel</item>
      <item>Dragan-Josip Knežević</item>
      <item>Željko Budimir</item>
    </derivirana_varijabla>
  </DomainObject.Predmet.OstaliListFormated>
  <DomainObject.Predmet.OstaliList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FormatedOIB>
  <DomainObject.Predmet.OstaliListFormatedWithAdress>
    <izvorni_sadrzaj>
      <item>Županijsko državno odvjetništvo u Dubrovniku, Građansko-upravni odjel, Dropčeva 1, 20000 Dubrovnik</item>
      <item>Dragan-Josip Knežević, Palmotićeva 11, 20000 Dubrovnik</item>
      <item>Željko Budimir, Ulica 68 3, 20270 Vela Luka</item>
    </izvorni_sadrzaj>
    <derivirana_varijabla naziv="DomainObject.Predmet.OstaliListFormatedWithAdress_1">
      <item>Županijsko državno odvjetništvo u Dubrovniku, Građansko-upravni odjel, Dropčeva 1, 20000 Dubrovnik</item>
      <item>Dragan-Josip Knežević, Palmotićeva 11, 20000 Dubrovnik</item>
      <item>Željko Budimir, Ulica 68 3, 20270 Vela Luka</item>
    </derivirana_varijabla>
  </DomainObject.Predmet.OstaliListFormatedWithAdress>
  <DomainObject.Predmet.OstaliListFormatedWithAdressOIB>
    <izvorni_sadrzaj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izvorni_sadrzaj>
    <derivirana_varijabla naziv="DomainObject.Predmet.OstaliListFormatedWithAdressOIB_1">
      <item>Županijsko državno odvjetništvo u Dubrovniku, Građansko-upravni odjel, Dropčeva 1, 20000 Dubrovnik</item>
      <item>Dragan-Josip Knežević, OIB 97076984856, Palmotićeva 11, 20000 Dubrovnik</item>
      <item>Željko Budimir, OIB 15314651702, Ulica 68 3, 20270 Vela Luka</item>
    </derivirana_varijabla>
  </DomainObject.Predmet.OstaliListFormatedWithAdressOIB>
  <DomainObject.Predmet.OstaliListNazivFormated>
    <izvorni_sadrzaj>
      <item>Županijsko državno odvjetništvo u Dubrovniku, Građansko-upravni odjel</item>
      <item>Dragan-Josip Knežević</item>
      <item>Željko Budimir</item>
    </izvorni_sadrzaj>
    <derivirana_varijabla naziv="DomainObject.Predmet.OstaliListNazivFormated_1">
      <item>Županijsko državno odvjetništvo u Dubrovniku, Građansko-upravni odjel</item>
      <item>Dragan-Josip Knežević</item>
      <item>Željko Budimir</item>
    </derivirana_varijabla>
  </DomainObject.Predmet.OstaliListNazivFormated>
  <DomainObject.Predmet.OstaliListNazivFormatedOIB>
    <izvorni_sadrzaj>
      <item>Županijsko državno odvjetništvo u Dubrovniku, Građansko-upravni odjel</item>
      <item>Dragan-Josip Knežević, OIB 97076984856</item>
      <item>Željko Budimir, OIB 15314651702</item>
    </izvorni_sadrzaj>
    <derivirana_varijabla naziv="DomainObject.Predmet.OstaliListNazivFormatedOIB_1">
      <item>Županijsko državno odvjetništvo u Dubrovniku, Građansko-upravni odjel</item>
      <item>Dragan-Josip Knežević, OIB 97076984856</item>
      <item>Željko Budimir, OIB 15314651702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RH, Porezna uprava, Područni ured Dubrovnik</izvorni_sadrzaj>
    <derivirana_varijabla naziv="DomainObject.Predmet.StrankaIDrugi_1">Ministarstvo financija RH, Porezna uprava, Područni ured Dubrovnik</derivirana_varijabla>
  </DomainObject.Predmet.StrankaIDrugi>
  <DomainObject.Predmet.ProtustrankaIDrugi>
    <izvorni_sadrzaj>PRIMA NEKRETNINE društvo s ograničenom odgovornošću za građenje, trgovinu i usluge</izvorni_sadrzaj>
    <derivirana_varijabla naziv="DomainObject.Predmet.ProtustrankaIDrugi_1">PRIMA NEKRETNINE društvo s ograničenom odgovornošću za građenje, trgovinu i usluge</derivirana_varijabla>
  </DomainObject.Predmet.ProtustrankaIDrugi>
  <DomainObject.Predmet.StrankaIDrugiAdressOIB>
    <izvorni_sadrzaj>Ministarstvo financija RH, Porezna uprava, Područni ured Dubrovnik, OIB 18683136487, Vukovarska 6, 20000 Dubrovnik</izvorni_sadrzaj>
    <derivirana_varijabla naziv="DomainObject.Predmet.StrankaIDrugiAdressOIB_1">Ministarstvo financija RH, Porezna uprava, Područni ured Dubrovnik, OIB 18683136487, Vukovarska 6, 20000 Dubrovnik</derivirana_varijabla>
  </DomainObject.Predmet.StrankaIDrugiAdressOIB>
  <DomainObject.Predmet.ProtustrankaIDrugiAdressOIB>
    <izvorni_sadrzaj>PRIMA NEKRETNINE društvo s ograničenom odgovornošću za građenje, trgovinu i usluge, OIB 58729108852, Lozica 51, 20235 Zaton</izvorni_sadrzaj>
    <derivirana_varijabla naziv="DomainObject.Predmet.ProtustrankaIDrugiAdressOIB_1">PRIMA NEKRETNINE društvo s ograničenom odgovornošću za građenje, trgovinu i usluge, OIB 58729108852, Lozica 51,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izvorni_sadrzaj>
    <derivirana_varijabla naziv="DomainObject.Predmet.SudioniciListNaziv_1">
      <item>Ministarstvo financija RH, Porezna uprava, Područni ured Dubrovnik</item>
      <item>PRIMA NEKRETNINE društvo s ograničenom odgovornošću za građenje, trgovinu i usluge</item>
      <item>Županijsko državno odvjetništvo u Dubrovniku, Građansko-upravni odjel</item>
      <item>Dragan-Josip Knežević</item>
      <item>Željko Budimir</item>
    </derivirana_varijabla>
  </DomainObject.Predmet.SudioniciListNaziv>
  <DomainObject.Predmet.SudioniciListAdressOIB>
    <izvorni_sadrzaj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izvorni_sadrzaj>
    <derivirana_varijabla naziv="DomainObject.Predmet.SudioniciListAdressOIB_1">
      <item>Ministarstvo financija RH, Porezna uprava, Područni ured Dubrovnik, OIB 18683136487, Vukovarska 6,20000 Dubrovnik</item>
      <item>PRIMA NEKRETNINE društvo s ograničenom odgovornošću za građenje, trgovinu i usluge, OIB 58729108852, Lozica 51,20235 Zaton</item>
      <item>Županijsko državno odvjetništvo u Dubrovniku, Građansko-upravni odjel, Dropčeva 1,20000 Dubrovnik</item>
      <item>Dragan-Josip Knežević, OIB 97076984856, Palmotićeva 11,20000 Dubrovnik</item>
      <item>Željko Budimir, OIB 15314651702, Ulica 68 3,20270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58729108852</item>
      <item>, OIB null</item>
      <item>, OIB 97076984856</item>
      <item>, OIB 15314651702</item>
    </izvorni_sadrzaj>
    <derivirana_varijabla naziv="DomainObject.Predmet.SudioniciListNazivOIB_1">
      <item>, OIB 18683136487</item>
      <item>, OIB 58729108852</item>
      <item>, OIB null</item>
      <item>, OIB 97076984856</item>
      <item>, OIB 15314651702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2286</properties:Characters>
  <properties:Lines>66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2017-03-30T10:45:00Z</dcterms:created>
  <dc:creator>Srđan Gavranić</dc:creator>
  <cp:lastModifiedBy>Srđan Gavranić</cp:lastModifiedBy>
  <cp:lastPrinted>2017-03-30T10:34:00Z</cp:lastPrinted>
  <dcterms:modified xmlns:xsi="http://www.w3.org/2001/XMLSchema-instance" xsi:type="dcterms:W3CDTF">2017-03-30T10:46:00Z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